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93A57">
      <w:pPr>
        <w:keepNext w:val="0"/>
        <w:keepLines w:val="0"/>
        <w:widowControl w:val="0"/>
        <w:suppressLineNumbers w:val="0"/>
        <w:spacing w:before="0" w:beforeAutospacing="0" w:after="0" w:afterAutospacing="0" w:line="280" w:lineRule="exact"/>
        <w:ind w:left="0" w:leftChars="0" w:right="0" w:rightChars="0" w:firstLine="0" w:firstLineChars="0"/>
        <w:jc w:val="both"/>
        <w:rPr>
          <w:rFonts w:hint="default" w:ascii="Calibri" w:hAnsi="Calibri" w:eastAsia="宋体" w:cs="黑体"/>
          <w:color w:val="auto"/>
          <w:kern w:val="2"/>
          <w:sz w:val="24"/>
          <w:szCs w:val="24"/>
          <w:highlight w:val="none"/>
          <w:woUserID w:val="1"/>
        </w:rPr>
      </w:pPr>
      <w:r>
        <w:rPr>
          <w:rFonts w:hint="default" w:ascii="Calibri" w:hAnsi="Calibri" w:eastAsia="宋体" w:cs="Calibri"/>
          <w:color w:val="auto"/>
          <w:kern w:val="2"/>
          <w:sz w:val="24"/>
          <w:szCs w:val="24"/>
          <w:highlight w:val="none"/>
          <w:lang w:val="en-US" w:eastAsia="zh-CN" w:bidi="ar"/>
          <w:woUserID w:val="1"/>
        </w:rPr>
        <w:t>ICS 91……</w:t>
      </w:r>
    </w:p>
    <w:p w14:paraId="41CE0B94">
      <w:pPr>
        <w:keepNext w:val="0"/>
        <w:keepLines w:val="0"/>
        <w:widowControl w:val="0"/>
        <w:suppressLineNumbers w:val="0"/>
        <w:tabs>
          <w:tab w:val="left" w:pos="7080"/>
        </w:tabs>
        <w:spacing w:before="0" w:beforeAutospacing="0" w:after="0" w:afterAutospacing="0" w:line="280" w:lineRule="exact"/>
        <w:ind w:left="0" w:leftChars="0" w:right="0" w:rightChars="0" w:firstLine="0" w:firstLineChars="0"/>
        <w:jc w:val="both"/>
        <w:rPr>
          <w:rFonts w:hint="default" w:ascii="Calibri" w:hAnsi="Calibri" w:eastAsia="宋体" w:cs="黑体"/>
          <w:color w:val="auto"/>
          <w:kern w:val="2"/>
          <w:sz w:val="28"/>
          <w:szCs w:val="28"/>
          <w:highlight w:val="none"/>
          <w:woUserID w:val="1"/>
        </w:rPr>
      </w:pPr>
      <w:r>
        <w:rPr>
          <w:rFonts w:hint="default" w:ascii="Calibri" w:hAnsi="Calibri" w:eastAsia="宋体" w:cs="Calibri"/>
          <w:color w:val="auto"/>
          <w:kern w:val="2"/>
          <w:sz w:val="24"/>
          <w:szCs w:val="24"/>
          <w:highlight w:val="none"/>
          <w:lang w:val="en-US" w:eastAsia="zh-CN" w:bidi="ar"/>
          <w:woUserID w:val="1"/>
        </w:rPr>
        <w:t xml:space="preserve">CCS P32                                 </w:t>
      </w:r>
      <w:r>
        <w:rPr>
          <w:rFonts w:hint="default" w:ascii="Calibri" w:hAnsi="Calibri" w:eastAsia="宋体" w:cs="黑体"/>
          <w:color w:val="auto"/>
          <w:kern w:val="2"/>
          <w:sz w:val="28"/>
          <w:szCs w:val="28"/>
          <w:highlight w:val="none"/>
          <w:lang w:val="en-US" w:eastAsia="zh-CN" w:bidi="ar"/>
          <w:woUserID w:val="1"/>
        </w:rPr>
        <w:t xml:space="preserve"> DB</w:t>
      </w:r>
      <w:r>
        <w:rPr>
          <w:rFonts w:hint="default" w:ascii="Calibri" w:hAnsi="Calibri" w:eastAsia="宋体" w:cs="Calibri"/>
          <w:color w:val="auto"/>
          <w:kern w:val="2"/>
          <w:sz w:val="28"/>
          <w:szCs w:val="28"/>
          <w:highlight w:val="none"/>
          <w:lang w:val="en-US" w:eastAsia="zh-CN" w:bidi="ar"/>
          <w:woUserID w:val="1"/>
        </w:rPr>
        <w:t>21</w:t>
      </w:r>
    </w:p>
    <w:p w14:paraId="2415FA8A">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黑体" w:hAnsi="Calibri" w:eastAsia="黑体" w:cs="黑体"/>
          <w:color w:val="auto"/>
          <w:spacing w:val="120"/>
          <w:kern w:val="2"/>
          <w:sz w:val="30"/>
          <w:szCs w:val="30"/>
          <w:highlight w:val="none"/>
          <w:woUserID w:val="1"/>
        </w:rPr>
      </w:pPr>
      <w:r>
        <w:rPr>
          <w:rFonts w:hint="default" w:ascii="黑体" w:hAnsi="宋体" w:eastAsia="黑体" w:cs="黑体"/>
          <w:color w:val="auto"/>
          <w:spacing w:val="120"/>
          <w:kern w:val="2"/>
          <w:sz w:val="30"/>
          <w:szCs w:val="30"/>
          <w:highlight w:val="none"/>
          <w:lang w:val="en-US" w:eastAsia="zh-CN" w:bidi="ar"/>
          <w:woUserID w:val="1"/>
        </w:rPr>
        <w:t>辽宁省地方标准</w:t>
      </w:r>
    </w:p>
    <w:p w14:paraId="04CC44FC">
      <w:pPr>
        <w:keepNext w:val="0"/>
        <w:keepLines w:val="0"/>
        <w:widowControl w:val="0"/>
        <w:suppressLineNumbers w:val="0"/>
        <w:spacing w:before="0" w:beforeAutospacing="0" w:after="0" w:afterAutospacing="0" w:line="300" w:lineRule="exact"/>
        <w:ind w:left="0" w:leftChars="0" w:right="0" w:rightChars="0"/>
        <w:jc w:val="right"/>
        <w:rPr>
          <w:rFonts w:hint="eastAsia" w:ascii="Calibri" w:hAnsi="Calibri" w:eastAsia="宋体" w:cs="黑体"/>
          <w:color w:val="auto"/>
          <w:kern w:val="2"/>
          <w:sz w:val="24"/>
          <w:szCs w:val="24"/>
          <w:highlight w:val="none"/>
          <w:woUserID w:val="1"/>
        </w:rPr>
      </w:pPr>
      <w:r>
        <w:rPr>
          <w:rFonts w:hint="default" w:ascii="Calibri" w:hAnsi="Calibri" w:eastAsia="宋体" w:cs="Calibri"/>
          <w:color w:val="auto"/>
          <w:kern w:val="2"/>
          <w:sz w:val="24"/>
          <w:szCs w:val="24"/>
          <w:highlight w:val="none"/>
          <w:lang w:val="en-US" w:eastAsia="zh-CN" w:bidi="ar"/>
          <w:woUserID w:val="1"/>
        </w:rPr>
        <w:t xml:space="preserve">DB21/T </w:t>
      </w:r>
      <w:r>
        <w:rPr>
          <w:rFonts w:hint="default" w:ascii="Calibri" w:hAnsi="Calibri" w:eastAsia="宋体" w:cs="黑体"/>
          <w:color w:val="auto"/>
          <w:kern w:val="2"/>
          <w:sz w:val="24"/>
          <w:szCs w:val="24"/>
          <w:highlight w:val="none"/>
          <w:lang w:val="en-US" w:eastAsia="zh-CN" w:bidi="ar"/>
          <w:woUserID w:val="1"/>
        </w:rPr>
        <w:t>xxxx</w:t>
      </w:r>
      <w:r>
        <w:rPr>
          <w:rFonts w:hint="default" w:ascii="Calibri" w:hAnsi="Calibri" w:eastAsia="宋体" w:cs="Calibri"/>
          <w:color w:val="auto"/>
          <w:kern w:val="2"/>
          <w:sz w:val="24"/>
          <w:szCs w:val="24"/>
          <w:highlight w:val="none"/>
          <w:lang w:val="en-US" w:eastAsia="zh-CN" w:bidi="ar"/>
          <w:woUserID w:val="1"/>
        </w:rPr>
        <w:t>-2026</w:t>
      </w:r>
    </w:p>
    <w:p w14:paraId="66A6FBD0">
      <w:pPr>
        <w:keepNext w:val="0"/>
        <w:keepLines w:val="0"/>
        <w:widowControl w:val="0"/>
        <w:suppressLineNumbers w:val="0"/>
        <w:spacing w:before="0" w:beforeAutospacing="0" w:after="0" w:afterAutospacing="0" w:line="300" w:lineRule="exact"/>
        <w:ind w:left="0" w:leftChars="0" w:right="0" w:rightChars="0"/>
        <w:jc w:val="right"/>
        <w:rPr>
          <w:rFonts w:hint="eastAsia" w:ascii="Calibri" w:hAnsi="Calibri" w:eastAsia="宋体" w:cs="黑体"/>
          <w:color w:val="auto"/>
          <w:kern w:val="2"/>
          <w:sz w:val="24"/>
          <w:szCs w:val="24"/>
          <w:highlight w:val="none"/>
          <w:woUserID w:val="1"/>
        </w:rPr>
      </w:pPr>
      <w:r>
        <w:rPr>
          <w:rFonts w:hint="default" w:ascii="Calibri" w:hAnsi="Calibri" w:eastAsia="宋体" w:cs="黑体"/>
          <w:color w:val="auto"/>
          <w:kern w:val="2"/>
          <w:sz w:val="24"/>
          <w:szCs w:val="24"/>
          <w:highlight w:val="none"/>
          <w:lang w:val="en-US" w:eastAsia="zh-CN" w:bidi="ar"/>
          <w:woUserID w:val="1"/>
        </w:rPr>
        <w:t>xxxx</w:t>
      </w:r>
      <w:r>
        <w:rPr>
          <w:rFonts w:hint="default" w:ascii="Calibri" w:hAnsi="Calibri" w:eastAsia="宋体" w:cs="Calibri"/>
          <w:color w:val="auto"/>
          <w:kern w:val="2"/>
          <w:sz w:val="24"/>
          <w:szCs w:val="24"/>
          <w:highlight w:val="none"/>
          <w:lang w:val="en-US" w:eastAsia="zh-CN" w:bidi="ar"/>
          <w:woUserID w:val="1"/>
        </w:rPr>
        <w:t>-2026</w:t>
      </w:r>
    </w:p>
    <w:p w14:paraId="6ABC67EE">
      <w:pPr>
        <w:keepNext w:val="0"/>
        <w:keepLines w:val="0"/>
        <w:widowControl w:val="0"/>
        <w:suppressLineNumbers w:val="0"/>
        <w:spacing w:before="0" w:beforeAutospacing="0" w:after="0" w:afterAutospacing="0" w:line="360" w:lineRule="auto"/>
        <w:ind w:left="0" w:leftChars="0" w:right="0" w:rightChars="0"/>
        <w:jc w:val="both"/>
        <w:rPr>
          <w:rFonts w:hint="default" w:ascii="Calibri" w:hAnsi="Calibri" w:eastAsia="宋体" w:cs="黑体"/>
          <w:color w:val="auto"/>
          <w:kern w:val="2"/>
          <w:sz w:val="28"/>
          <w:szCs w:val="28"/>
          <w:highlight w:val="none"/>
          <w:woUserID w:val="1"/>
        </w:rPr>
      </w:pPr>
      <w:r>
        <w:rPr>
          <w:rFonts w:hint="default" w:ascii="Calibri" w:hAnsi="Calibri" w:eastAsia="宋体" w:cs="Times New Roman"/>
          <w:color w:val="auto"/>
          <w:kern w:val="2"/>
          <w:sz w:val="28"/>
          <w:szCs w:val="28"/>
          <w:highlight w:val="none"/>
          <w:lang w:val="en-US" w:eastAsia="zh-CN" w:bidi="ar"/>
          <w:woUserID w:val="1"/>
        </w:rPr>
        <w:drawing>
          <wp:inline distT="0" distB="0" distL="114300" distR="114300">
            <wp:extent cx="5486400" cy="9525"/>
            <wp:effectExtent l="0" t="0" r="0" b="0"/>
            <wp:docPr id="24" name="E657119C-6982-421D-8BA7-E74DEB70A7DB-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657119C-6982-421D-8BA7-E74DEB70A7DB-1" descr="IMG_256"/>
                    <pic:cNvPicPr>
                      <a:picLocks noChangeAspect="1"/>
                    </pic:cNvPicPr>
                  </pic:nvPicPr>
                  <pic:blipFill>
                    <a:blip r:embed="rId7"/>
                    <a:stretch>
                      <a:fillRect/>
                    </a:stretch>
                  </pic:blipFill>
                  <pic:spPr>
                    <a:xfrm>
                      <a:off x="0" y="0"/>
                      <a:ext cx="5486400" cy="9525"/>
                    </a:xfrm>
                    <a:prstGeom prst="rect">
                      <a:avLst/>
                    </a:prstGeom>
                    <a:noFill/>
                    <a:ln w="9525">
                      <a:noFill/>
                    </a:ln>
                  </pic:spPr>
                </pic:pic>
              </a:graphicData>
            </a:graphic>
          </wp:inline>
        </w:drawing>
      </w:r>
      <w:r>
        <w:rPr>
          <w:rFonts w:hint="default" w:ascii="Calibri" w:hAnsi="Calibri" w:eastAsia="宋体" w:cs="黑体"/>
          <w:color w:val="auto"/>
          <w:kern w:val="2"/>
          <w:sz w:val="28"/>
          <w:szCs w:val="28"/>
          <w:highlight w:val="none"/>
          <w:lang w:val="en-US" w:eastAsia="zh-CN" w:bidi="ar"/>
          <w:woUserID w:val="1"/>
        </w:rPr>
        <w:t xml:space="preserve"> </w:t>
      </w:r>
    </w:p>
    <w:p w14:paraId="595DCC95">
      <w:pPr>
        <w:pStyle w:val="5"/>
        <w:widowControl/>
        <w:ind w:left="0" w:leftChars="0" w:right="0" w:rightChars="0" w:firstLine="0" w:firstLineChars="0"/>
        <w:rPr>
          <w:rFonts w:hint="default" w:ascii="Arial" w:hAnsi="Arial" w:eastAsia="黑体" w:cs="Times New Roman"/>
          <w:b/>
          <w:bCs w:val="0"/>
          <w:color w:val="auto"/>
          <w:kern w:val="2"/>
          <w:sz w:val="24"/>
          <w:szCs w:val="24"/>
          <w:highlight w:val="none"/>
          <w:woUserID w:val="1"/>
        </w:rPr>
      </w:pPr>
      <w:bookmarkStart w:id="0" w:name="_Toc2076"/>
      <w:bookmarkEnd w:id="0"/>
      <w:bookmarkStart w:id="1" w:name="_Toc19448"/>
      <w:bookmarkEnd w:id="1"/>
      <w:bookmarkStart w:id="2" w:name="_Toc6612"/>
      <w:bookmarkEnd w:id="2"/>
      <w:bookmarkStart w:id="3" w:name="_Toc15035"/>
      <w:bookmarkEnd w:id="3"/>
      <w:bookmarkStart w:id="4" w:name="_Toc20032"/>
      <w:bookmarkEnd w:id="4"/>
      <w:bookmarkStart w:id="5" w:name="_Toc29778"/>
      <w:bookmarkEnd w:id="5"/>
      <w:bookmarkStart w:id="6" w:name="_Toc13708"/>
      <w:bookmarkEnd w:id="6"/>
      <w:bookmarkStart w:id="7" w:name="_Toc23996"/>
      <w:bookmarkEnd w:id="7"/>
      <w:bookmarkStart w:id="8" w:name="_Toc31057"/>
      <w:bookmarkEnd w:id="8"/>
      <w:bookmarkStart w:id="9" w:name="_Toc9000"/>
      <w:bookmarkEnd w:id="9"/>
      <w:bookmarkStart w:id="10" w:name="_Toc30921"/>
      <w:bookmarkStart w:id="11" w:name="_Toc12258"/>
      <w:bookmarkStart w:id="12" w:name="_Toc1717438595"/>
      <w:bookmarkStart w:id="13" w:name="_Toc1100486971"/>
      <w:bookmarkStart w:id="14" w:name="_Toc32763"/>
      <w:r>
        <w:rPr>
          <w:rFonts w:hint="default" w:ascii="黑体" w:hAnsi="宋体" w:eastAsia="黑体" w:cs="黑体"/>
          <w:b/>
          <w:bCs w:val="0"/>
          <w:color w:val="auto"/>
          <w:kern w:val="2"/>
          <w:sz w:val="24"/>
          <w:szCs w:val="24"/>
          <w:highlight w:val="none"/>
          <w:woUserID w:val="1"/>
        </w:rPr>
        <w:t>既有建筑幕墙工程更新技术规程</w:t>
      </w:r>
      <w:bookmarkEnd w:id="10"/>
      <w:bookmarkEnd w:id="11"/>
      <w:bookmarkEnd w:id="12"/>
      <w:bookmarkEnd w:id="13"/>
      <w:bookmarkEnd w:id="14"/>
    </w:p>
    <w:p w14:paraId="0CD6244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lang w:val="en-US" w:eastAsia="zh-CN" w:bidi="ar"/>
          <w:woUserID w:val="1"/>
        </w:rPr>
        <w:t>（</w:t>
      </w:r>
      <w:r>
        <w:rPr>
          <w:rFonts w:hint="eastAsia" w:ascii="宋体" w:hAnsi="宋体" w:cs="宋体"/>
          <w:color w:val="auto"/>
          <w:kern w:val="2"/>
          <w:sz w:val="21"/>
          <w:szCs w:val="21"/>
          <w:highlight w:val="none"/>
          <w:lang w:val="en-US" w:eastAsia="zh" w:bidi="ar"/>
          <w:woUserID w:val="1"/>
        </w:rPr>
        <w:t>征求意见</w:t>
      </w:r>
      <w:r>
        <w:rPr>
          <w:rFonts w:hint="eastAsia" w:ascii="宋体" w:hAnsi="宋体" w:eastAsia="宋体" w:cs="宋体"/>
          <w:color w:val="auto"/>
          <w:kern w:val="2"/>
          <w:sz w:val="21"/>
          <w:szCs w:val="21"/>
          <w:highlight w:val="none"/>
          <w:lang w:val="en-US" w:eastAsia="zh-CN" w:bidi="ar"/>
          <w:woUserID w:val="1"/>
        </w:rPr>
        <w:t>稿）</w:t>
      </w:r>
    </w:p>
    <w:p w14:paraId="16B71D9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lang w:val="en-US" w:eastAsia="zh-CN" w:bidi="ar"/>
          <w:woUserID w:val="1"/>
        </w:rPr>
        <w:t xml:space="preserve">Technical specification for curtain wall update </w:t>
      </w:r>
    </w:p>
    <w:p w14:paraId="2705A89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lang w:val="en-US" w:eastAsia="zh-CN" w:bidi="ar"/>
          <w:woUserID w:val="1"/>
        </w:rPr>
        <w:t>of existing buildings</w:t>
      </w:r>
    </w:p>
    <w:p w14:paraId="2AFD9867">
      <w:pPr>
        <w:keepNext w:val="0"/>
        <w:keepLines w:val="0"/>
        <w:widowControl w:val="0"/>
        <w:suppressLineNumbers w:val="0"/>
        <w:spacing w:before="0" w:beforeAutospacing="0" w:after="0" w:afterAutospacing="0" w:line="360" w:lineRule="auto"/>
        <w:ind w:left="0" w:leftChars="0" w:right="0" w:rightChars="0"/>
        <w:jc w:val="center"/>
        <w:rPr>
          <w:rFonts w:hint="default" w:ascii="Calibri" w:hAnsi="Calibri" w:eastAsia="宋体" w:cs="黑体"/>
          <w:color w:val="auto"/>
          <w:kern w:val="2"/>
          <w:sz w:val="24"/>
          <w:szCs w:val="24"/>
          <w:highlight w:val="none"/>
          <w:woUserID w:val="1"/>
        </w:rPr>
      </w:pPr>
      <w:r>
        <w:rPr>
          <w:rFonts w:hint="default" w:ascii="Calibri" w:hAnsi="Calibri" w:eastAsia="宋体" w:cs="黑体"/>
          <w:color w:val="auto"/>
          <w:kern w:val="2"/>
          <w:sz w:val="24"/>
          <w:szCs w:val="24"/>
          <w:highlight w:val="none"/>
          <w:lang w:val="en-US" w:eastAsia="zh-CN" w:bidi="ar"/>
          <w:woUserID w:val="1"/>
        </w:rPr>
        <w:t xml:space="preserve">  </w:t>
      </w:r>
    </w:p>
    <w:p w14:paraId="3741611B">
      <w:pPr>
        <w:keepNext w:val="0"/>
        <w:keepLines w:val="0"/>
        <w:widowControl w:val="0"/>
        <w:suppressLineNumbers w:val="0"/>
        <w:spacing w:before="0" w:beforeAutospacing="0" w:after="0" w:afterAutospacing="0" w:line="360" w:lineRule="auto"/>
        <w:ind w:left="0" w:leftChars="0" w:right="0" w:rightChars="0"/>
        <w:jc w:val="center"/>
        <w:rPr>
          <w:rFonts w:hint="default" w:ascii="Calibri" w:hAnsi="Calibri" w:eastAsia="宋体" w:cs="黑体"/>
          <w:color w:val="auto"/>
          <w:kern w:val="2"/>
          <w:sz w:val="24"/>
          <w:szCs w:val="24"/>
          <w:highlight w:val="none"/>
          <w:woUserID w:val="1"/>
        </w:rPr>
      </w:pPr>
      <w:r>
        <w:rPr>
          <w:rFonts w:hint="default" w:ascii="Calibri" w:hAnsi="Calibri" w:eastAsia="宋体" w:cs="黑体"/>
          <w:color w:val="auto"/>
          <w:kern w:val="2"/>
          <w:sz w:val="24"/>
          <w:szCs w:val="24"/>
          <w:highlight w:val="none"/>
          <w:lang w:val="en-US" w:eastAsia="zh-CN" w:bidi="ar"/>
          <w:woUserID w:val="1"/>
        </w:rPr>
        <w:t xml:space="preserve"> </w:t>
      </w:r>
    </w:p>
    <w:p w14:paraId="054A2331">
      <w:pPr>
        <w:keepNext w:val="0"/>
        <w:keepLines w:val="0"/>
        <w:widowControl w:val="0"/>
        <w:suppressLineNumbers w:val="0"/>
        <w:spacing w:before="0" w:beforeAutospacing="0" w:after="0" w:afterAutospacing="0" w:line="360" w:lineRule="auto"/>
        <w:ind w:left="1365" w:leftChars="0" w:right="0" w:rightChars="0" w:hanging="1365" w:hangingChars="650"/>
        <w:jc w:val="center"/>
        <w:rPr>
          <w:rFonts w:hint="default" w:ascii="黑体" w:hAnsi="宋体" w:eastAsia="黑体" w:cs="黑体"/>
          <w:color w:val="auto"/>
          <w:kern w:val="2"/>
          <w:sz w:val="21"/>
          <w:szCs w:val="21"/>
          <w:highlight w:val="none"/>
          <w:woUserID w:val="1"/>
        </w:rPr>
      </w:pPr>
      <w:r>
        <w:rPr>
          <w:rFonts w:hint="default" w:ascii="黑体" w:hAnsi="宋体" w:eastAsia="黑体" w:cs="黑体"/>
          <w:color w:val="auto"/>
          <w:kern w:val="2"/>
          <w:sz w:val="21"/>
          <w:szCs w:val="21"/>
          <w:highlight w:val="none"/>
          <w:lang w:val="en-US" w:eastAsia="zh-CN" w:bidi="ar"/>
          <w:woUserID w:val="1"/>
        </w:rPr>
        <w:t>2026.xx.xx发布               2026.xx.xx实施</w:t>
      </w:r>
    </w:p>
    <w:p w14:paraId="6490AB2B">
      <w:pPr>
        <w:keepNext w:val="0"/>
        <w:keepLines w:val="0"/>
        <w:widowControl w:val="0"/>
        <w:suppressLineNumbers w:val="0"/>
        <w:spacing w:before="0" w:beforeAutospacing="0" w:after="0" w:afterAutospacing="0" w:line="240" w:lineRule="auto"/>
        <w:ind w:left="1105" w:leftChars="0" w:right="0" w:rightChars="0" w:hanging="1105" w:hangingChars="650"/>
        <w:jc w:val="center"/>
        <w:rPr>
          <w:rFonts w:hint="default" w:ascii="黑体" w:hAnsi="宋体" w:eastAsia="黑体" w:cs="黑体"/>
          <w:color w:val="auto"/>
          <w:kern w:val="2"/>
          <w:sz w:val="17"/>
          <w:szCs w:val="17"/>
          <w:highlight w:val="none"/>
          <w:lang w:val="en-US" w:eastAsia="zh-CN" w:bidi="ar"/>
          <w:woUserID w:val="1"/>
        </w:rPr>
      </w:pPr>
    </w:p>
    <w:p w14:paraId="0D00214D">
      <w:pPr>
        <w:keepNext w:val="0"/>
        <w:keepLines w:val="0"/>
        <w:widowControl w:val="0"/>
        <w:suppressLineNumbers w:val="0"/>
        <w:spacing w:before="0" w:beforeAutospacing="0" w:after="0" w:afterAutospacing="0" w:line="240" w:lineRule="auto"/>
        <w:ind w:left="1105" w:leftChars="0" w:right="0" w:rightChars="0" w:hanging="1105" w:hangingChars="650"/>
        <w:jc w:val="center"/>
        <w:rPr>
          <w:rFonts w:hint="eastAsia" w:ascii="宋体" w:hAnsi="宋体" w:eastAsia="宋体" w:cs="黑体"/>
          <w:color w:val="auto"/>
          <w:kern w:val="2"/>
          <w:sz w:val="24"/>
          <w:szCs w:val="24"/>
          <w:highlight w:val="none"/>
          <w:woUserID w:val="1"/>
        </w:rPr>
      </w:pPr>
      <w:r>
        <w:rPr>
          <w:rFonts w:hint="default" w:ascii="黑体" w:hAnsi="宋体" w:eastAsia="黑体" w:cs="黑体"/>
          <w:color w:val="auto"/>
          <w:kern w:val="2"/>
          <w:sz w:val="17"/>
          <w:szCs w:val="17"/>
          <w:highlight w:val="none"/>
          <w:lang w:val="en-US" w:eastAsia="zh-CN" w:bidi="ar"/>
          <w:woUserID w:val="1"/>
        </w:rPr>
        <w:t xml:space="preserve"> </w:t>
      </w:r>
      <w:r>
        <w:rPr>
          <w:rFonts w:hint="eastAsia" w:ascii="宋体" w:hAnsi="宋体" w:eastAsia="宋体" w:cs="宋体"/>
          <w:color w:val="auto"/>
          <w:kern w:val="2"/>
          <w:sz w:val="24"/>
          <w:szCs w:val="24"/>
          <w:highlight w:val="none"/>
          <w:lang w:val="en-US" w:eastAsia="zh-CN" w:bidi="ar"/>
          <w:woUserID w:val="1"/>
        </w:rPr>
        <w:t>辽宁省住房和城乡建设厅</w:t>
      </w:r>
    </w:p>
    <w:p w14:paraId="279D8176">
      <w:pPr>
        <w:keepNext w:val="0"/>
        <w:keepLines w:val="0"/>
        <w:widowControl w:val="0"/>
        <w:suppressLineNumbers w:val="0"/>
        <w:spacing w:before="0" w:beforeAutospacing="0" w:after="0" w:afterAutospacing="0" w:line="240" w:lineRule="auto"/>
        <w:ind w:left="0" w:leftChars="0" w:right="0" w:rightChars="0" w:firstLine="0" w:firstLineChars="0"/>
        <w:jc w:val="right"/>
        <w:rPr>
          <w:rFonts w:hint="eastAsia" w:ascii="宋体" w:hAnsi="宋体" w:eastAsia="宋体" w:cs="宋体"/>
          <w:color w:val="auto"/>
          <w:kern w:val="2"/>
          <w:sz w:val="24"/>
          <w:szCs w:val="24"/>
          <w:highlight w:val="none"/>
          <w:lang w:val="en-US" w:eastAsia="zh" w:bidi="ar"/>
          <w:woUserID w:val="1"/>
        </w:rPr>
      </w:pPr>
      <w:bookmarkStart w:id="15" w:name="_Toc7532"/>
      <w:bookmarkEnd w:id="15"/>
      <w:bookmarkStart w:id="16" w:name="_Toc18769"/>
      <w:bookmarkEnd w:id="16"/>
      <w:bookmarkStart w:id="17" w:name="_Toc8035"/>
      <w:bookmarkEnd w:id="17"/>
      <w:bookmarkStart w:id="18" w:name="_Toc8723"/>
      <w:bookmarkEnd w:id="18"/>
      <w:bookmarkStart w:id="19" w:name="_Toc16448"/>
      <w:bookmarkEnd w:id="19"/>
      <w:bookmarkStart w:id="20" w:name="_Toc31953"/>
      <w:bookmarkEnd w:id="20"/>
      <w:bookmarkStart w:id="21" w:name="_Toc2225"/>
      <w:r>
        <w:rPr>
          <w:rFonts w:hint="eastAsia" w:ascii="宋体" w:hAnsi="宋体" w:cs="宋体"/>
          <w:color w:val="auto"/>
          <w:kern w:val="2"/>
          <w:sz w:val="24"/>
          <w:szCs w:val="24"/>
          <w:highlight w:val="none"/>
          <w:lang w:val="en-US" w:eastAsia="zh" w:bidi="ar"/>
          <w:woUserID w:val="1"/>
        </w:rPr>
        <w:t>联合发布</w:t>
      </w:r>
    </w:p>
    <w:p w14:paraId="56F1EA7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黑体"/>
          <w:color w:val="auto"/>
          <w:kern w:val="2"/>
          <w:sz w:val="24"/>
          <w:szCs w:val="24"/>
          <w:highlight w:val="none"/>
          <w:woUserID w:val="1"/>
        </w:rPr>
      </w:pPr>
      <w:r>
        <w:rPr>
          <w:rFonts w:hint="eastAsia" w:ascii="宋体" w:hAnsi="宋体" w:eastAsia="宋体" w:cs="宋体"/>
          <w:color w:val="auto"/>
          <w:kern w:val="2"/>
          <w:sz w:val="24"/>
          <w:szCs w:val="24"/>
          <w:highlight w:val="none"/>
          <w:lang w:val="en-US" w:eastAsia="zh-CN" w:bidi="ar"/>
          <w:woUserID w:val="1"/>
        </w:rPr>
        <w:t>辽宁省市场监督管理局</w:t>
      </w:r>
      <w:bookmarkEnd w:id="21"/>
    </w:p>
    <w:p w14:paraId="3573E8C6">
      <w:pPr>
        <w:spacing w:line="240" w:lineRule="auto"/>
        <w:ind w:left="0" w:leftChars="0" w:right="0" w:rightChars="0"/>
        <w:rPr>
          <w:rFonts w:hint="default" w:ascii="黑体" w:hAnsi="Calibri" w:eastAsia="黑体" w:cs="黑体"/>
          <w:color w:val="auto"/>
          <w:spacing w:val="120"/>
          <w:kern w:val="2"/>
          <w:sz w:val="30"/>
          <w:szCs w:val="30"/>
          <w:highlight w:val="none"/>
          <w:woUserID w:val="1"/>
        </w:rPr>
        <w:sectPr>
          <w:footerReference r:id="rId5" w:type="default"/>
          <w:pgSz w:w="8390" w:h="11905"/>
          <w:pgMar w:top="1083" w:right="1060" w:bottom="1281" w:left="1123" w:header="850" w:footer="992" w:gutter="0"/>
          <w:pgBorders>
            <w:top w:val="none" w:sz="0" w:space="0"/>
            <w:left w:val="none" w:sz="0" w:space="0"/>
            <w:bottom w:val="none" w:sz="0" w:space="0"/>
            <w:right w:val="none" w:sz="0" w:space="0"/>
          </w:pgBorders>
          <w:cols w:space="0" w:num="1"/>
          <w:docGrid w:type="lines" w:linePitch="382" w:charSpace="0"/>
        </w:sectPr>
      </w:pPr>
    </w:p>
    <w:p w14:paraId="5A63CBA9">
      <w:pPr>
        <w:keepNext w:val="0"/>
        <w:keepLines w:val="0"/>
        <w:widowControl w:val="0"/>
        <w:suppressLineNumbers w:val="0"/>
        <w:spacing w:before="0" w:beforeAutospacing="0" w:after="0" w:afterAutospacing="0" w:line="360" w:lineRule="auto"/>
        <w:ind w:left="0" w:right="-93"/>
        <w:jc w:val="center"/>
        <w:rPr>
          <w:rFonts w:hint="default" w:ascii="黑体" w:hAnsi="Calibri" w:eastAsia="黑体" w:cs="黑体"/>
          <w:color w:val="auto"/>
          <w:spacing w:val="120"/>
          <w:kern w:val="2"/>
          <w:sz w:val="30"/>
          <w:szCs w:val="30"/>
          <w:highlight w:val="none"/>
          <w:woUserID w:val="1"/>
        </w:rPr>
      </w:pPr>
      <w:r>
        <w:rPr>
          <w:rFonts w:hint="default" w:ascii="黑体" w:hAnsi="Calibri" w:eastAsia="黑体" w:cs="黑体"/>
          <w:color w:val="auto"/>
          <w:spacing w:val="120"/>
          <w:kern w:val="2"/>
          <w:sz w:val="30"/>
          <w:szCs w:val="30"/>
          <w:highlight w:val="none"/>
          <w:lang w:val="en-US" w:eastAsia="zh-CN" w:bidi="ar"/>
          <w:woUserID w:val="1"/>
        </w:rPr>
        <w:t xml:space="preserve"> </w:t>
      </w:r>
    </w:p>
    <w:p w14:paraId="596DBCB9">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黑体" w:hAnsi="Calibri" w:eastAsia="黑体" w:cs="黑体"/>
          <w:color w:val="auto"/>
          <w:spacing w:val="120"/>
          <w:kern w:val="2"/>
          <w:sz w:val="30"/>
          <w:szCs w:val="30"/>
          <w:highlight w:val="none"/>
          <w:woUserID w:val="1"/>
        </w:rPr>
      </w:pPr>
      <w:r>
        <w:rPr>
          <w:rFonts w:hint="default" w:ascii="黑体" w:hAnsi="宋体" w:eastAsia="黑体" w:cs="黑体"/>
          <w:color w:val="auto"/>
          <w:spacing w:val="120"/>
          <w:kern w:val="2"/>
          <w:sz w:val="30"/>
          <w:szCs w:val="30"/>
          <w:highlight w:val="none"/>
          <w:lang w:val="en-US" w:eastAsia="zh-CN" w:bidi="ar"/>
          <w:woUserID w:val="1"/>
        </w:rPr>
        <w:t>辽宁省地方标准</w:t>
      </w:r>
    </w:p>
    <w:p w14:paraId="1AF03038">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黑体" w:hAnsi="Calibri" w:eastAsia="黑体" w:cs="黑体"/>
          <w:color w:val="auto"/>
          <w:kern w:val="2"/>
          <w:sz w:val="32"/>
          <w:szCs w:val="32"/>
          <w:highlight w:val="none"/>
          <w:woUserID w:val="1"/>
        </w:rPr>
      </w:pPr>
      <w:r>
        <w:rPr>
          <w:rFonts w:hint="default" w:ascii="黑体" w:hAnsi="Calibri" w:eastAsia="黑体" w:cs="黑体"/>
          <w:color w:val="auto"/>
          <w:kern w:val="2"/>
          <w:sz w:val="32"/>
          <w:szCs w:val="32"/>
          <w:highlight w:val="none"/>
          <w:lang w:val="en-US" w:eastAsia="zh-CN" w:bidi="ar"/>
          <w:woUserID w:val="1"/>
        </w:rPr>
        <w:t xml:space="preserve"> </w:t>
      </w:r>
    </w:p>
    <w:p w14:paraId="358DFB7C">
      <w:pPr>
        <w:keepNext w:val="0"/>
        <w:keepLines w:val="0"/>
        <w:widowControl w:val="0"/>
        <w:suppressLineNumbers w:val="0"/>
        <w:spacing w:before="0" w:beforeAutospacing="0" w:after="0" w:afterAutospacing="0"/>
        <w:ind w:left="0" w:leftChars="0" w:right="0" w:rightChars="0" w:firstLine="0" w:firstLineChars="0"/>
        <w:jc w:val="center"/>
        <w:rPr>
          <w:rFonts w:hint="default" w:ascii="Calibri" w:hAnsi="Calibri" w:eastAsia="宋体" w:cs="Times New Roman"/>
          <w:b/>
          <w:bCs/>
          <w:color w:val="auto"/>
          <w:kern w:val="2"/>
          <w:sz w:val="28"/>
          <w:szCs w:val="28"/>
          <w:highlight w:val="none"/>
          <w:woUserID w:val="1"/>
        </w:rPr>
      </w:pPr>
      <w:bookmarkStart w:id="22" w:name="_Toc29383"/>
      <w:bookmarkEnd w:id="22"/>
      <w:bookmarkStart w:id="23" w:name="_Toc14271"/>
      <w:bookmarkEnd w:id="23"/>
      <w:bookmarkStart w:id="24" w:name="_Toc22394"/>
      <w:bookmarkEnd w:id="24"/>
      <w:bookmarkStart w:id="25" w:name="_Toc29887"/>
      <w:bookmarkEnd w:id="25"/>
      <w:bookmarkStart w:id="26" w:name="_Toc22915"/>
      <w:bookmarkEnd w:id="26"/>
      <w:bookmarkStart w:id="27" w:name="_Toc955"/>
      <w:bookmarkEnd w:id="27"/>
      <w:bookmarkStart w:id="28" w:name="_Toc9139"/>
      <w:r>
        <w:rPr>
          <w:rFonts w:hint="eastAsia" w:ascii="宋体" w:hAnsi="宋体" w:eastAsia="宋体" w:cs="宋体"/>
          <w:b/>
          <w:bCs/>
          <w:color w:val="auto"/>
          <w:kern w:val="2"/>
          <w:sz w:val="28"/>
          <w:szCs w:val="28"/>
          <w:highlight w:val="none"/>
          <w:lang w:val="en-US" w:eastAsia="zh-CN" w:bidi="ar"/>
          <w:woUserID w:val="1"/>
        </w:rPr>
        <w:t>既有建筑幕墙工程更新技术规程</w:t>
      </w:r>
      <w:bookmarkEnd w:id="28"/>
    </w:p>
    <w:p w14:paraId="67D4F292">
      <w:pPr>
        <w:keepNext w:val="0"/>
        <w:keepLines w:val="0"/>
        <w:widowControl w:val="0"/>
        <w:suppressLineNumbers w:val="0"/>
        <w:spacing w:before="0" w:beforeAutospacing="0" w:after="0" w:afterAutospacing="0"/>
        <w:ind w:left="0" w:leftChars="0" w:right="0" w:rightChars="0" w:firstLine="0" w:firstLineChars="0"/>
        <w:jc w:val="center"/>
        <w:rPr>
          <w:rFonts w:hint="default" w:ascii="Calibri" w:hAnsi="Calibri" w:eastAsia="宋体" w:cs="Times New Roman"/>
          <w:color w:val="auto"/>
          <w:kern w:val="2"/>
          <w:sz w:val="28"/>
          <w:szCs w:val="28"/>
          <w:highlight w:val="none"/>
          <w:woUserID w:val="1"/>
        </w:rPr>
      </w:pPr>
      <w:r>
        <w:rPr>
          <w:rFonts w:hint="default" w:ascii="Calibri" w:hAnsi="Calibri" w:eastAsia="宋体" w:cs="Times New Roman"/>
          <w:color w:val="auto"/>
          <w:kern w:val="2"/>
          <w:sz w:val="28"/>
          <w:szCs w:val="28"/>
          <w:highlight w:val="none"/>
          <w:lang w:val="en-US" w:eastAsia="zh-CN" w:bidi="ar"/>
          <w:woUserID w:val="1"/>
        </w:rPr>
        <w:t xml:space="preserve"> </w:t>
      </w:r>
    </w:p>
    <w:p w14:paraId="468E82AB">
      <w:pPr>
        <w:keepNext w:val="0"/>
        <w:keepLines w:val="0"/>
        <w:widowControl w:val="0"/>
        <w:suppressLineNumbers w:val="0"/>
        <w:spacing w:before="0" w:beforeAutospacing="0" w:after="0" w:afterAutospacing="0"/>
        <w:ind w:left="0" w:leftChars="0" w:right="0" w:rightChars="0" w:firstLine="0" w:firstLineChars="0"/>
        <w:jc w:val="center"/>
        <w:rPr>
          <w:rFonts w:hint="default" w:ascii="Calibri" w:hAnsi="Calibri" w:eastAsia="宋体" w:cs="Times New Roman"/>
          <w:color w:val="auto"/>
          <w:kern w:val="2"/>
          <w:sz w:val="28"/>
          <w:szCs w:val="28"/>
          <w:highlight w:val="none"/>
          <w:woUserID w:val="1"/>
        </w:rPr>
      </w:pPr>
      <w:r>
        <w:rPr>
          <w:rFonts w:hint="default" w:ascii="Calibri" w:hAnsi="Calibri" w:eastAsia="宋体" w:cs="Times New Roman"/>
          <w:color w:val="auto"/>
          <w:kern w:val="2"/>
          <w:sz w:val="28"/>
          <w:szCs w:val="28"/>
          <w:highlight w:val="none"/>
          <w:lang w:val="en-US" w:eastAsia="zh-CN" w:bidi="ar"/>
          <w:woUserID w:val="1"/>
        </w:rPr>
        <w:t xml:space="preserve"> </w:t>
      </w:r>
    </w:p>
    <w:p w14:paraId="472D5E3B">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lang w:val="en-US" w:eastAsia="zh-CN" w:bidi="ar"/>
          <w:woUserID w:val="1"/>
        </w:rPr>
        <w:t xml:space="preserve">Technical specification for curtain wall update </w:t>
      </w:r>
    </w:p>
    <w:p w14:paraId="4536A56B">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lang w:val="en-US" w:eastAsia="zh-CN" w:bidi="ar"/>
          <w:woUserID w:val="1"/>
        </w:rPr>
        <w:t>of existing buildings</w:t>
      </w:r>
    </w:p>
    <w:p w14:paraId="1EFC5464">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Calibri" w:hAnsi="Calibri" w:eastAsia="宋体" w:cs="黑体"/>
          <w:b/>
          <w:bCs/>
          <w:color w:val="auto"/>
          <w:kern w:val="2"/>
          <w:sz w:val="28"/>
          <w:szCs w:val="28"/>
          <w:highlight w:val="none"/>
          <w:woUserID w:val="1"/>
        </w:rPr>
      </w:pPr>
      <w:r>
        <w:rPr>
          <w:rFonts w:hint="default" w:ascii="Calibri" w:hAnsi="Calibri" w:eastAsia="宋体" w:cs="黑体"/>
          <w:b/>
          <w:bCs/>
          <w:color w:val="auto"/>
          <w:kern w:val="2"/>
          <w:sz w:val="28"/>
          <w:szCs w:val="28"/>
          <w:highlight w:val="none"/>
          <w:lang w:val="en-US" w:eastAsia="zh-CN" w:bidi="ar"/>
          <w:woUserID w:val="1"/>
        </w:rPr>
        <w:t xml:space="preserve"> </w:t>
      </w:r>
    </w:p>
    <w:p w14:paraId="065AFDAB">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Calibri" w:hAnsi="Calibri" w:eastAsia="宋体" w:cs="黑体"/>
          <w:color w:val="auto"/>
          <w:kern w:val="2"/>
          <w:sz w:val="24"/>
          <w:szCs w:val="24"/>
          <w:highlight w:val="none"/>
          <w:woUserID w:val="1"/>
        </w:rPr>
      </w:pPr>
      <w:r>
        <w:rPr>
          <w:rFonts w:hint="default" w:ascii="Calibri" w:hAnsi="Calibri" w:eastAsia="宋体" w:cs="Calibri"/>
          <w:color w:val="auto"/>
          <w:kern w:val="2"/>
          <w:sz w:val="24"/>
          <w:szCs w:val="24"/>
          <w:highlight w:val="none"/>
          <w:lang w:val="en-US" w:eastAsia="zh-CN" w:bidi="ar"/>
          <w:woUserID w:val="1"/>
        </w:rPr>
        <w:t xml:space="preserve">DB21/T </w:t>
      </w:r>
      <w:r>
        <w:rPr>
          <w:rFonts w:hint="default" w:ascii="Calibri" w:hAnsi="Calibri" w:eastAsia="宋体" w:cs="黑体"/>
          <w:color w:val="auto"/>
          <w:kern w:val="2"/>
          <w:sz w:val="24"/>
          <w:szCs w:val="24"/>
          <w:highlight w:val="none"/>
          <w:lang w:val="en-US" w:eastAsia="zh-CN" w:bidi="ar"/>
          <w:woUserID w:val="1"/>
        </w:rPr>
        <w:t>xxxx</w:t>
      </w:r>
      <w:r>
        <w:rPr>
          <w:rFonts w:hint="default" w:ascii="Calibri" w:hAnsi="Calibri" w:eastAsia="宋体" w:cs="Calibri"/>
          <w:color w:val="auto"/>
          <w:kern w:val="2"/>
          <w:sz w:val="24"/>
          <w:szCs w:val="24"/>
          <w:highlight w:val="none"/>
          <w:lang w:val="en-US" w:eastAsia="zh-CN" w:bidi="ar"/>
          <w:woUserID w:val="1"/>
        </w:rPr>
        <w:t>-2026</w:t>
      </w:r>
    </w:p>
    <w:p w14:paraId="5B503900">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Calibri" w:hAnsi="Calibri" w:eastAsia="宋体" w:cs="黑体"/>
          <w:color w:val="auto"/>
          <w:kern w:val="2"/>
          <w:sz w:val="24"/>
          <w:szCs w:val="24"/>
          <w:highlight w:val="none"/>
          <w:woUserID w:val="1"/>
        </w:rPr>
      </w:pPr>
      <w:r>
        <w:rPr>
          <w:rFonts w:hint="default" w:ascii="Calibri" w:hAnsi="Calibri" w:eastAsia="宋体" w:cs="Calibri"/>
          <w:color w:val="auto"/>
          <w:kern w:val="2"/>
          <w:sz w:val="24"/>
          <w:szCs w:val="24"/>
          <w:highlight w:val="none"/>
          <w:lang w:val="en-US" w:eastAsia="zh-CN" w:bidi="ar"/>
          <w:woUserID w:val="1"/>
        </w:rPr>
        <w:t>J</w:t>
      </w:r>
      <w:r>
        <w:rPr>
          <w:rFonts w:hint="default" w:ascii="Calibri" w:hAnsi="Calibri" w:eastAsia="宋体" w:cs="黑体"/>
          <w:color w:val="auto"/>
          <w:kern w:val="2"/>
          <w:sz w:val="24"/>
          <w:szCs w:val="24"/>
          <w:highlight w:val="none"/>
          <w:lang w:val="en-US" w:eastAsia="zh-CN" w:bidi="ar"/>
          <w:woUserID w:val="1"/>
        </w:rPr>
        <w:t xml:space="preserve"> xxxx</w:t>
      </w:r>
      <w:r>
        <w:rPr>
          <w:rFonts w:hint="default" w:ascii="Calibri" w:hAnsi="Calibri" w:eastAsia="宋体" w:cs="Calibri"/>
          <w:color w:val="auto"/>
          <w:kern w:val="2"/>
          <w:sz w:val="24"/>
          <w:szCs w:val="24"/>
          <w:highlight w:val="none"/>
          <w:lang w:val="en-US" w:eastAsia="zh-CN" w:bidi="ar"/>
          <w:woUserID w:val="1"/>
        </w:rPr>
        <w:t>-2026</w:t>
      </w:r>
    </w:p>
    <w:p w14:paraId="574305F7">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Calibri" w:hAnsi="Calibri" w:eastAsia="宋体" w:cs="黑体"/>
          <w:color w:val="auto"/>
          <w:kern w:val="2"/>
          <w:sz w:val="31"/>
          <w:szCs w:val="31"/>
          <w:highlight w:val="none"/>
          <w:woUserID w:val="1"/>
        </w:rPr>
      </w:pPr>
      <w:r>
        <w:rPr>
          <w:rFonts w:hint="default" w:ascii="Calibri" w:hAnsi="Calibri" w:eastAsia="宋体" w:cs="黑体"/>
          <w:color w:val="auto"/>
          <w:kern w:val="2"/>
          <w:sz w:val="31"/>
          <w:szCs w:val="31"/>
          <w:highlight w:val="none"/>
          <w:lang w:val="en-US" w:eastAsia="zh-CN" w:bidi="ar"/>
          <w:woUserID w:val="1"/>
        </w:rPr>
        <w:t xml:space="preserve"> </w:t>
      </w:r>
    </w:p>
    <w:p w14:paraId="2A26C13F">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黑体"/>
          <w:color w:val="auto"/>
          <w:kern w:val="2"/>
          <w:sz w:val="24"/>
          <w:szCs w:val="24"/>
          <w:highlight w:val="none"/>
          <w:woUserID w:val="1"/>
        </w:rPr>
      </w:pPr>
      <w:r>
        <w:rPr>
          <w:rFonts w:hint="eastAsia" w:ascii="宋体" w:hAnsi="宋体" w:eastAsia="宋体" w:cs="宋体"/>
          <w:color w:val="auto"/>
          <w:kern w:val="2"/>
          <w:sz w:val="24"/>
          <w:szCs w:val="24"/>
          <w:highlight w:val="none"/>
          <w:lang w:val="en-US" w:eastAsia="zh-CN" w:bidi="ar"/>
          <w:woUserID w:val="1"/>
        </w:rPr>
        <w:t>主编单位：中国建筑东北设计研究院有限公司</w:t>
      </w:r>
    </w:p>
    <w:p w14:paraId="75169314">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黑体"/>
          <w:color w:val="auto"/>
          <w:kern w:val="2"/>
          <w:sz w:val="24"/>
          <w:szCs w:val="24"/>
          <w:highlight w:val="none"/>
          <w:woUserID w:val="1"/>
        </w:rPr>
      </w:pPr>
      <w:r>
        <w:rPr>
          <w:rFonts w:hint="eastAsia" w:ascii="宋体" w:hAnsi="宋体" w:eastAsia="宋体" w:cs="宋体"/>
          <w:color w:val="auto"/>
          <w:kern w:val="2"/>
          <w:sz w:val="24"/>
          <w:szCs w:val="24"/>
          <w:highlight w:val="none"/>
          <w:lang w:val="en-US" w:eastAsia="zh-CN" w:bidi="ar"/>
          <w:woUserID w:val="1"/>
        </w:rPr>
        <w:t>批准部门：辽宁省住房和城乡建设厅</w:t>
      </w:r>
    </w:p>
    <w:p w14:paraId="0374CFF2">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黑体"/>
          <w:color w:val="auto"/>
          <w:kern w:val="2"/>
          <w:sz w:val="24"/>
          <w:szCs w:val="24"/>
          <w:highlight w:val="none"/>
          <w:woUserID w:val="1"/>
        </w:rPr>
      </w:pPr>
      <w:r>
        <w:rPr>
          <w:rFonts w:hint="eastAsia" w:ascii="宋体" w:hAnsi="宋体" w:eastAsia="宋体" w:cs="宋体"/>
          <w:color w:val="auto"/>
          <w:kern w:val="2"/>
          <w:sz w:val="24"/>
          <w:szCs w:val="24"/>
          <w:highlight w:val="none"/>
          <w:lang w:val="en-US" w:eastAsia="zh-CN" w:bidi="ar"/>
          <w:woUserID w:val="1"/>
        </w:rPr>
        <w:t>实施日期：2026年xx月xx日</w:t>
      </w:r>
    </w:p>
    <w:p w14:paraId="47BA0E81">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黑体"/>
          <w:color w:val="auto"/>
          <w:kern w:val="2"/>
          <w:sz w:val="24"/>
          <w:szCs w:val="24"/>
          <w:highlight w:val="none"/>
          <w:woUserID w:val="1"/>
        </w:rPr>
      </w:pPr>
      <w:r>
        <w:rPr>
          <w:rFonts w:hint="eastAsia" w:ascii="宋体" w:hAnsi="宋体" w:eastAsia="宋体" w:cs="宋体"/>
          <w:color w:val="auto"/>
          <w:kern w:val="2"/>
          <w:sz w:val="24"/>
          <w:szCs w:val="24"/>
          <w:highlight w:val="none"/>
          <w:lang w:val="en-US" w:eastAsia="zh-CN" w:bidi="ar"/>
          <w:woUserID w:val="1"/>
        </w:rPr>
        <w:t>2026年</w:t>
      </w:r>
      <w:r>
        <w:rPr>
          <w:rFonts w:hint="eastAsia" w:ascii="宋体" w:hAnsi="宋体" w:eastAsia="宋体" w:cs="黑体"/>
          <w:color w:val="auto"/>
          <w:kern w:val="2"/>
          <w:sz w:val="24"/>
          <w:szCs w:val="24"/>
          <w:highlight w:val="none"/>
          <w:lang w:val="en-US" w:eastAsia="zh-CN" w:bidi="ar"/>
          <w:woUserID w:val="1"/>
        </w:rPr>
        <w:t xml:space="preserve"> </w:t>
      </w:r>
      <w:r>
        <w:rPr>
          <w:rFonts w:hint="eastAsia" w:ascii="宋体" w:hAnsi="宋体" w:eastAsia="宋体" w:cs="宋体"/>
          <w:color w:val="auto"/>
          <w:kern w:val="2"/>
          <w:sz w:val="24"/>
          <w:szCs w:val="24"/>
          <w:highlight w:val="none"/>
          <w:lang w:val="en-US" w:eastAsia="zh-CN" w:bidi="ar"/>
          <w:woUserID w:val="1"/>
        </w:rPr>
        <w:t>沈阳</w:t>
      </w:r>
    </w:p>
    <w:p w14:paraId="53453B81">
      <w:pPr>
        <w:keepNext w:val="0"/>
        <w:keepLines w:val="0"/>
        <w:widowControl w:val="0"/>
        <w:suppressLineNumbers w:val="0"/>
        <w:spacing w:before="0" w:beforeAutospacing="0" w:after="0" w:afterAutospacing="0" w:line="200" w:lineRule="exact"/>
        <w:ind w:left="0" w:right="0"/>
        <w:jc w:val="both"/>
        <w:rPr>
          <w:rFonts w:hint="eastAsia" w:ascii="宋体" w:hAnsi="宋体" w:eastAsia="宋体" w:cs="Times New Roman"/>
          <w:color w:val="auto"/>
          <w:kern w:val="2"/>
          <w:sz w:val="20"/>
          <w:szCs w:val="20"/>
          <w:highlight w:val="none"/>
          <w:woUserID w:val="1"/>
        </w:rPr>
      </w:pPr>
    </w:p>
    <w:p w14:paraId="17247B93">
      <w:pPr>
        <w:rPr>
          <w:rFonts w:hint="eastAsia" w:ascii="宋体" w:hAnsi="宋体" w:eastAsia="宋体" w:cs="宋体"/>
          <w:color w:val="auto"/>
          <w:w w:val="105"/>
          <w:kern w:val="0"/>
          <w:position w:val="2"/>
          <w:sz w:val="19"/>
          <w:szCs w:val="19"/>
          <w:highlight w:val="none"/>
          <w:lang w:val="en-US" w:eastAsia="zh-CN" w:bidi="ar"/>
          <w:woUserID w:val="1"/>
        </w:rPr>
      </w:pPr>
      <w:bookmarkStart w:id="29" w:name="_Toc16819"/>
      <w:bookmarkEnd w:id="29"/>
      <w:bookmarkStart w:id="30" w:name="_Toc21565"/>
      <w:bookmarkEnd w:id="30"/>
      <w:bookmarkStart w:id="31" w:name="_Toc15224"/>
      <w:bookmarkEnd w:id="31"/>
      <w:bookmarkStart w:id="32" w:name="_Toc12540"/>
      <w:bookmarkEnd w:id="32"/>
      <w:bookmarkStart w:id="33" w:name="_Toc18767"/>
      <w:bookmarkEnd w:id="33"/>
      <w:bookmarkStart w:id="34" w:name="_Toc14018"/>
      <w:bookmarkEnd w:id="34"/>
      <w:bookmarkStart w:id="35" w:name="_Toc13256"/>
      <w:bookmarkEnd w:id="35"/>
      <w:bookmarkStart w:id="36" w:name="_Toc4158"/>
      <w:bookmarkEnd w:id="36"/>
      <w:bookmarkStart w:id="37" w:name="_Toc10005"/>
      <w:bookmarkEnd w:id="37"/>
      <w:bookmarkStart w:id="38" w:name="_Toc25154"/>
      <w:bookmarkEnd w:id="38"/>
    </w:p>
    <w:p w14:paraId="0CB66C4E">
      <w:pPr>
        <w:rPr>
          <w:rFonts w:hint="eastAsia" w:ascii="宋体" w:hAnsi="宋体" w:eastAsia="宋体" w:cs="宋体"/>
          <w:color w:val="auto"/>
          <w:w w:val="105"/>
          <w:kern w:val="0"/>
          <w:position w:val="2"/>
          <w:sz w:val="19"/>
          <w:szCs w:val="19"/>
          <w:highlight w:val="none"/>
          <w:lang w:val="en-US" w:eastAsia="zh-CN" w:bidi="ar"/>
          <w:woUserID w:val="1"/>
        </w:rPr>
      </w:pPr>
    </w:p>
    <w:p w14:paraId="61CADA23">
      <w:pPr>
        <w:rPr>
          <w:rFonts w:hint="eastAsia" w:ascii="宋体" w:hAnsi="宋体" w:eastAsia="宋体" w:cs="宋体"/>
          <w:color w:val="auto"/>
          <w:w w:val="105"/>
          <w:kern w:val="0"/>
          <w:position w:val="2"/>
          <w:sz w:val="19"/>
          <w:szCs w:val="19"/>
          <w:highlight w:val="none"/>
          <w:lang w:val="en-US" w:eastAsia="zh-CN" w:bidi="ar"/>
          <w:woUserID w:val="1"/>
        </w:rPr>
      </w:pPr>
    </w:p>
    <w:tbl>
      <w:tblPr>
        <w:tblStyle w:val="19"/>
        <w:tblW w:w="5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7"/>
        <w:gridCol w:w="4132"/>
      </w:tblGrid>
      <w:tr w14:paraId="72E4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55" w:type="pct"/>
            <w:tcBorders>
              <w:top w:val="nil"/>
              <w:left w:val="nil"/>
              <w:bottom w:val="nil"/>
              <w:right w:val="nil"/>
            </w:tcBorders>
            <w:shd w:val="clear" w:color="auto" w:fill="auto"/>
            <w:vAlign w:val="top"/>
          </w:tcPr>
          <w:p w14:paraId="11CE4E6E">
            <w:pPr>
              <w:keepNext w:val="0"/>
              <w:keepLines w:val="0"/>
              <w:suppressLineNumbers w:val="0"/>
              <w:spacing w:before="0" w:beforeAutospacing="0" w:after="0" w:afterAutospacing="0"/>
              <w:ind w:left="0" w:leftChars="0" w:right="0" w:firstLine="0" w:firstLineChars="0"/>
              <w:rPr>
                <w:rFonts w:hint="default"/>
                <w:color w:val="auto"/>
                <w:sz w:val="19"/>
                <w:szCs w:val="19"/>
                <w:highlight w:val="none"/>
              </w:rPr>
            </w:pPr>
            <w:r>
              <w:rPr>
                <w:rFonts w:hint="eastAsia"/>
                <w:color w:val="auto"/>
                <w:sz w:val="19"/>
                <w:szCs w:val="19"/>
                <w:highlight w:val="none"/>
                <w:lang w:val="en-US" w:eastAsia="zh-CN"/>
              </w:rPr>
              <w:t>主 编 单 位：</w:t>
            </w:r>
          </w:p>
        </w:tc>
        <w:tc>
          <w:tcPr>
            <w:tcW w:w="3644" w:type="pct"/>
            <w:tcBorders>
              <w:top w:val="nil"/>
              <w:left w:val="nil"/>
              <w:bottom w:val="nil"/>
              <w:right w:val="nil"/>
            </w:tcBorders>
            <w:shd w:val="clear" w:color="auto" w:fill="auto"/>
            <w:vAlign w:val="top"/>
          </w:tcPr>
          <w:p w14:paraId="0C38510C">
            <w:pPr>
              <w:keepNext w:val="0"/>
              <w:keepLines w:val="0"/>
              <w:widowControl w:val="0"/>
              <w:suppressLineNumbers w:val="0"/>
              <w:spacing w:before="0" w:beforeAutospacing="0" w:after="0" w:afterAutospacing="0" w:line="300" w:lineRule="exact"/>
              <w:ind w:left="0" w:leftChars="0" w:right="0" w:firstLine="0" w:firstLineChars="0"/>
              <w:jc w:val="left"/>
              <w:rPr>
                <w:rFonts w:hint="default" w:ascii="Times New Roman" w:hAnsi="Times New Roman" w:eastAsia="宋体" w:cs="Times New Roman"/>
                <w:color w:val="auto"/>
                <w:kern w:val="0"/>
                <w:sz w:val="19"/>
                <w:szCs w:val="19"/>
                <w:highlight w:val="none"/>
                <w:woUserID w:val="1"/>
              </w:rPr>
            </w:pPr>
            <w:r>
              <w:rPr>
                <w:rFonts w:hint="eastAsia"/>
                <w:color w:val="auto"/>
                <w:sz w:val="19"/>
                <w:szCs w:val="19"/>
                <w:highlight w:val="none"/>
                <w:lang w:val="en-US" w:eastAsia="zh-CN"/>
              </w:rPr>
              <w:t>中国建筑东北设计研究院有限公司</w:t>
            </w:r>
          </w:p>
        </w:tc>
      </w:tr>
      <w:tr w14:paraId="69DB8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1355" w:type="pct"/>
            <w:tcBorders>
              <w:top w:val="nil"/>
              <w:left w:val="nil"/>
              <w:bottom w:val="nil"/>
              <w:right w:val="nil"/>
            </w:tcBorders>
            <w:shd w:val="clear" w:color="auto" w:fill="auto"/>
            <w:vAlign w:val="top"/>
          </w:tcPr>
          <w:p w14:paraId="5F9E3353">
            <w:pPr>
              <w:keepNext w:val="0"/>
              <w:keepLines w:val="0"/>
              <w:suppressLineNumbers w:val="0"/>
              <w:spacing w:before="0" w:beforeAutospacing="0" w:after="0" w:afterAutospacing="0"/>
              <w:ind w:left="0" w:leftChars="0" w:right="0" w:firstLine="0" w:firstLineChars="0"/>
              <w:rPr>
                <w:rFonts w:hint="eastAsia"/>
                <w:color w:val="auto"/>
                <w:sz w:val="19"/>
                <w:szCs w:val="19"/>
                <w:highlight w:val="none"/>
                <w:lang w:val="en-US" w:eastAsia="zh-CN"/>
              </w:rPr>
            </w:pPr>
            <w:r>
              <w:rPr>
                <w:rFonts w:hint="eastAsia"/>
                <w:color w:val="auto"/>
                <w:sz w:val="19"/>
                <w:szCs w:val="19"/>
                <w:highlight w:val="none"/>
                <w:lang w:val="en-US" w:eastAsia="zh-CN"/>
              </w:rPr>
              <w:t>参 编 单 位：</w:t>
            </w:r>
          </w:p>
        </w:tc>
        <w:tc>
          <w:tcPr>
            <w:tcW w:w="3644" w:type="pct"/>
            <w:tcBorders>
              <w:top w:val="nil"/>
              <w:left w:val="nil"/>
              <w:bottom w:val="nil"/>
              <w:right w:val="nil"/>
            </w:tcBorders>
            <w:shd w:val="clear" w:color="auto" w:fill="auto"/>
            <w:vAlign w:val="top"/>
          </w:tcPr>
          <w:p w14:paraId="70EC4B75">
            <w:pPr>
              <w:keepNext w:val="0"/>
              <w:keepLines w:val="0"/>
              <w:suppressLineNumbers w:val="0"/>
              <w:spacing w:before="0" w:beforeAutospacing="0" w:after="0" w:afterAutospacing="0" w:line="300" w:lineRule="exact"/>
              <w:ind w:left="0" w:leftChars="0" w:right="0" w:firstLine="0" w:firstLineChars="0"/>
              <w:jc w:val="left"/>
              <w:rPr>
                <w:rFonts w:hint="eastAsia"/>
                <w:color w:val="auto"/>
                <w:sz w:val="19"/>
                <w:szCs w:val="19"/>
                <w:highlight w:val="none"/>
                <w:lang w:val="en-US" w:eastAsia="zh"/>
                <w:woUserID w:val="1"/>
              </w:rPr>
            </w:pPr>
          </w:p>
        </w:tc>
      </w:tr>
      <w:tr w14:paraId="746D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355" w:type="pct"/>
            <w:tcBorders>
              <w:top w:val="nil"/>
              <w:left w:val="nil"/>
              <w:bottom w:val="nil"/>
              <w:right w:val="nil"/>
            </w:tcBorders>
            <w:shd w:val="clear" w:color="auto" w:fill="auto"/>
            <w:vAlign w:val="top"/>
          </w:tcPr>
          <w:p w14:paraId="712AEF0B">
            <w:pPr>
              <w:keepNext w:val="0"/>
              <w:keepLines w:val="0"/>
              <w:suppressLineNumbers w:val="0"/>
              <w:spacing w:before="0" w:beforeAutospacing="0" w:after="0" w:afterAutospacing="0"/>
              <w:ind w:left="0" w:leftChars="0" w:right="0" w:firstLine="0" w:firstLineChars="0"/>
              <w:rPr>
                <w:rFonts w:hint="eastAsia"/>
                <w:color w:val="auto"/>
                <w:sz w:val="19"/>
                <w:szCs w:val="19"/>
                <w:highlight w:val="none"/>
                <w:lang w:val="en-US" w:eastAsia="zh-CN"/>
              </w:rPr>
            </w:pPr>
            <w:r>
              <w:rPr>
                <w:rFonts w:hint="eastAsia"/>
                <w:color w:val="auto"/>
                <w:sz w:val="19"/>
                <w:szCs w:val="19"/>
                <w:highlight w:val="none"/>
                <w:lang w:val="en-US" w:eastAsia="zh-CN"/>
              </w:rPr>
              <w:t>主要起草人：</w:t>
            </w:r>
          </w:p>
        </w:tc>
        <w:tc>
          <w:tcPr>
            <w:tcW w:w="3644" w:type="pct"/>
            <w:tcBorders>
              <w:top w:val="nil"/>
              <w:left w:val="nil"/>
              <w:bottom w:val="nil"/>
              <w:right w:val="nil"/>
            </w:tcBorders>
            <w:shd w:val="clear" w:color="auto" w:fill="auto"/>
            <w:vAlign w:val="top"/>
          </w:tcPr>
          <w:p w14:paraId="45A91553">
            <w:pPr>
              <w:keepNext w:val="0"/>
              <w:keepLines w:val="0"/>
              <w:suppressLineNumbers w:val="0"/>
              <w:spacing w:before="0" w:beforeAutospacing="0" w:after="0" w:afterAutospacing="0" w:line="300" w:lineRule="exact"/>
              <w:ind w:left="0" w:leftChars="0" w:right="0" w:firstLine="0" w:firstLineChars="0"/>
              <w:jc w:val="left"/>
              <w:rPr>
                <w:rFonts w:hint="eastAsia"/>
                <w:color w:val="auto"/>
                <w:sz w:val="19"/>
                <w:szCs w:val="19"/>
                <w:highlight w:val="none"/>
                <w:lang w:val="en-US" w:eastAsia="zh"/>
                <w:woUserID w:val="1"/>
              </w:rPr>
            </w:pPr>
          </w:p>
        </w:tc>
      </w:tr>
      <w:tr w14:paraId="38F9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5" w:type="pct"/>
            <w:tcBorders>
              <w:top w:val="nil"/>
              <w:left w:val="nil"/>
              <w:bottom w:val="nil"/>
              <w:right w:val="nil"/>
            </w:tcBorders>
            <w:shd w:val="clear" w:color="auto" w:fill="auto"/>
            <w:vAlign w:val="top"/>
          </w:tcPr>
          <w:p w14:paraId="468513C2">
            <w:pPr>
              <w:keepNext w:val="0"/>
              <w:keepLines w:val="0"/>
              <w:suppressLineNumbers w:val="0"/>
              <w:spacing w:before="0" w:beforeAutospacing="0" w:after="0" w:afterAutospacing="0"/>
              <w:ind w:left="0" w:leftChars="0" w:right="0" w:firstLine="0" w:firstLineChars="0"/>
              <w:rPr>
                <w:rFonts w:hint="eastAsia"/>
                <w:color w:val="auto"/>
                <w:sz w:val="19"/>
                <w:szCs w:val="19"/>
                <w:highlight w:val="none"/>
                <w:lang w:val="en-US" w:eastAsia="zh-CN"/>
              </w:rPr>
            </w:pPr>
            <w:r>
              <w:rPr>
                <w:rFonts w:hint="eastAsia"/>
                <w:color w:val="auto"/>
                <w:sz w:val="19"/>
                <w:szCs w:val="19"/>
                <w:highlight w:val="none"/>
                <w:lang w:val="en-US" w:eastAsia="zh-CN"/>
              </w:rPr>
              <w:t>主要审查人员：</w:t>
            </w:r>
          </w:p>
        </w:tc>
        <w:tc>
          <w:tcPr>
            <w:tcW w:w="3644" w:type="pct"/>
            <w:tcBorders>
              <w:top w:val="nil"/>
              <w:left w:val="nil"/>
              <w:bottom w:val="nil"/>
              <w:right w:val="nil"/>
            </w:tcBorders>
            <w:shd w:val="clear" w:color="auto" w:fill="auto"/>
            <w:vAlign w:val="top"/>
          </w:tcPr>
          <w:p w14:paraId="1A37D149">
            <w:pPr>
              <w:keepNext w:val="0"/>
              <w:keepLines w:val="0"/>
              <w:widowControl w:val="0"/>
              <w:suppressLineNumbers w:val="0"/>
              <w:spacing w:before="0" w:beforeAutospacing="0" w:after="0" w:afterAutospacing="0" w:line="300" w:lineRule="exact"/>
              <w:ind w:left="0" w:leftChars="0" w:right="0" w:firstLine="0" w:firstLineChars="0"/>
              <w:jc w:val="both"/>
              <w:rPr>
                <w:rFonts w:hint="eastAsia" w:ascii="宋体" w:hAnsi="宋体" w:eastAsia="宋体" w:cs="宋体"/>
                <w:color w:val="auto"/>
                <w:w w:val="105"/>
                <w:kern w:val="0"/>
                <w:position w:val="2"/>
                <w:sz w:val="19"/>
                <w:szCs w:val="19"/>
                <w:highlight w:val="none"/>
                <w:lang w:val="en-US" w:eastAsia="zh-CN" w:bidi="ar"/>
                <w:woUserID w:val="1"/>
              </w:rPr>
            </w:pPr>
          </w:p>
        </w:tc>
      </w:tr>
    </w:tbl>
    <w:p w14:paraId="54EC2FB0">
      <w:pPr>
        <w:pStyle w:val="18"/>
        <w:keepNext w:val="0"/>
        <w:keepLines w:val="0"/>
        <w:widowControl w:val="0"/>
        <w:suppressLineNumbers w:val="0"/>
        <w:spacing w:before="2" w:beforeAutospacing="0" w:after="0" w:afterAutospacing="1" w:line="247" w:lineRule="auto"/>
        <w:ind w:left="143" w:leftChars="75" w:right="166" w:firstLine="19" w:firstLineChars="10"/>
        <w:jc w:val="both"/>
        <w:rPr>
          <w:rFonts w:hint="eastAsia" w:ascii="宋体" w:hAnsi="宋体" w:eastAsia="宋体" w:cs="Adobe 黑体 Std R"/>
          <w:color w:val="auto"/>
          <w:kern w:val="0"/>
          <w:sz w:val="19"/>
          <w:szCs w:val="19"/>
          <w:highlight w:val="none"/>
          <w:lang w:val="en-US" w:eastAsia="zh-CN" w:bidi="ar"/>
          <w:woUserID w:val="1"/>
        </w:rPr>
        <w:sectPr>
          <w:pgSz w:w="8390" w:h="11905"/>
          <w:pgMar w:top="1083" w:right="1060" w:bottom="1281" w:left="1123" w:header="850" w:footer="992" w:gutter="0"/>
          <w:pgBorders>
            <w:top w:val="none" w:sz="0" w:space="0"/>
            <w:left w:val="none" w:sz="0" w:space="0"/>
            <w:bottom w:val="none" w:sz="0" w:space="0"/>
            <w:right w:val="none" w:sz="0" w:space="0"/>
          </w:pgBorders>
          <w:cols w:space="0" w:num="1"/>
          <w:docGrid w:type="lines" w:linePitch="382" w:charSpace="0"/>
        </w:sectPr>
      </w:pPr>
    </w:p>
    <w:sdt>
      <w:sdtPr>
        <w:rPr>
          <w:rFonts w:ascii="宋体" w:hAnsi="宋体" w:eastAsia="宋体" w:cs="Times New Roman"/>
          <w:color w:val="auto"/>
          <w:kern w:val="2"/>
          <w:sz w:val="21"/>
          <w:szCs w:val="24"/>
          <w:highlight w:val="none"/>
          <w:lang w:val="en-US" w:eastAsia="zh-CN" w:bidi="ar-SA"/>
        </w:rPr>
        <w:id w:val="317987464"/>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7F181B64">
          <w:pPr>
            <w:spacing w:before="0" w:beforeLines="0" w:after="0" w:afterLines="0" w:line="240" w:lineRule="auto"/>
            <w:ind w:left="0" w:leftChars="0" w:right="0" w:rightChars="0" w:firstLine="0" w:firstLineChars="0"/>
            <w:jc w:val="center"/>
            <w:rPr>
              <w:rFonts w:hint="eastAsia" w:eastAsia="宋体"/>
              <w:color w:val="auto"/>
              <w:highlight w:val="none"/>
              <w:lang w:eastAsia="zh"/>
              <w:woUserID w:val="1"/>
            </w:rPr>
          </w:pPr>
          <w:bookmarkStart w:id="39" w:name="_Toc151"/>
          <w:bookmarkEnd w:id="39"/>
          <w:bookmarkStart w:id="40" w:name="_Toc51"/>
          <w:bookmarkEnd w:id="40"/>
          <w:bookmarkStart w:id="41" w:name="_Toc18114"/>
          <w:bookmarkEnd w:id="41"/>
          <w:bookmarkStart w:id="42" w:name="_Toc11872"/>
          <w:bookmarkEnd w:id="42"/>
          <w:bookmarkStart w:id="43" w:name="_Toc7828"/>
          <w:bookmarkEnd w:id="43"/>
          <w:bookmarkStart w:id="44" w:name="_Toc25573"/>
          <w:bookmarkEnd w:id="44"/>
          <w:bookmarkStart w:id="45" w:name="_Toc14681"/>
          <w:bookmarkEnd w:id="45"/>
          <w:bookmarkStart w:id="46" w:name="_Toc12176"/>
          <w:bookmarkEnd w:id="46"/>
          <w:bookmarkStart w:id="47" w:name="_Toc14117"/>
          <w:bookmarkEnd w:id="47"/>
          <w:bookmarkStart w:id="48" w:name="_Toc20600"/>
          <w:bookmarkEnd w:id="48"/>
          <w:bookmarkStart w:id="49" w:name="_Toc15503"/>
          <w:bookmarkEnd w:id="49"/>
          <w:r>
            <w:rPr>
              <w:rFonts w:ascii="宋体" w:hAnsi="宋体" w:eastAsia="宋体"/>
              <w:color w:val="auto"/>
              <w:sz w:val="21"/>
              <w:highlight w:val="none"/>
            </w:rPr>
            <w:t>目</w:t>
          </w:r>
          <w:r>
            <w:rPr>
              <w:rFonts w:hint="eastAsia" w:ascii="宋体" w:hAnsi="宋体" w:eastAsia="宋体"/>
              <w:color w:val="auto"/>
              <w:sz w:val="21"/>
              <w:highlight w:val="none"/>
              <w:lang w:eastAsia="zh"/>
              <w:woUserID w:val="1"/>
            </w:rPr>
            <w:t xml:space="preserve">  次</w:t>
          </w:r>
        </w:p>
        <w:p w14:paraId="77DCC0C1">
          <w:pPr>
            <w:pStyle w:val="15"/>
            <w:tabs>
              <w:tab w:val="right" w:leader="dot" w:pos="6207"/>
            </w:tabs>
            <w:rPr>
              <w:color w:val="auto"/>
            </w:rPr>
          </w:pPr>
          <w:r>
            <w:rPr>
              <w:color w:val="auto"/>
              <w:highlight w:val="none"/>
            </w:rPr>
            <w:fldChar w:fldCharType="begin"/>
          </w:r>
          <w:r>
            <w:rPr>
              <w:color w:val="auto"/>
              <w:highlight w:val="none"/>
            </w:rPr>
            <w:instrText xml:space="preserve">TOC \o "1-9" \h \u </w:instrText>
          </w:r>
          <w:r>
            <w:rPr>
              <w:color w:val="auto"/>
              <w:highlight w:val="none"/>
            </w:rPr>
            <w:fldChar w:fldCharType="separate"/>
          </w:r>
        </w:p>
        <w:p w14:paraId="689F9045">
          <w:pPr>
            <w:pStyle w:val="11"/>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_Toc18121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1"/>
            </w:rPr>
            <w:t>1  总    则</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_Toc18121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6</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48AB7C95">
          <w:pPr>
            <w:pStyle w:val="11"/>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_Toc8099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1"/>
            </w:rPr>
            <w:t>2  术语和符号</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_Toc8099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7</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0061939D">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_Toc5430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1"/>
            </w:rPr>
            <w:t>2.1  术 语</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_Toc5430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7</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4CE94C42">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_Toc6665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1"/>
            </w:rPr>
            <w:t>2.2  符 号</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_Toc6665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10</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4B5A7720">
          <w:pPr>
            <w:pStyle w:val="11"/>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_Toc26903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1"/>
            </w:rPr>
            <w:t>3  基本规定</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_Toc26903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11</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672422F6">
          <w:pPr>
            <w:pStyle w:val="11"/>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_Toc30923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3"/>
            </w:rPr>
            <w:t>4  材料</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_Toc30923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13</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595AF935">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_Toc21194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3"/>
            </w:rPr>
            <w:t>4.1  一般规定</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_Toc21194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13</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4180E0B8">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_Toc27243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3"/>
            </w:rPr>
            <w:t>4.2  材料力学性能</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_Toc27243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14</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193EC9AB">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_Toc12255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3"/>
            </w:rPr>
            <w:t>4.3  钢材、钢制品</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_Toc12255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22</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2359DEE0">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_Toc749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3"/>
            </w:rPr>
            <w:t>4.4  铝合金材料</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_Toc749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23</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2652BBCF">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_Toc1590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3"/>
            </w:rPr>
            <w:t>4.5  面板材料</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_Toc1590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24</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7BBD3DEE">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_Toc4851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3"/>
            </w:rPr>
            <w:t>4.6  连接件与紧固件</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_Toc4851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27</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4ADF0B52">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_Toc17696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3"/>
            </w:rPr>
            <w:t>4.7  密封及粘结材料</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_Toc17696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29</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0FAE7E6B">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_Toc4318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3"/>
            </w:rPr>
            <w:t>4.8  防火材料</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_Toc4318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30</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3D06618E">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_Toc1160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3"/>
            </w:rPr>
            <w:t>4.9  其他材料</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_Toc1160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31</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255F6E13">
          <w:pPr>
            <w:pStyle w:val="11"/>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_Toc27593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color w:val="auto"/>
              <w:kern w:val="2"/>
              <w:sz w:val="17"/>
              <w:szCs w:val="17"/>
              <w:highlight w:val="none"/>
              <w:woUserID w:val="1"/>
            </w:rPr>
            <w:t>5  设计</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_Toc27593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33</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2CC8A0C5">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_Toc23155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1"/>
            </w:rPr>
            <w:t>5.1  一般规定</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_Toc23155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33</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6B4A7909">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_Toc8096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1"/>
            </w:rPr>
            <w:t>5.2  性能设计</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_Toc8096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35</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28510136">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_Toc24909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1"/>
            </w:rPr>
            <w:t>5.3  结构设计</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_Toc24909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40</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63106EEA">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_Toc23195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1"/>
            </w:rPr>
            <w:t>5.4  构造设计</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_Toc23195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42</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1BC2BA55">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_Toc7652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woUserID w:val="1"/>
            </w:rPr>
            <w:t>5.</w:t>
          </w:r>
          <w:r>
            <w:rPr>
              <w:rFonts w:hint="eastAsia" w:ascii="宋体" w:hAnsi="宋体" w:eastAsia="宋体" w:cs="宋体"/>
              <w:bCs w:val="0"/>
              <w:color w:val="auto"/>
              <w:kern w:val="2"/>
              <w:sz w:val="17"/>
              <w:szCs w:val="17"/>
              <w:highlight w:val="none"/>
              <w:lang w:eastAsia="zh"/>
              <w:woUserID w:val="1"/>
            </w:rPr>
            <w:t>5</w:t>
          </w:r>
          <w:r>
            <w:rPr>
              <w:rFonts w:hint="eastAsia" w:ascii="宋体" w:hAnsi="宋体" w:eastAsia="宋体" w:cs="宋体"/>
              <w:bCs w:val="0"/>
              <w:color w:val="auto"/>
              <w:kern w:val="2"/>
              <w:sz w:val="17"/>
              <w:szCs w:val="17"/>
              <w:highlight w:val="none"/>
              <w:woUserID w:val="1"/>
            </w:rPr>
            <w:t xml:space="preserve">  </w:t>
          </w:r>
          <w:r>
            <w:rPr>
              <w:rFonts w:hint="eastAsia" w:ascii="宋体" w:hAnsi="宋体" w:eastAsia="宋体" w:cs="宋体"/>
              <w:bCs w:val="0"/>
              <w:color w:val="auto"/>
              <w:kern w:val="2"/>
              <w:sz w:val="17"/>
              <w:szCs w:val="17"/>
              <w:highlight w:val="none"/>
              <w:lang w:eastAsia="zh"/>
              <w:woUserID w:val="1"/>
            </w:rPr>
            <w:t>反射光评价</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_Toc7652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54</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42A1AF7A">
          <w:pPr>
            <w:pStyle w:val="11"/>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_Toc18404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lang w:eastAsia="zh"/>
              <w:woUserID w:val="1"/>
            </w:rPr>
            <w:t>6  加工制作</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_Toc18404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62</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38FC81EA">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_Toc10754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color w:val="auto"/>
              <w:kern w:val="2"/>
              <w:sz w:val="17"/>
              <w:szCs w:val="17"/>
              <w:highlight w:val="none"/>
              <w:woUserID w:val="7"/>
            </w:rPr>
            <w:t>6.1 一般规定</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_Toc10754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62</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52E4B644">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_Toc28732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color w:val="auto"/>
              <w:kern w:val="2"/>
              <w:sz w:val="17"/>
              <w:szCs w:val="17"/>
              <w:highlight w:val="none"/>
              <w:woUserID w:val="7"/>
            </w:rPr>
            <w:t>6.2 金属构件</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_Toc28732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62</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53238512">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_Toc28928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color w:val="auto"/>
              <w:kern w:val="2"/>
              <w:sz w:val="17"/>
              <w:szCs w:val="17"/>
              <w:highlight w:val="none"/>
              <w:woUserID w:val="7"/>
            </w:rPr>
            <w:t>6.3</w:t>
          </w:r>
          <w:r>
            <w:rPr>
              <w:rFonts w:hint="eastAsia" w:ascii="宋体" w:hAnsi="宋体" w:eastAsia="宋体" w:cs="宋体"/>
              <w:bCs/>
              <w:color w:val="auto"/>
              <w:kern w:val="2"/>
              <w:sz w:val="17"/>
              <w:szCs w:val="17"/>
              <w:highlight w:val="none"/>
              <w:lang w:eastAsia="zh"/>
              <w:woUserID w:val="1"/>
            </w:rPr>
            <w:t xml:space="preserve"> </w:t>
          </w:r>
          <w:r>
            <w:rPr>
              <w:rFonts w:hint="eastAsia" w:ascii="宋体" w:hAnsi="宋体" w:eastAsia="宋体" w:cs="宋体"/>
              <w:bCs/>
              <w:color w:val="auto"/>
              <w:kern w:val="2"/>
              <w:sz w:val="17"/>
              <w:szCs w:val="17"/>
              <w:highlight w:val="none"/>
              <w:woUserID w:val="7"/>
            </w:rPr>
            <w:t>玻璃面板加工</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_Toc28928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66</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6EFA3A97">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_Toc26829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color w:val="auto"/>
              <w:kern w:val="2"/>
              <w:sz w:val="17"/>
              <w:szCs w:val="17"/>
              <w:highlight w:val="none"/>
              <w:woUserID w:val="7"/>
            </w:rPr>
            <w:t>6.4 金属面板加工</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_Toc26829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68</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5B3B5110">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_Toc30155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color w:val="auto"/>
              <w:kern w:val="2"/>
              <w:sz w:val="17"/>
              <w:szCs w:val="17"/>
              <w:highlight w:val="none"/>
              <w:woUserID w:val="7"/>
            </w:rPr>
            <w:t>6.5 石材面板加工</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_Toc30155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70</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272E0C89">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_Toc2449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color w:val="auto"/>
              <w:kern w:val="2"/>
              <w:sz w:val="17"/>
              <w:szCs w:val="17"/>
              <w:highlight w:val="none"/>
              <w:woUserID w:val="7"/>
            </w:rPr>
            <w:t>6.6 人造</w:t>
          </w:r>
          <w:r>
            <w:rPr>
              <w:rFonts w:hint="eastAsia" w:ascii="宋体" w:hAnsi="宋体" w:eastAsia="宋体" w:cs="宋体"/>
              <w:bCs/>
              <w:color w:val="auto"/>
              <w:kern w:val="2"/>
              <w:sz w:val="17"/>
              <w:szCs w:val="17"/>
              <w:highlight w:val="none"/>
              <w:lang w:eastAsia="zh"/>
              <w:woUserID w:val="1"/>
            </w:rPr>
            <w:t>板材</w:t>
          </w:r>
          <w:r>
            <w:rPr>
              <w:rFonts w:hint="eastAsia" w:ascii="宋体" w:hAnsi="宋体" w:eastAsia="宋体" w:cs="宋体"/>
              <w:bCs/>
              <w:color w:val="auto"/>
              <w:kern w:val="2"/>
              <w:sz w:val="17"/>
              <w:szCs w:val="17"/>
              <w:highlight w:val="none"/>
              <w:woUserID w:val="7"/>
            </w:rPr>
            <w:t>加工</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_Toc2449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71</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204E2940">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_Toc5679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color w:val="auto"/>
              <w:kern w:val="2"/>
              <w:sz w:val="17"/>
              <w:szCs w:val="17"/>
              <w:highlight w:val="none"/>
              <w:woUserID w:val="7"/>
            </w:rPr>
            <w:t>6.7 组件的组装质量要求</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_Toc5679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76</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7661E673">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_Toc28663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color w:val="auto"/>
              <w:kern w:val="2"/>
              <w:sz w:val="17"/>
              <w:szCs w:val="17"/>
              <w:highlight w:val="none"/>
              <w:woUserID w:val="7"/>
            </w:rPr>
            <w:t>6.</w:t>
          </w:r>
          <w:r>
            <w:rPr>
              <w:rFonts w:hint="eastAsia" w:ascii="宋体" w:hAnsi="宋体" w:eastAsia="宋体" w:cs="宋体"/>
              <w:bCs/>
              <w:color w:val="auto"/>
              <w:kern w:val="2"/>
              <w:sz w:val="17"/>
              <w:szCs w:val="17"/>
              <w:highlight w:val="none"/>
              <w:lang w:eastAsia="zh"/>
              <w:woUserID w:val="1"/>
            </w:rPr>
            <w:t>8</w:t>
          </w:r>
          <w:r>
            <w:rPr>
              <w:rFonts w:hint="eastAsia" w:ascii="宋体" w:hAnsi="宋体" w:eastAsia="宋体" w:cs="宋体"/>
              <w:bCs/>
              <w:color w:val="auto"/>
              <w:kern w:val="2"/>
              <w:sz w:val="17"/>
              <w:szCs w:val="17"/>
              <w:highlight w:val="none"/>
              <w:woUserID w:val="7"/>
            </w:rPr>
            <w:t xml:space="preserve"> 幕墙构件检验</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_Toc28663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81</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680629AE">
          <w:pPr>
            <w:pStyle w:val="11"/>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_Toc7528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lang w:eastAsia="zh"/>
              <w:woUserID w:val="1"/>
            </w:rPr>
            <w:t>7  施工</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_Toc7528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82</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6F91A1B9">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_Toc30637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lang w:eastAsia="zh"/>
              <w:woUserID w:val="1"/>
            </w:rPr>
            <w:t>7</w:t>
          </w:r>
          <w:r>
            <w:rPr>
              <w:rFonts w:hint="eastAsia" w:ascii="宋体" w:hAnsi="宋体" w:eastAsia="宋体" w:cs="宋体"/>
              <w:bCs w:val="0"/>
              <w:color w:val="auto"/>
              <w:kern w:val="2"/>
              <w:sz w:val="17"/>
              <w:szCs w:val="17"/>
              <w:highlight w:val="none"/>
              <w:woUserID w:val="1"/>
            </w:rPr>
            <w:t>.1  一般规定</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_Toc30637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82</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51D1370F">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_Toc18500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lang w:eastAsia="zh"/>
              <w:woUserID w:val="1"/>
            </w:rPr>
            <w:t>7</w:t>
          </w:r>
          <w:r>
            <w:rPr>
              <w:rFonts w:hint="eastAsia" w:ascii="宋体" w:hAnsi="宋体" w:eastAsia="宋体" w:cs="宋体"/>
              <w:bCs w:val="0"/>
              <w:color w:val="auto"/>
              <w:kern w:val="2"/>
              <w:sz w:val="17"/>
              <w:szCs w:val="17"/>
              <w:highlight w:val="none"/>
              <w:woUserID w:val="1"/>
            </w:rPr>
            <w:t>.2  拆除</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_Toc18500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84</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472A8E2D">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_Toc25272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lang w:eastAsia="zh"/>
              <w:woUserID w:val="1"/>
            </w:rPr>
            <w:t>7</w:t>
          </w:r>
          <w:r>
            <w:rPr>
              <w:rFonts w:hint="eastAsia" w:ascii="宋体" w:hAnsi="宋体" w:eastAsia="宋体" w:cs="宋体"/>
              <w:bCs w:val="0"/>
              <w:color w:val="auto"/>
              <w:kern w:val="2"/>
              <w:sz w:val="17"/>
              <w:szCs w:val="17"/>
              <w:highlight w:val="none"/>
              <w:woUserID w:val="1"/>
            </w:rPr>
            <w:t>.3  安装</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_Toc25272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86</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5F909B17">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_Toc12132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lang w:eastAsia="zh"/>
              <w:woUserID w:val="1"/>
            </w:rPr>
            <w:t>7</w:t>
          </w:r>
          <w:r>
            <w:rPr>
              <w:rFonts w:hint="eastAsia" w:ascii="宋体" w:hAnsi="宋体" w:eastAsia="宋体" w:cs="宋体"/>
              <w:bCs w:val="0"/>
              <w:color w:val="auto"/>
              <w:kern w:val="2"/>
              <w:sz w:val="17"/>
              <w:szCs w:val="17"/>
              <w:highlight w:val="none"/>
              <w:woUserID w:val="1"/>
            </w:rPr>
            <w:t>.</w:t>
          </w:r>
          <w:r>
            <w:rPr>
              <w:rFonts w:hint="eastAsia" w:ascii="宋体" w:hAnsi="宋体" w:eastAsia="宋体" w:cs="宋体"/>
              <w:bCs w:val="0"/>
              <w:color w:val="auto"/>
              <w:kern w:val="2"/>
              <w:sz w:val="17"/>
              <w:szCs w:val="17"/>
              <w:highlight w:val="none"/>
              <w:lang w:eastAsia="zh"/>
              <w:woUserID w:val="1"/>
            </w:rPr>
            <w:t>4</w:t>
          </w:r>
          <w:r>
            <w:rPr>
              <w:rFonts w:hint="eastAsia" w:ascii="宋体" w:hAnsi="宋体" w:eastAsia="宋体" w:cs="宋体"/>
              <w:bCs w:val="0"/>
              <w:color w:val="auto"/>
              <w:kern w:val="2"/>
              <w:sz w:val="17"/>
              <w:szCs w:val="17"/>
              <w:highlight w:val="none"/>
              <w:woUserID w:val="1"/>
            </w:rPr>
            <w:t xml:space="preserve">  </w:t>
          </w:r>
          <w:r>
            <w:rPr>
              <w:rFonts w:hint="eastAsia" w:ascii="宋体" w:hAnsi="宋体" w:eastAsia="宋体" w:cs="宋体"/>
              <w:bCs w:val="0"/>
              <w:color w:val="auto"/>
              <w:kern w:val="2"/>
              <w:sz w:val="17"/>
              <w:szCs w:val="17"/>
              <w:highlight w:val="none"/>
              <w:lang w:eastAsia="zh"/>
              <w:woUserID w:val="1"/>
            </w:rPr>
            <w:t>安全</w:t>
          </w:r>
          <w:r>
            <w:rPr>
              <w:rFonts w:hint="eastAsia" w:ascii="宋体" w:hAnsi="宋体" w:eastAsia="宋体" w:cs="宋体"/>
              <w:bCs w:val="0"/>
              <w:color w:val="auto"/>
              <w:kern w:val="2"/>
              <w:sz w:val="17"/>
              <w:szCs w:val="17"/>
              <w:highlight w:val="none"/>
              <w:woUserID w:val="1"/>
            </w:rPr>
            <w:t>规定</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_Toc12132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102</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470F5A11">
          <w:pPr>
            <w:pStyle w:val="11"/>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_Toc29499 </w:instrText>
          </w:r>
          <w:r>
            <w:rPr>
              <w:rFonts w:hint="eastAsia" w:ascii="宋体" w:hAnsi="宋体" w:eastAsia="宋体" w:cs="宋体"/>
              <w:color w:val="auto"/>
              <w:sz w:val="17"/>
              <w:szCs w:val="17"/>
              <w:highlight w:val="none"/>
            </w:rPr>
            <w:fldChar w:fldCharType="separate"/>
          </w:r>
          <w:r>
            <w:rPr>
              <w:rFonts w:hint="eastAsia" w:ascii="宋体" w:hAnsi="宋体" w:eastAsia="宋体" w:cs="宋体"/>
              <w:color w:val="auto"/>
              <w:kern w:val="2"/>
              <w:sz w:val="17"/>
              <w:szCs w:val="17"/>
              <w:highlight w:val="none"/>
              <w:lang w:val="en-US" w:eastAsia="zh" w:bidi="ar"/>
              <w:woUserID w:val="1"/>
            </w:rPr>
            <w:t>8</w:t>
          </w:r>
          <w:r>
            <w:rPr>
              <w:rFonts w:hint="eastAsia" w:ascii="宋体" w:hAnsi="宋体" w:eastAsia="宋体" w:cs="宋体"/>
              <w:color w:val="auto"/>
              <w:kern w:val="2"/>
              <w:sz w:val="17"/>
              <w:szCs w:val="17"/>
              <w:highlight w:val="none"/>
              <w:lang w:val="en-US" w:eastAsia="zh-CN" w:bidi="ar"/>
              <w:woUserID w:val="1"/>
            </w:rPr>
            <w:t xml:space="preserve">  验收</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_Toc29499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104</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55E2A11D">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_Toc28755 </w:instrText>
          </w:r>
          <w:r>
            <w:rPr>
              <w:rFonts w:hint="eastAsia" w:ascii="宋体" w:hAnsi="宋体" w:eastAsia="宋体" w:cs="宋体"/>
              <w:color w:val="auto"/>
              <w:sz w:val="17"/>
              <w:szCs w:val="17"/>
              <w:highlight w:val="none"/>
            </w:rPr>
            <w:fldChar w:fldCharType="separate"/>
          </w:r>
          <w:r>
            <w:rPr>
              <w:rFonts w:hint="eastAsia" w:ascii="宋体" w:hAnsi="宋体" w:eastAsia="宋体" w:cs="宋体"/>
              <w:color w:val="auto"/>
              <w:kern w:val="2"/>
              <w:sz w:val="17"/>
              <w:szCs w:val="17"/>
              <w:highlight w:val="none"/>
              <w:lang w:val="en-US" w:eastAsia="zh" w:bidi="ar"/>
              <w:woUserID w:val="1"/>
            </w:rPr>
            <w:t>8</w:t>
          </w:r>
          <w:r>
            <w:rPr>
              <w:rFonts w:hint="eastAsia" w:ascii="宋体" w:hAnsi="宋体" w:eastAsia="宋体" w:cs="宋体"/>
              <w:color w:val="auto"/>
              <w:kern w:val="2"/>
              <w:sz w:val="17"/>
              <w:szCs w:val="17"/>
              <w:highlight w:val="none"/>
              <w:lang w:val="en-US" w:eastAsia="zh-CN" w:bidi="ar"/>
              <w:woUserID w:val="1"/>
            </w:rPr>
            <w:t>.1  一般规定</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_Toc28755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104</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76497E5C">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_Toc3237 </w:instrText>
          </w:r>
          <w:r>
            <w:rPr>
              <w:rFonts w:hint="eastAsia" w:ascii="宋体" w:hAnsi="宋体" w:eastAsia="宋体" w:cs="宋体"/>
              <w:color w:val="auto"/>
              <w:sz w:val="17"/>
              <w:szCs w:val="17"/>
              <w:highlight w:val="none"/>
            </w:rPr>
            <w:fldChar w:fldCharType="separate"/>
          </w:r>
          <w:r>
            <w:rPr>
              <w:rFonts w:hint="eastAsia" w:ascii="宋体" w:hAnsi="宋体" w:eastAsia="宋体" w:cs="宋体"/>
              <w:color w:val="auto"/>
              <w:kern w:val="2"/>
              <w:sz w:val="17"/>
              <w:szCs w:val="17"/>
              <w:highlight w:val="none"/>
              <w:lang w:val="en-US" w:eastAsia="zh" w:bidi="ar"/>
              <w:woUserID w:val="1"/>
            </w:rPr>
            <w:t>8</w:t>
          </w:r>
          <w:r>
            <w:rPr>
              <w:rFonts w:hint="eastAsia" w:ascii="宋体" w:hAnsi="宋体" w:eastAsia="宋体" w:cs="宋体"/>
              <w:color w:val="auto"/>
              <w:kern w:val="2"/>
              <w:sz w:val="17"/>
              <w:szCs w:val="17"/>
              <w:highlight w:val="none"/>
              <w:lang w:val="en-US" w:eastAsia="zh-CN" w:bidi="ar"/>
              <w:woUserID w:val="1"/>
            </w:rPr>
            <w:t>.</w:t>
          </w:r>
          <w:r>
            <w:rPr>
              <w:rFonts w:hint="eastAsia" w:ascii="宋体" w:hAnsi="宋体" w:eastAsia="宋体" w:cs="宋体"/>
              <w:color w:val="auto"/>
              <w:kern w:val="2"/>
              <w:sz w:val="17"/>
              <w:szCs w:val="17"/>
              <w:highlight w:val="none"/>
              <w:lang w:val="en-US" w:eastAsia="zh" w:bidi="ar"/>
              <w:woUserID w:val="1"/>
            </w:rPr>
            <w:t>2</w:t>
          </w:r>
          <w:r>
            <w:rPr>
              <w:rFonts w:hint="eastAsia" w:ascii="宋体" w:hAnsi="宋体" w:eastAsia="宋体" w:cs="宋体"/>
              <w:color w:val="auto"/>
              <w:kern w:val="2"/>
              <w:sz w:val="17"/>
              <w:szCs w:val="17"/>
              <w:highlight w:val="none"/>
              <w:lang w:val="en-US" w:eastAsia="zh-CN" w:bidi="ar"/>
              <w:woUserID w:val="1"/>
            </w:rPr>
            <w:t xml:space="preserve">  主控项目</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_Toc3237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107</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55488F4E">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_Toc29839 </w:instrText>
          </w:r>
          <w:r>
            <w:rPr>
              <w:rFonts w:hint="eastAsia" w:ascii="宋体" w:hAnsi="宋体" w:eastAsia="宋体" w:cs="宋体"/>
              <w:color w:val="auto"/>
              <w:sz w:val="17"/>
              <w:szCs w:val="17"/>
              <w:highlight w:val="none"/>
            </w:rPr>
            <w:fldChar w:fldCharType="separate"/>
          </w:r>
          <w:r>
            <w:rPr>
              <w:rFonts w:hint="eastAsia" w:ascii="宋体" w:hAnsi="宋体" w:eastAsia="宋体" w:cs="宋体"/>
              <w:color w:val="auto"/>
              <w:kern w:val="2"/>
              <w:sz w:val="17"/>
              <w:szCs w:val="17"/>
              <w:highlight w:val="none"/>
              <w:lang w:val="en-US" w:eastAsia="zh" w:bidi="ar"/>
              <w:woUserID w:val="1"/>
            </w:rPr>
            <w:t>8</w:t>
          </w:r>
          <w:r>
            <w:rPr>
              <w:rFonts w:hint="eastAsia" w:ascii="宋体" w:hAnsi="宋体" w:eastAsia="宋体" w:cs="宋体"/>
              <w:color w:val="auto"/>
              <w:kern w:val="2"/>
              <w:sz w:val="17"/>
              <w:szCs w:val="17"/>
              <w:highlight w:val="none"/>
              <w:lang w:val="en-US" w:eastAsia="zh-CN" w:bidi="ar"/>
              <w:woUserID w:val="1"/>
            </w:rPr>
            <w:t>.3  一般项目</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_Toc29839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108</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436D52C9">
          <w:pPr>
            <w:pStyle w:val="11"/>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_Toc24348 </w:instrText>
          </w:r>
          <w:r>
            <w:rPr>
              <w:rFonts w:hint="eastAsia" w:ascii="宋体" w:hAnsi="宋体" w:eastAsia="宋体" w:cs="宋体"/>
              <w:color w:val="auto"/>
              <w:sz w:val="17"/>
              <w:szCs w:val="17"/>
              <w:highlight w:val="none"/>
            </w:rPr>
            <w:fldChar w:fldCharType="separate"/>
          </w:r>
          <w:r>
            <w:rPr>
              <w:rFonts w:hint="eastAsia" w:ascii="宋体" w:hAnsi="宋体" w:eastAsia="宋体" w:cs="宋体"/>
              <w:color w:val="auto"/>
              <w:kern w:val="2"/>
              <w:sz w:val="17"/>
              <w:szCs w:val="17"/>
              <w:highlight w:val="none"/>
              <w:lang w:val="en-US" w:eastAsia="zh" w:bidi="ar"/>
              <w:woUserID w:val="1"/>
            </w:rPr>
            <w:t>9</w:t>
          </w:r>
          <w:r>
            <w:rPr>
              <w:rFonts w:hint="eastAsia" w:ascii="宋体" w:hAnsi="宋体" w:eastAsia="宋体" w:cs="宋体"/>
              <w:color w:val="auto"/>
              <w:kern w:val="2"/>
              <w:sz w:val="17"/>
              <w:szCs w:val="17"/>
              <w:highlight w:val="none"/>
              <w:lang w:val="en-US" w:eastAsia="zh-CN" w:bidi="ar"/>
              <w:woUserID w:val="1"/>
            </w:rPr>
            <w:t xml:space="preserve">  维护</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_Toc24348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109</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527FA669">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_Toc28098 </w:instrText>
          </w:r>
          <w:r>
            <w:rPr>
              <w:rFonts w:hint="eastAsia" w:ascii="宋体" w:hAnsi="宋体" w:eastAsia="宋体" w:cs="宋体"/>
              <w:color w:val="auto"/>
              <w:sz w:val="17"/>
              <w:szCs w:val="17"/>
              <w:highlight w:val="none"/>
            </w:rPr>
            <w:fldChar w:fldCharType="separate"/>
          </w:r>
          <w:r>
            <w:rPr>
              <w:rFonts w:hint="eastAsia" w:ascii="宋体" w:hAnsi="宋体" w:eastAsia="宋体" w:cs="宋体"/>
              <w:color w:val="auto"/>
              <w:kern w:val="2"/>
              <w:sz w:val="17"/>
              <w:szCs w:val="17"/>
              <w:highlight w:val="none"/>
              <w:lang w:val="en-US" w:eastAsia="zh" w:bidi="ar"/>
              <w:woUserID w:val="1"/>
            </w:rPr>
            <w:t>9</w:t>
          </w:r>
          <w:r>
            <w:rPr>
              <w:rFonts w:hint="eastAsia" w:ascii="宋体" w:hAnsi="宋体" w:eastAsia="宋体" w:cs="宋体"/>
              <w:color w:val="auto"/>
              <w:kern w:val="2"/>
              <w:sz w:val="17"/>
              <w:szCs w:val="17"/>
              <w:highlight w:val="none"/>
              <w:lang w:val="en-US" w:eastAsia="zh-CN" w:bidi="ar"/>
              <w:woUserID w:val="1"/>
            </w:rPr>
            <w:t>.1  一般规定</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_Toc28098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109</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6FA0EEE6">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_Toc30552 </w:instrText>
          </w:r>
          <w:r>
            <w:rPr>
              <w:rFonts w:hint="eastAsia" w:ascii="宋体" w:hAnsi="宋体" w:eastAsia="宋体" w:cs="宋体"/>
              <w:color w:val="auto"/>
              <w:sz w:val="17"/>
              <w:szCs w:val="17"/>
              <w:highlight w:val="none"/>
            </w:rPr>
            <w:fldChar w:fldCharType="separate"/>
          </w:r>
          <w:r>
            <w:rPr>
              <w:rFonts w:hint="eastAsia" w:ascii="宋体" w:hAnsi="宋体" w:eastAsia="宋体" w:cs="宋体"/>
              <w:color w:val="auto"/>
              <w:kern w:val="2"/>
              <w:sz w:val="17"/>
              <w:szCs w:val="17"/>
              <w:highlight w:val="none"/>
              <w:lang w:val="en-US" w:eastAsia="zh" w:bidi="ar"/>
              <w:woUserID w:val="1"/>
            </w:rPr>
            <w:t>9</w:t>
          </w:r>
          <w:r>
            <w:rPr>
              <w:rFonts w:hint="eastAsia" w:ascii="宋体" w:hAnsi="宋体" w:eastAsia="宋体" w:cs="宋体"/>
              <w:color w:val="auto"/>
              <w:kern w:val="2"/>
              <w:sz w:val="17"/>
              <w:szCs w:val="17"/>
              <w:highlight w:val="none"/>
              <w:lang w:val="en-US" w:eastAsia="zh-CN" w:bidi="ar"/>
              <w:woUserID w:val="1"/>
            </w:rPr>
            <w:t>.</w:t>
          </w:r>
          <w:r>
            <w:rPr>
              <w:rFonts w:hint="eastAsia" w:ascii="宋体" w:hAnsi="宋体" w:eastAsia="宋体" w:cs="宋体"/>
              <w:color w:val="auto"/>
              <w:kern w:val="2"/>
              <w:sz w:val="17"/>
              <w:szCs w:val="17"/>
              <w:highlight w:val="none"/>
              <w:lang w:val="en-US" w:eastAsia="zh" w:bidi="ar"/>
              <w:woUserID w:val="4"/>
            </w:rPr>
            <w:t>2</w:t>
          </w:r>
          <w:r>
            <w:rPr>
              <w:rFonts w:hint="eastAsia" w:ascii="宋体" w:hAnsi="宋体" w:eastAsia="宋体" w:cs="宋体"/>
              <w:color w:val="auto"/>
              <w:kern w:val="2"/>
              <w:sz w:val="17"/>
              <w:szCs w:val="17"/>
              <w:highlight w:val="none"/>
              <w:lang w:val="en-US" w:eastAsia="zh" w:bidi="ar"/>
              <w:woUserID w:val="1"/>
            </w:rPr>
            <w:t>保养</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_Toc30552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110</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2E427623">
          <w:pPr>
            <w:pStyle w:val="16"/>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_Toc6319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color w:val="auto"/>
              <w:kern w:val="2"/>
              <w:sz w:val="17"/>
              <w:szCs w:val="17"/>
              <w:highlight w:val="none"/>
              <w:lang w:val="en-US" w:eastAsia="zh" w:bidi="ar"/>
              <w:woUserID w:val="1"/>
            </w:rPr>
            <w:t>9</w:t>
          </w:r>
          <w:r>
            <w:rPr>
              <w:rFonts w:hint="eastAsia" w:ascii="宋体" w:hAnsi="宋体" w:eastAsia="宋体" w:cs="宋体"/>
              <w:bCs/>
              <w:color w:val="auto"/>
              <w:kern w:val="2"/>
              <w:sz w:val="17"/>
              <w:szCs w:val="17"/>
              <w:highlight w:val="none"/>
              <w:lang w:val="en-US" w:eastAsia="zh-CN" w:bidi="ar"/>
              <w:woUserID w:val="1"/>
            </w:rPr>
            <w:t>.</w:t>
          </w:r>
          <w:r>
            <w:rPr>
              <w:rFonts w:hint="eastAsia" w:ascii="宋体" w:hAnsi="宋体" w:eastAsia="宋体" w:cs="宋体"/>
              <w:bCs/>
              <w:color w:val="auto"/>
              <w:kern w:val="2"/>
              <w:sz w:val="17"/>
              <w:szCs w:val="17"/>
              <w:highlight w:val="none"/>
              <w:lang w:val="en-US" w:eastAsia="zh" w:bidi="ar"/>
              <w:woUserID w:val="4"/>
            </w:rPr>
            <w:t>3</w:t>
          </w:r>
          <w:r>
            <w:rPr>
              <w:rFonts w:hint="eastAsia" w:ascii="宋体" w:hAnsi="宋体" w:eastAsia="宋体" w:cs="宋体"/>
              <w:bCs/>
              <w:color w:val="auto"/>
              <w:kern w:val="2"/>
              <w:sz w:val="17"/>
              <w:szCs w:val="17"/>
              <w:highlight w:val="none"/>
              <w:lang w:val="en-US" w:eastAsia="zh-CN" w:bidi="ar"/>
              <w:woUserID w:val="1"/>
            </w:rPr>
            <w:t>清洗</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_Toc6319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111</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59A72E3C">
          <w:pPr>
            <w:pStyle w:val="11"/>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_Toc7762 </w:instrText>
          </w:r>
          <w:r>
            <w:rPr>
              <w:rFonts w:hint="eastAsia" w:ascii="宋体" w:hAnsi="宋体" w:eastAsia="宋体" w:cs="宋体"/>
              <w:color w:val="auto"/>
              <w:sz w:val="17"/>
              <w:szCs w:val="17"/>
              <w:highlight w:val="none"/>
            </w:rPr>
            <w:fldChar w:fldCharType="separate"/>
          </w:r>
          <w:r>
            <w:rPr>
              <w:rFonts w:hint="eastAsia" w:ascii="宋体" w:hAnsi="宋体" w:eastAsia="宋体" w:cs="宋体"/>
              <w:color w:val="auto"/>
              <w:kern w:val="0"/>
              <w:sz w:val="17"/>
              <w:szCs w:val="17"/>
              <w:highlight w:val="none"/>
              <w:lang w:val="en-US" w:eastAsia="zh" w:bidi="ar"/>
              <w:woUserID w:val="1"/>
            </w:rPr>
            <w:t>附录A:建筑幕墙性能</w:t>
          </w:r>
          <w:r>
            <w:rPr>
              <w:rFonts w:hint="eastAsia" w:ascii="宋体" w:hAnsi="宋体" w:eastAsia="宋体" w:cs="宋体"/>
              <w:color w:val="auto"/>
              <w:sz w:val="17"/>
              <w:szCs w:val="17"/>
              <w:highlight w:val="none"/>
              <w:lang w:eastAsia="zh"/>
              <w:woUserID w:val="1"/>
            </w:rPr>
            <w:t>实验</w:t>
          </w:r>
          <w:r>
            <w:rPr>
              <w:rFonts w:hint="eastAsia" w:ascii="宋体" w:hAnsi="宋体" w:eastAsia="宋体" w:cs="宋体"/>
              <w:color w:val="auto"/>
              <w:kern w:val="0"/>
              <w:sz w:val="17"/>
              <w:szCs w:val="17"/>
              <w:highlight w:val="none"/>
              <w:lang w:val="en-US" w:eastAsia="zh" w:bidi="ar"/>
              <w:woUserID w:val="1"/>
            </w:rPr>
            <w:t>要求</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_Toc7762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113</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6173A15F">
          <w:pPr>
            <w:pStyle w:val="11"/>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_Toc9379 </w:instrText>
          </w:r>
          <w:r>
            <w:rPr>
              <w:rFonts w:hint="eastAsia" w:ascii="宋体" w:hAnsi="宋体" w:eastAsia="宋体" w:cs="宋体"/>
              <w:color w:val="auto"/>
              <w:sz w:val="17"/>
              <w:szCs w:val="17"/>
              <w:highlight w:val="none"/>
            </w:rPr>
            <w:fldChar w:fldCharType="separate"/>
          </w:r>
          <w:r>
            <w:rPr>
              <w:rFonts w:hint="eastAsia" w:ascii="宋体" w:hAnsi="宋体" w:eastAsia="宋体" w:cs="宋体"/>
              <w:color w:val="auto"/>
              <w:kern w:val="0"/>
              <w:sz w:val="17"/>
              <w:szCs w:val="17"/>
              <w:highlight w:val="none"/>
              <w:lang w:val="en-US" w:eastAsia="zh" w:bidi="ar"/>
              <w:woUserID w:val="4"/>
            </w:rPr>
            <w:t>附</w:t>
          </w:r>
          <w:r>
            <w:rPr>
              <w:rFonts w:hint="eastAsia" w:ascii="宋体" w:hAnsi="宋体" w:eastAsia="宋体" w:cs="宋体"/>
              <w:color w:val="auto"/>
              <w:kern w:val="0"/>
              <w:sz w:val="17"/>
              <w:szCs w:val="17"/>
              <w:highlight w:val="none"/>
              <w:lang w:val="en-US" w:eastAsia="zh" w:bidi="ar"/>
              <w:woUserID w:val="1"/>
            </w:rPr>
            <w:t>录B</w:t>
          </w:r>
          <w:r>
            <w:rPr>
              <w:rFonts w:hint="eastAsia" w:ascii="宋体" w:hAnsi="宋体" w:eastAsia="宋体" w:cs="宋体"/>
              <w:color w:val="auto"/>
              <w:kern w:val="0"/>
              <w:sz w:val="17"/>
              <w:szCs w:val="17"/>
              <w:highlight w:val="none"/>
              <w:lang w:val="en-US" w:eastAsia="zh" w:bidi="ar"/>
              <w:woUserID w:val="4"/>
            </w:rPr>
            <w:t>:建筑幕墙反射光</w:t>
          </w:r>
          <w:r>
            <w:rPr>
              <w:rFonts w:hint="eastAsia" w:ascii="宋体" w:hAnsi="宋体" w:eastAsia="宋体" w:cs="宋体"/>
              <w:color w:val="auto"/>
              <w:kern w:val="0"/>
              <w:sz w:val="17"/>
              <w:szCs w:val="17"/>
              <w:highlight w:val="none"/>
              <w:lang w:val="en-US" w:eastAsia="zh" w:bidi="ar"/>
              <w:woUserID w:val="1"/>
            </w:rPr>
            <w:t>分析及统计</w:t>
          </w:r>
          <w:r>
            <w:rPr>
              <w:rFonts w:hint="eastAsia" w:ascii="宋体" w:hAnsi="宋体" w:eastAsia="宋体" w:cs="宋体"/>
              <w:color w:val="auto"/>
              <w:kern w:val="0"/>
              <w:sz w:val="17"/>
              <w:szCs w:val="17"/>
              <w:highlight w:val="none"/>
              <w:lang w:val="en-US" w:eastAsia="zh" w:bidi="ar"/>
              <w:woUserID w:val="4"/>
            </w:rPr>
            <w:t>表</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_Toc9379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114</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42A1EE9B">
          <w:pPr>
            <w:pStyle w:val="11"/>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_Toc3953 </w:instrText>
          </w:r>
          <w:r>
            <w:rPr>
              <w:rFonts w:hint="eastAsia" w:ascii="宋体" w:hAnsi="宋体" w:eastAsia="宋体" w:cs="宋体"/>
              <w:color w:val="auto"/>
              <w:sz w:val="17"/>
              <w:szCs w:val="17"/>
              <w:highlight w:val="none"/>
            </w:rPr>
            <w:fldChar w:fldCharType="separate"/>
          </w:r>
          <w:r>
            <w:rPr>
              <w:rFonts w:hint="eastAsia" w:ascii="宋体" w:hAnsi="宋体" w:eastAsia="宋体" w:cs="宋体"/>
              <w:color w:val="auto"/>
              <w:kern w:val="0"/>
              <w:sz w:val="17"/>
              <w:szCs w:val="17"/>
              <w:highlight w:val="none"/>
              <w:lang w:val="en-US" w:eastAsia="zh" w:bidi="ar"/>
              <w:woUserID w:val="4"/>
            </w:rPr>
            <w:t xml:space="preserve">附录C </w:t>
          </w:r>
          <w:r>
            <w:rPr>
              <w:rFonts w:hint="eastAsia" w:ascii="宋体" w:hAnsi="宋体" w:eastAsia="宋体" w:cs="宋体"/>
              <w:color w:val="auto"/>
              <w:kern w:val="0"/>
              <w:sz w:val="17"/>
              <w:szCs w:val="17"/>
              <w:highlight w:val="none"/>
              <w:lang w:val="en-US" w:eastAsia="zh" w:bidi="ar"/>
              <w:woUserID w:val="1"/>
            </w:rPr>
            <w:t>分部工程竣工验收</w:t>
          </w:r>
          <w:r>
            <w:rPr>
              <w:rFonts w:hint="eastAsia" w:ascii="宋体" w:hAnsi="宋体" w:eastAsia="宋体" w:cs="宋体"/>
              <w:color w:val="auto"/>
              <w:kern w:val="0"/>
              <w:sz w:val="17"/>
              <w:szCs w:val="17"/>
              <w:highlight w:val="none"/>
              <w:lang w:val="en-US" w:eastAsia="zh" w:bidi="ar"/>
              <w:woUserID w:val="4"/>
            </w:rPr>
            <w:t>报告</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_Toc3953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116</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618B296F">
          <w:pPr>
            <w:pStyle w:val="11"/>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_Toc19315 </w:instrText>
          </w:r>
          <w:r>
            <w:rPr>
              <w:rFonts w:hint="eastAsia" w:ascii="宋体" w:hAnsi="宋体" w:eastAsia="宋体" w:cs="宋体"/>
              <w:color w:val="auto"/>
              <w:sz w:val="17"/>
              <w:szCs w:val="17"/>
              <w:highlight w:val="none"/>
            </w:rPr>
            <w:fldChar w:fldCharType="separate"/>
          </w:r>
          <w:r>
            <w:rPr>
              <w:rFonts w:hint="eastAsia" w:ascii="宋体" w:hAnsi="宋体" w:eastAsia="宋体" w:cs="宋体"/>
              <w:color w:val="auto"/>
              <w:kern w:val="0"/>
              <w:sz w:val="17"/>
              <w:szCs w:val="17"/>
              <w:highlight w:val="none"/>
              <w:lang w:val="en-US" w:eastAsia="zh" w:bidi="ar"/>
              <w:woUserID w:val="4"/>
            </w:rPr>
            <w:t>附</w:t>
          </w:r>
          <w:r>
            <w:rPr>
              <w:rFonts w:hint="eastAsia" w:ascii="宋体" w:hAnsi="宋体" w:eastAsia="宋体" w:cs="宋体"/>
              <w:color w:val="auto"/>
              <w:kern w:val="0"/>
              <w:sz w:val="17"/>
              <w:szCs w:val="17"/>
              <w:highlight w:val="none"/>
              <w:lang w:val="en-US" w:eastAsia="zh" w:bidi="ar"/>
              <w:woUserID w:val="1"/>
            </w:rPr>
            <w:t>录D</w:t>
          </w:r>
          <w:r>
            <w:rPr>
              <w:rFonts w:hint="eastAsia" w:ascii="宋体" w:hAnsi="宋体" w:eastAsia="宋体" w:cs="宋体"/>
              <w:color w:val="auto"/>
              <w:kern w:val="0"/>
              <w:sz w:val="17"/>
              <w:szCs w:val="17"/>
              <w:highlight w:val="none"/>
              <w:lang w:val="en-US" w:eastAsia="zh" w:bidi="ar"/>
              <w:woUserID w:val="4"/>
            </w:rPr>
            <w:t>隐蔽工程验收记录</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_Toc19315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117</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70B771C1">
          <w:pPr>
            <w:pStyle w:val="11"/>
            <w:keepNext w:val="0"/>
            <w:keepLines w:val="0"/>
            <w:pageBreakBefore w:val="0"/>
            <w:widowControl w:val="0"/>
            <w:kinsoku/>
            <w:wordWrap/>
            <w:overflowPunct/>
            <w:topLinePunct w:val="0"/>
            <w:autoSpaceDE/>
            <w:autoSpaceDN/>
            <w:bidi w:val="0"/>
            <w:adjustRightInd/>
            <w:ind w:left="0" w:leftChars="0"/>
            <w:textAlignment w:val="auto"/>
            <w:rPr>
              <w:rFonts w:hint="eastAsia" w:ascii="宋体" w:hAnsi="宋体" w:eastAsia="宋体" w:cs="宋体"/>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_Toc285 </w:instrText>
          </w:r>
          <w:r>
            <w:rPr>
              <w:rFonts w:hint="eastAsia" w:ascii="宋体" w:hAnsi="宋体" w:eastAsia="宋体" w:cs="宋体"/>
              <w:color w:val="auto"/>
              <w:sz w:val="17"/>
              <w:szCs w:val="17"/>
              <w:highlight w:val="none"/>
            </w:rPr>
            <w:fldChar w:fldCharType="separate"/>
          </w:r>
          <w:r>
            <w:rPr>
              <w:rFonts w:hint="eastAsia" w:ascii="宋体" w:hAnsi="宋体" w:eastAsia="宋体" w:cs="宋体"/>
              <w:bCs w:val="0"/>
              <w:color w:val="auto"/>
              <w:kern w:val="2"/>
              <w:sz w:val="17"/>
              <w:szCs w:val="17"/>
              <w:highlight w:val="none"/>
              <w:lang w:val="en-US" w:eastAsia="zh-CN"/>
              <w:woUserID w:val="1"/>
            </w:rPr>
            <w:t>本规程用词说明</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_Toc285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118</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2A204A6E">
          <w:pPr>
            <w:pStyle w:val="15"/>
            <w:keepNext w:val="0"/>
            <w:keepLines w:val="0"/>
            <w:pageBreakBefore w:val="0"/>
            <w:widowControl w:val="0"/>
            <w:tabs>
              <w:tab w:val="right" w:leader="dot" w:pos="6207"/>
            </w:tabs>
            <w:kinsoku/>
            <w:wordWrap/>
            <w:overflowPunct/>
            <w:topLinePunct w:val="0"/>
            <w:autoSpaceDE/>
            <w:autoSpaceDN/>
            <w:bidi w:val="0"/>
            <w:adjustRightInd/>
            <w:snapToGrid/>
            <w:ind w:left="0" w:leftChars="0"/>
            <w:textAlignment w:val="auto"/>
            <w:rPr>
              <w:color w:val="auto"/>
              <w:sz w:val="17"/>
              <w:szCs w:val="17"/>
            </w:rPr>
          </w:pPr>
          <w:r>
            <w:rPr>
              <w:rFonts w:hint="eastAsia" w:ascii="宋体" w:hAnsi="宋体" w:eastAsia="宋体" w:cs="宋体"/>
              <w:color w:val="auto"/>
              <w:sz w:val="17"/>
              <w:szCs w:val="17"/>
              <w:highlight w:val="none"/>
            </w:rPr>
            <w:fldChar w:fldCharType="begin"/>
          </w:r>
          <w:r>
            <w:rPr>
              <w:rFonts w:hint="eastAsia" w:ascii="宋体" w:hAnsi="宋体" w:eastAsia="宋体" w:cs="宋体"/>
              <w:color w:val="auto"/>
              <w:sz w:val="17"/>
              <w:szCs w:val="17"/>
              <w:highlight w:val="none"/>
            </w:rPr>
            <w:instrText xml:space="preserve"> HYPERLINK \l _Toc17985 </w:instrText>
          </w:r>
          <w:r>
            <w:rPr>
              <w:rFonts w:hint="eastAsia" w:ascii="宋体" w:hAnsi="宋体" w:eastAsia="宋体" w:cs="宋体"/>
              <w:color w:val="auto"/>
              <w:sz w:val="17"/>
              <w:szCs w:val="17"/>
              <w:highlight w:val="none"/>
            </w:rPr>
            <w:fldChar w:fldCharType="separate"/>
          </w:r>
          <w:r>
            <w:rPr>
              <w:rFonts w:hint="eastAsia" w:ascii="宋体" w:hAnsi="宋体" w:eastAsia="宋体" w:cs="宋体"/>
              <w:color w:val="auto"/>
              <w:sz w:val="17"/>
              <w:szCs w:val="17"/>
            </w:rPr>
            <w:t>条文说明</w:t>
          </w:r>
          <w:r>
            <w:rPr>
              <w:rFonts w:hint="eastAsia" w:ascii="宋体" w:hAnsi="宋体" w:eastAsia="宋体" w:cs="宋体"/>
              <w:color w:val="auto"/>
              <w:sz w:val="17"/>
              <w:szCs w:val="17"/>
            </w:rPr>
            <w:tab/>
          </w:r>
          <w:r>
            <w:rPr>
              <w:rFonts w:hint="eastAsia" w:ascii="宋体" w:hAnsi="宋体" w:eastAsia="宋体" w:cs="宋体"/>
              <w:color w:val="auto"/>
              <w:sz w:val="17"/>
              <w:szCs w:val="17"/>
            </w:rPr>
            <w:fldChar w:fldCharType="begin"/>
          </w:r>
          <w:r>
            <w:rPr>
              <w:rFonts w:hint="eastAsia" w:ascii="宋体" w:hAnsi="宋体" w:eastAsia="宋体" w:cs="宋体"/>
              <w:color w:val="auto"/>
              <w:sz w:val="17"/>
              <w:szCs w:val="17"/>
            </w:rPr>
            <w:instrText xml:space="preserve"> PAGEREF _Toc17985 \h </w:instrText>
          </w:r>
          <w:r>
            <w:rPr>
              <w:rFonts w:hint="eastAsia" w:ascii="宋体" w:hAnsi="宋体" w:eastAsia="宋体" w:cs="宋体"/>
              <w:color w:val="auto"/>
              <w:sz w:val="17"/>
              <w:szCs w:val="17"/>
            </w:rPr>
            <w:fldChar w:fldCharType="separate"/>
          </w:r>
          <w:r>
            <w:rPr>
              <w:rFonts w:hint="eastAsia" w:ascii="宋体" w:hAnsi="宋体" w:eastAsia="宋体" w:cs="宋体"/>
              <w:color w:val="auto"/>
              <w:sz w:val="17"/>
              <w:szCs w:val="17"/>
            </w:rPr>
            <w:t>119</w:t>
          </w:r>
          <w:r>
            <w:rPr>
              <w:rFonts w:hint="eastAsia" w:ascii="宋体" w:hAnsi="宋体" w:eastAsia="宋体" w:cs="宋体"/>
              <w:color w:val="auto"/>
              <w:sz w:val="17"/>
              <w:szCs w:val="17"/>
            </w:rPr>
            <w:fldChar w:fldCharType="end"/>
          </w:r>
          <w:r>
            <w:rPr>
              <w:rFonts w:hint="eastAsia" w:ascii="宋体" w:hAnsi="宋体" w:eastAsia="宋体" w:cs="宋体"/>
              <w:color w:val="auto"/>
              <w:sz w:val="17"/>
              <w:szCs w:val="17"/>
              <w:highlight w:val="none"/>
            </w:rPr>
            <w:fldChar w:fldCharType="end"/>
          </w:r>
        </w:p>
        <w:p w14:paraId="34B3C0B6">
          <w:pPr>
            <w:pStyle w:val="16"/>
            <w:ind w:left="0" w:leftChars="0" w:firstLine="0" w:firstLineChars="0"/>
            <w:rPr>
              <w:color w:val="auto"/>
            </w:rPr>
          </w:pPr>
        </w:p>
        <w:p w14:paraId="181CC343">
          <w:pPr>
            <w:rPr>
              <w:rFonts w:hint="default" w:ascii="Calibri" w:hAnsi="Calibri" w:eastAsia="宋体" w:cs="Times New Roman"/>
              <w:color w:val="auto"/>
              <w:kern w:val="2"/>
              <w:sz w:val="19"/>
              <w:szCs w:val="19"/>
              <w:highlight w:val="none"/>
              <w:woUserID w:val="1"/>
            </w:rPr>
            <w:sectPr>
              <w:pgSz w:w="8390" w:h="11905"/>
              <w:pgMar w:top="1083" w:right="1060" w:bottom="1281" w:left="1123" w:header="850" w:footer="992" w:gutter="0"/>
              <w:pgBorders>
                <w:top w:val="none" w:sz="0" w:space="0"/>
                <w:left w:val="none" w:sz="0" w:space="0"/>
                <w:bottom w:val="none" w:sz="0" w:space="0"/>
                <w:right w:val="none" w:sz="0" w:space="0"/>
              </w:pgBorders>
              <w:cols w:space="0" w:num="1"/>
              <w:docGrid w:type="lines" w:linePitch="382" w:charSpace="0"/>
            </w:sectPr>
          </w:pPr>
          <w:r>
            <w:rPr>
              <w:color w:val="auto"/>
              <w:highlight w:val="none"/>
            </w:rPr>
            <w:fldChar w:fldCharType="end"/>
          </w:r>
        </w:p>
      </w:sdtContent>
    </w:sdt>
    <w:p w14:paraId="6439DFBE">
      <w:pPr>
        <w:keepNext w:val="0"/>
        <w:keepLines w:val="0"/>
        <w:widowControl w:val="0"/>
        <w:suppressLineNumbers w:val="0"/>
        <w:spacing w:before="0" w:beforeAutospacing="0" w:after="0" w:afterAutospacing="0"/>
        <w:ind w:left="0" w:leftChars="0" w:right="0" w:firstLine="0" w:firstLineChars="0"/>
        <w:jc w:val="both"/>
        <w:rPr>
          <w:rFonts w:hint="default" w:ascii="Calibri" w:hAnsi="Calibri" w:eastAsia="宋体" w:cs="Times New Roman"/>
          <w:color w:val="auto"/>
          <w:kern w:val="2"/>
          <w:sz w:val="28"/>
          <w:szCs w:val="28"/>
          <w:highlight w:val="none"/>
          <w:woUserID w:val="1"/>
        </w:rPr>
      </w:pPr>
    </w:p>
    <w:p w14:paraId="7FA2F59D">
      <w:pPr>
        <w:pStyle w:val="4"/>
        <w:widowControl/>
        <w:rPr>
          <w:rFonts w:hint="default" w:ascii="Calibri" w:hAnsi="Calibri" w:eastAsia="宋体" w:cs="Times New Roman"/>
          <w:b/>
          <w:bCs w:val="0"/>
          <w:color w:val="auto"/>
          <w:kern w:val="2"/>
          <w:sz w:val="24"/>
          <w:szCs w:val="24"/>
          <w:highlight w:val="none"/>
          <w:woUserID w:val="1"/>
        </w:rPr>
      </w:pPr>
      <w:bookmarkStart w:id="50" w:name="_Toc10445"/>
      <w:bookmarkEnd w:id="50"/>
      <w:bookmarkStart w:id="51" w:name="_Toc5543"/>
      <w:bookmarkEnd w:id="51"/>
      <w:bookmarkStart w:id="52" w:name="_Toc12323"/>
      <w:bookmarkEnd w:id="52"/>
      <w:bookmarkStart w:id="53" w:name="_Toc15921"/>
      <w:bookmarkEnd w:id="53"/>
      <w:bookmarkStart w:id="54" w:name="_Toc7880"/>
      <w:bookmarkEnd w:id="54"/>
      <w:bookmarkStart w:id="55" w:name="_Toc11130"/>
      <w:bookmarkEnd w:id="55"/>
      <w:bookmarkStart w:id="56" w:name="_Toc6123"/>
      <w:bookmarkEnd w:id="56"/>
      <w:bookmarkStart w:id="57" w:name="_Toc27736"/>
      <w:bookmarkEnd w:id="57"/>
      <w:bookmarkStart w:id="58" w:name="_Toc3814"/>
      <w:bookmarkStart w:id="59" w:name="_Toc18121"/>
      <w:r>
        <w:rPr>
          <w:rFonts w:hint="default" w:ascii="Calibri" w:hAnsi="Calibri" w:eastAsia="宋体" w:cs="Times New Roman"/>
          <w:b/>
          <w:bCs w:val="0"/>
          <w:color w:val="auto"/>
          <w:kern w:val="2"/>
          <w:sz w:val="24"/>
          <w:szCs w:val="24"/>
          <w:highlight w:val="none"/>
          <w:woUserID w:val="1"/>
        </w:rPr>
        <w:t xml:space="preserve">1  </w:t>
      </w:r>
      <w:r>
        <w:rPr>
          <w:rFonts w:hint="eastAsia" w:ascii="宋体" w:hAnsi="宋体" w:eastAsia="宋体" w:cs="宋体"/>
          <w:b/>
          <w:bCs w:val="0"/>
          <w:color w:val="auto"/>
          <w:kern w:val="2"/>
          <w:sz w:val="24"/>
          <w:szCs w:val="24"/>
          <w:highlight w:val="none"/>
          <w:woUserID w:val="1"/>
        </w:rPr>
        <w:t xml:space="preserve">总  </w:t>
      </w:r>
      <w:bookmarkEnd w:id="58"/>
      <w:r>
        <w:rPr>
          <w:rFonts w:hint="eastAsia" w:ascii="Calibri" w:hAnsi="Calibri" w:eastAsia="宋体" w:cs="Times New Roman"/>
          <w:b/>
          <w:bCs w:val="0"/>
          <w:color w:val="auto"/>
          <w:kern w:val="2"/>
          <w:sz w:val="24"/>
          <w:szCs w:val="24"/>
          <w:highlight w:val="none"/>
          <w:woUserID w:val="1"/>
        </w:rPr>
        <w:t xml:space="preserve">  </w:t>
      </w:r>
      <w:r>
        <w:rPr>
          <w:rFonts w:hint="eastAsia" w:ascii="宋体" w:hAnsi="宋体" w:eastAsia="宋体" w:cs="宋体"/>
          <w:b/>
          <w:bCs w:val="0"/>
          <w:color w:val="auto"/>
          <w:kern w:val="2"/>
          <w:sz w:val="24"/>
          <w:szCs w:val="24"/>
          <w:highlight w:val="none"/>
          <w:woUserID w:val="1"/>
        </w:rPr>
        <w:t>则</w:t>
      </w:r>
      <w:bookmarkEnd w:id="59"/>
    </w:p>
    <w:p w14:paraId="3D340C7F">
      <w:pPr>
        <w:keepNext w:val="0"/>
        <w:keepLines w:val="0"/>
        <w:widowControl w:val="0"/>
        <w:suppressLineNumbers w:val="0"/>
        <w:bidi w:val="0"/>
        <w:spacing w:line="240" w:lineRule="auto"/>
        <w:ind w:left="380" w:leftChars="200" w:right="0" w:rightChars="0" w:firstLine="0" w:firstLineChars="0"/>
        <w:jc w:val="both"/>
        <w:rPr>
          <w:rFonts w:hint="default" w:ascii="Arial" w:hAnsi="Arial" w:cs="Times New Roman"/>
          <w:color w:val="auto"/>
          <w:kern w:val="0"/>
          <w:highlight w:val="none"/>
          <w:woUserID w:val="1"/>
        </w:rPr>
      </w:pPr>
      <w:r>
        <w:rPr>
          <w:rFonts w:hint="default" w:ascii="Arial" w:hAnsi="Arial" w:eastAsia="宋体" w:cs="Times New Roman"/>
          <w:color w:val="auto"/>
          <w:kern w:val="0"/>
          <w:highlight w:val="none"/>
          <w:lang w:val="en-US" w:eastAsia="zh-CN" w:bidi="ar"/>
          <w:woUserID w:val="1"/>
        </w:rPr>
        <w:t>1.0.1  为</w:t>
      </w:r>
      <w:r>
        <w:rPr>
          <w:rFonts w:hint="eastAsia" w:ascii="Arial" w:hAnsi="Arial" w:cs="Times New Roman"/>
          <w:color w:val="auto"/>
          <w:kern w:val="0"/>
          <w:highlight w:val="none"/>
          <w:lang w:val="en-US" w:eastAsia="zh" w:bidi="ar"/>
          <w:woUserID w:val="1"/>
        </w:rPr>
        <w:t>规范</w:t>
      </w:r>
      <w:r>
        <w:rPr>
          <w:rFonts w:hint="eastAsia" w:ascii="Arial" w:hAnsi="Arial" w:cs="Arial"/>
          <w:color w:val="auto"/>
          <w:kern w:val="0"/>
          <w:highlight w:val="none"/>
          <w:lang w:val="en-US" w:eastAsia="zh" w:bidi="ar"/>
          <w:woUserID w:val="1"/>
        </w:rPr>
        <w:t>辽宁省</w:t>
      </w:r>
      <w:r>
        <w:rPr>
          <w:rFonts w:hint="default" w:ascii="Arial" w:hAnsi="Arial" w:eastAsia="宋体" w:cs="Arial"/>
          <w:color w:val="auto"/>
          <w:kern w:val="0"/>
          <w:highlight w:val="none"/>
          <w:lang w:val="en-US" w:eastAsia="zh-CN" w:bidi="ar"/>
          <w:woUserID w:val="1"/>
        </w:rPr>
        <w:t>既有建筑幕墙</w:t>
      </w:r>
      <w:r>
        <w:rPr>
          <w:rFonts w:hint="eastAsia" w:ascii="Arial" w:hAnsi="Arial" w:cs="Arial"/>
          <w:color w:val="auto"/>
          <w:kern w:val="0"/>
          <w:highlight w:val="none"/>
          <w:lang w:val="en-US" w:eastAsia="zh" w:bidi="ar"/>
          <w:woUserID w:val="1"/>
        </w:rPr>
        <w:t>工程</w:t>
      </w:r>
      <w:r>
        <w:rPr>
          <w:rFonts w:hint="default" w:ascii="Arial" w:hAnsi="Arial" w:eastAsia="宋体" w:cs="Arial"/>
          <w:color w:val="auto"/>
          <w:kern w:val="0"/>
          <w:highlight w:val="none"/>
          <w:lang w:val="en-US" w:eastAsia="zh-CN" w:bidi="ar"/>
          <w:woUserID w:val="1"/>
        </w:rPr>
        <w:t>更新</w:t>
      </w:r>
      <w:r>
        <w:rPr>
          <w:rFonts w:hint="default" w:ascii="Arial" w:hAnsi="Arial" w:eastAsia="宋体" w:cs="Arial"/>
          <w:strike w:val="0"/>
          <w:dstrike w:val="0"/>
          <w:color w:val="auto"/>
          <w:kern w:val="0"/>
          <w:highlight w:val="none"/>
          <w:lang w:val="en-US" w:eastAsia="zh-CN" w:bidi="ar"/>
          <w:woUserID w:val="1"/>
        </w:rPr>
        <w:t>行为</w:t>
      </w:r>
      <w:r>
        <w:rPr>
          <w:rFonts w:hint="eastAsia" w:ascii="Arial" w:hAnsi="Arial" w:cs="Arial"/>
          <w:strike w:val="0"/>
          <w:dstrike w:val="0"/>
          <w:color w:val="auto"/>
          <w:kern w:val="0"/>
          <w:highlight w:val="none"/>
          <w:lang w:val="en-US" w:eastAsia="zh" w:bidi="ar"/>
          <w:woUserID w:val="1"/>
        </w:rPr>
        <w:t>，</w:t>
      </w:r>
      <w:r>
        <w:rPr>
          <w:rFonts w:hint="default" w:ascii="Arial" w:hAnsi="Arial" w:eastAsia="宋体" w:cs="Arial"/>
          <w:color w:val="auto"/>
          <w:kern w:val="0"/>
          <w:highlight w:val="none"/>
          <w:lang w:val="en-US" w:eastAsia="zh-CN" w:bidi="ar"/>
          <w:woUserID w:val="1"/>
        </w:rPr>
        <w:t>做到安全</w:t>
      </w:r>
      <w:r>
        <w:rPr>
          <w:rFonts w:hint="eastAsia" w:ascii="Arial" w:hAnsi="Arial" w:cs="Arial"/>
          <w:color w:val="auto"/>
          <w:kern w:val="0"/>
          <w:highlight w:val="none"/>
          <w:lang w:val="en-US" w:eastAsia="zh" w:bidi="ar"/>
          <w:woUserID w:val="1"/>
        </w:rPr>
        <w:t>耐久</w:t>
      </w:r>
      <w:r>
        <w:rPr>
          <w:rFonts w:hint="default" w:ascii="Arial" w:hAnsi="Arial" w:eastAsia="宋体" w:cs="Arial"/>
          <w:color w:val="auto"/>
          <w:kern w:val="0"/>
          <w:highlight w:val="none"/>
          <w:lang w:val="en-US" w:eastAsia="zh-CN" w:bidi="ar"/>
          <w:woUserID w:val="1"/>
        </w:rPr>
        <w:t>、</w:t>
      </w:r>
      <w:r>
        <w:rPr>
          <w:rFonts w:hint="eastAsia" w:ascii="Arial" w:hAnsi="Arial" w:cs="Arial"/>
          <w:color w:val="auto"/>
          <w:kern w:val="0"/>
          <w:highlight w:val="none"/>
          <w:lang w:val="en-US" w:eastAsia="zh" w:bidi="ar"/>
          <w:woUserID w:val="1"/>
        </w:rPr>
        <w:t>健康</w:t>
      </w:r>
      <w:r>
        <w:rPr>
          <w:rFonts w:hint="default" w:ascii="Arial" w:hAnsi="Arial" w:eastAsia="宋体" w:cs="Arial"/>
          <w:color w:val="auto"/>
          <w:kern w:val="0"/>
          <w:highlight w:val="none"/>
          <w:lang w:val="en-US" w:eastAsia="zh-CN" w:bidi="ar"/>
          <w:woUserID w:val="1"/>
        </w:rPr>
        <w:t>舒适、节能环保、</w:t>
      </w:r>
      <w:r>
        <w:rPr>
          <w:rFonts w:hint="default" w:ascii="Arial" w:hAnsi="Arial" w:eastAsia="宋体" w:cs="Arial"/>
          <w:strike w:val="0"/>
          <w:dstrike w:val="0"/>
          <w:color w:val="auto"/>
          <w:kern w:val="0"/>
          <w:highlight w:val="none"/>
          <w:lang w:val="en-US" w:eastAsia="zh-CN" w:bidi="ar"/>
          <w:woUserID w:val="1"/>
        </w:rPr>
        <w:t>技术先进</w:t>
      </w:r>
      <w:r>
        <w:rPr>
          <w:rFonts w:hint="default" w:ascii="Arial" w:hAnsi="Arial" w:eastAsia="宋体" w:cs="Arial"/>
          <w:color w:val="auto"/>
          <w:kern w:val="0"/>
          <w:highlight w:val="none"/>
          <w:lang w:val="en-US" w:eastAsia="zh-CN" w:bidi="ar"/>
          <w:woUserID w:val="1"/>
        </w:rPr>
        <w:t>、</w:t>
      </w:r>
      <w:r>
        <w:rPr>
          <w:rFonts w:hint="default" w:ascii="Arial" w:hAnsi="Arial" w:eastAsia="宋体" w:cs="Arial"/>
          <w:strike w:val="0"/>
          <w:dstrike w:val="0"/>
          <w:color w:val="auto"/>
          <w:kern w:val="0"/>
          <w:highlight w:val="none"/>
          <w:lang w:val="en-US" w:eastAsia="zh-CN" w:bidi="ar"/>
          <w:woUserID w:val="1"/>
        </w:rPr>
        <w:t>经济合理</w:t>
      </w:r>
      <w:r>
        <w:rPr>
          <w:rFonts w:hint="eastAsia" w:ascii="Arial" w:hAnsi="Arial" w:cs="Arial"/>
          <w:strike w:val="0"/>
          <w:dstrike w:val="0"/>
          <w:color w:val="auto"/>
          <w:kern w:val="0"/>
          <w:highlight w:val="none"/>
          <w:lang w:val="en-US" w:eastAsia="zh" w:bidi="ar"/>
          <w:woUserID w:val="1"/>
        </w:rPr>
        <w:t>，</w:t>
      </w:r>
      <w:r>
        <w:rPr>
          <w:rFonts w:hint="default" w:ascii="Arial" w:hAnsi="Arial" w:eastAsia="宋体" w:cs="Arial"/>
          <w:color w:val="auto"/>
          <w:kern w:val="0"/>
          <w:highlight w:val="none"/>
          <w:lang w:val="en-US" w:eastAsia="zh-CN" w:bidi="ar"/>
          <w:woUserID w:val="1"/>
        </w:rPr>
        <w:t>制定本</w:t>
      </w:r>
      <w:r>
        <w:rPr>
          <w:rFonts w:hint="eastAsia" w:ascii="Arial" w:hAnsi="Arial" w:cs="Arial"/>
          <w:color w:val="auto"/>
          <w:kern w:val="0"/>
          <w:highlight w:val="none"/>
          <w:lang w:val="en-US" w:eastAsia="zh" w:bidi="ar"/>
          <w:woUserID w:val="1"/>
        </w:rPr>
        <w:t>规程</w:t>
      </w:r>
      <w:r>
        <w:rPr>
          <w:rFonts w:hint="default" w:ascii="Arial" w:hAnsi="Arial" w:eastAsia="宋体" w:cs="Arial"/>
          <w:color w:val="auto"/>
          <w:kern w:val="0"/>
          <w:highlight w:val="none"/>
          <w:lang w:val="en-US" w:eastAsia="zh-CN" w:bidi="ar"/>
          <w:woUserID w:val="1"/>
        </w:rPr>
        <w:t>。</w:t>
      </w:r>
    </w:p>
    <w:p w14:paraId="2ED0181E">
      <w:pPr>
        <w:keepNext w:val="0"/>
        <w:keepLines w:val="0"/>
        <w:widowControl w:val="0"/>
        <w:suppressLineNumbers w:val="0"/>
        <w:bidi w:val="0"/>
        <w:spacing w:line="240" w:lineRule="auto"/>
        <w:ind w:left="380" w:leftChars="200" w:right="0" w:rightChars="0" w:firstLine="0" w:firstLineChars="0"/>
        <w:jc w:val="both"/>
        <w:rPr>
          <w:rFonts w:hint="default" w:ascii="Arial" w:hAnsi="Arial" w:cs="Times New Roman"/>
          <w:color w:val="auto"/>
          <w:kern w:val="0"/>
          <w:highlight w:val="none"/>
          <w:woUserID w:val="1"/>
        </w:rPr>
      </w:pPr>
      <w:r>
        <w:rPr>
          <w:rFonts w:hint="default" w:ascii="Arial" w:hAnsi="Arial" w:eastAsia="宋体" w:cs="Times New Roman"/>
          <w:color w:val="auto"/>
          <w:kern w:val="0"/>
          <w:highlight w:val="none"/>
          <w:lang w:val="en-US" w:eastAsia="zh-CN" w:bidi="ar"/>
          <w:woUserID w:val="1"/>
        </w:rPr>
        <w:t>1.</w:t>
      </w:r>
      <w:r>
        <w:rPr>
          <w:rFonts w:hint="default" w:ascii="Arial" w:hAnsi="Arial" w:eastAsia="宋体" w:cs="Arial"/>
          <w:color w:val="auto"/>
          <w:kern w:val="0"/>
          <w:highlight w:val="none"/>
          <w:lang w:val="en-US" w:eastAsia="zh-CN" w:bidi="ar"/>
          <w:woUserID w:val="1"/>
        </w:rPr>
        <w:t>0</w:t>
      </w:r>
      <w:r>
        <w:rPr>
          <w:rFonts w:hint="default" w:ascii="Arial" w:hAnsi="Arial" w:eastAsia="宋体" w:cs="Times New Roman"/>
          <w:color w:val="auto"/>
          <w:kern w:val="0"/>
          <w:highlight w:val="none"/>
          <w:lang w:val="en-US" w:eastAsia="zh-CN" w:bidi="ar"/>
          <w:woUserID w:val="1"/>
        </w:rPr>
        <w:t>.2  本</w:t>
      </w:r>
      <w:r>
        <w:rPr>
          <w:rFonts w:hint="eastAsia" w:ascii="Arial" w:hAnsi="Arial" w:cs="Arial"/>
          <w:color w:val="auto"/>
          <w:kern w:val="0"/>
          <w:highlight w:val="none"/>
          <w:lang w:val="en-US" w:eastAsia="zh" w:bidi="ar"/>
          <w:woUserID w:val="1"/>
        </w:rPr>
        <w:t>规程</w:t>
      </w:r>
      <w:r>
        <w:rPr>
          <w:rFonts w:hint="default" w:ascii="Arial" w:hAnsi="Arial" w:eastAsia="宋体" w:cs="Times New Roman"/>
          <w:color w:val="auto"/>
          <w:kern w:val="0"/>
          <w:highlight w:val="none"/>
          <w:lang w:val="en-US" w:eastAsia="zh-CN" w:bidi="ar"/>
          <w:woUserID w:val="1"/>
        </w:rPr>
        <w:t>适用</w:t>
      </w:r>
      <w:r>
        <w:rPr>
          <w:rFonts w:hint="eastAsia" w:ascii="Arial" w:hAnsi="Arial" w:cs="Times New Roman"/>
          <w:color w:val="auto"/>
          <w:kern w:val="0"/>
          <w:highlight w:val="none"/>
          <w:lang w:val="en-US" w:eastAsia="zh" w:bidi="ar"/>
          <w:woUserID w:val="1"/>
        </w:rPr>
        <w:t>于</w:t>
      </w:r>
      <w:r>
        <w:rPr>
          <w:rFonts w:hint="default" w:ascii="Arial" w:hAnsi="Arial" w:eastAsia="宋体" w:cs="Arial"/>
          <w:color w:val="auto"/>
          <w:kern w:val="0"/>
          <w:highlight w:val="none"/>
          <w:lang w:val="en-US" w:eastAsia="zh-CN" w:bidi="ar"/>
          <w:woUserID w:val="1"/>
        </w:rPr>
        <w:t>辽宁省既有建筑幕墙工程更新</w:t>
      </w:r>
      <w:r>
        <w:rPr>
          <w:rFonts w:hint="eastAsia" w:ascii="Arial" w:hAnsi="Arial" w:cs="Arial"/>
          <w:color w:val="auto"/>
          <w:kern w:val="0"/>
          <w:highlight w:val="none"/>
          <w:lang w:val="en-US" w:eastAsia="zh" w:bidi="ar"/>
          <w:woUserID w:val="1"/>
        </w:rPr>
        <w:t>行为</w:t>
      </w:r>
      <w:r>
        <w:rPr>
          <w:rFonts w:hint="default" w:ascii="Arial" w:hAnsi="Arial" w:eastAsia="宋体" w:cs="Arial"/>
          <w:color w:val="auto"/>
          <w:kern w:val="0"/>
          <w:highlight w:val="none"/>
          <w:lang w:val="en-US" w:eastAsia="zh-CN" w:bidi="ar"/>
          <w:woUserID w:val="1"/>
        </w:rPr>
        <w:t>。</w:t>
      </w:r>
    </w:p>
    <w:p w14:paraId="2C518B52">
      <w:pPr>
        <w:keepNext w:val="0"/>
        <w:keepLines w:val="0"/>
        <w:widowControl w:val="0"/>
        <w:suppressLineNumbers w:val="0"/>
        <w:bidi w:val="0"/>
        <w:spacing w:line="240" w:lineRule="auto"/>
        <w:ind w:left="380" w:leftChars="200" w:right="0" w:rightChars="0" w:firstLine="0" w:firstLineChars="0"/>
        <w:jc w:val="both"/>
        <w:rPr>
          <w:rFonts w:hint="default" w:ascii="Arial" w:hAnsi="Arial" w:cs="Times New Roman"/>
          <w:color w:val="auto"/>
          <w:kern w:val="0"/>
          <w:highlight w:val="none"/>
          <w:woUserID w:val="1"/>
        </w:rPr>
      </w:pPr>
      <w:bookmarkStart w:id="60" w:name="_Hlk103762915"/>
      <w:bookmarkEnd w:id="60"/>
      <w:r>
        <w:rPr>
          <w:rFonts w:hint="default" w:ascii="Arial" w:hAnsi="Arial" w:eastAsia="宋体" w:cs="Times New Roman"/>
          <w:color w:val="auto"/>
          <w:kern w:val="0"/>
          <w:highlight w:val="none"/>
          <w:lang w:val="en-US" w:eastAsia="zh-CN" w:bidi="ar"/>
          <w:woUserID w:val="1"/>
        </w:rPr>
        <w:t>1.</w:t>
      </w:r>
      <w:r>
        <w:rPr>
          <w:rFonts w:hint="default" w:ascii="Arial" w:hAnsi="Arial" w:eastAsia="宋体" w:cs="Arial"/>
          <w:color w:val="auto"/>
          <w:kern w:val="0"/>
          <w:highlight w:val="none"/>
          <w:lang w:val="en-US" w:eastAsia="zh-CN" w:bidi="ar"/>
          <w:woUserID w:val="1"/>
        </w:rPr>
        <w:t>0</w:t>
      </w:r>
      <w:r>
        <w:rPr>
          <w:rFonts w:hint="default" w:ascii="Arial" w:hAnsi="Arial" w:eastAsia="宋体" w:cs="Times New Roman"/>
          <w:color w:val="auto"/>
          <w:kern w:val="0"/>
          <w:highlight w:val="none"/>
          <w:lang w:val="en-US" w:eastAsia="zh-CN" w:bidi="ar"/>
          <w:woUserID w:val="1"/>
        </w:rPr>
        <w:t>.</w:t>
      </w:r>
      <w:r>
        <w:rPr>
          <w:rFonts w:hint="default" w:ascii="Arial" w:hAnsi="Arial" w:eastAsia="宋体" w:cs="Arial"/>
          <w:color w:val="auto"/>
          <w:kern w:val="0"/>
          <w:highlight w:val="none"/>
          <w:lang w:val="en-US" w:eastAsia="zh-CN" w:bidi="ar"/>
          <w:woUserID w:val="1"/>
        </w:rPr>
        <w:t>3</w:t>
      </w:r>
      <w:r>
        <w:rPr>
          <w:rFonts w:hint="default" w:ascii="Arial" w:hAnsi="Arial" w:eastAsia="宋体" w:cs="Times New Roman"/>
          <w:color w:val="auto"/>
          <w:kern w:val="0"/>
          <w:highlight w:val="none"/>
          <w:lang w:val="en-US" w:eastAsia="zh-CN" w:bidi="ar"/>
          <w:woUserID w:val="1"/>
        </w:rPr>
        <w:t xml:space="preserve">  </w:t>
      </w:r>
      <w:r>
        <w:rPr>
          <w:rFonts w:hint="default" w:ascii="Arial" w:hAnsi="Arial" w:eastAsia="宋体" w:cs="Arial"/>
          <w:color w:val="auto"/>
          <w:kern w:val="0"/>
          <w:highlight w:val="none"/>
          <w:lang w:val="en-US" w:eastAsia="zh-CN" w:bidi="ar"/>
          <w:woUserID w:val="1"/>
        </w:rPr>
        <w:t>既有建筑幕墙工程更新除应符合本</w:t>
      </w:r>
      <w:r>
        <w:rPr>
          <w:rFonts w:hint="eastAsia" w:ascii="Arial" w:hAnsi="Arial" w:cs="Arial"/>
          <w:color w:val="auto"/>
          <w:kern w:val="0"/>
          <w:highlight w:val="none"/>
          <w:lang w:val="en-US" w:eastAsia="zh" w:bidi="ar"/>
          <w:woUserID w:val="1"/>
        </w:rPr>
        <w:t>规程</w:t>
      </w:r>
      <w:r>
        <w:rPr>
          <w:rFonts w:hint="default" w:ascii="Arial" w:hAnsi="Arial" w:eastAsia="宋体" w:cs="Arial"/>
          <w:color w:val="auto"/>
          <w:kern w:val="0"/>
          <w:highlight w:val="none"/>
          <w:lang w:val="en-US" w:eastAsia="zh-CN" w:bidi="ar"/>
          <w:woUserID w:val="1"/>
        </w:rPr>
        <w:t>外，尚应符合国家、行业及辽宁省现行有关标准的规定。</w:t>
      </w:r>
    </w:p>
    <w:p w14:paraId="0C7E99AE">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color w:val="auto"/>
          <w:kern w:val="2"/>
          <w:sz w:val="24"/>
          <w:szCs w:val="24"/>
          <w:highlight w:val="none"/>
          <w:woUserID w:val="1"/>
        </w:rPr>
      </w:pPr>
      <w:r>
        <w:rPr>
          <w:rFonts w:hint="default" w:ascii="Times New Roman" w:hAnsi="Times New Roman" w:eastAsia="仿宋_GB2312" w:cs="Times New Roman"/>
          <w:color w:val="auto"/>
          <w:kern w:val="2"/>
          <w:sz w:val="24"/>
          <w:szCs w:val="24"/>
          <w:highlight w:val="none"/>
          <w:lang w:val="en-US" w:eastAsia="zh-CN" w:bidi="ar"/>
          <w:woUserID w:val="1"/>
        </w:rPr>
        <w:t xml:space="preserve"> </w:t>
      </w:r>
    </w:p>
    <w:p w14:paraId="18CBEEAE">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_GB2312" w:cs="Times New Roman"/>
          <w:color w:val="auto"/>
          <w:kern w:val="2"/>
          <w:sz w:val="24"/>
          <w:szCs w:val="24"/>
          <w:highlight w:val="none"/>
          <w:woUserID w:val="1"/>
        </w:rPr>
      </w:pPr>
      <w:r>
        <w:rPr>
          <w:rFonts w:hint="default" w:ascii="Times New Roman" w:hAnsi="Times New Roman" w:eastAsia="仿宋_GB2312" w:cs="Times New Roman"/>
          <w:color w:val="auto"/>
          <w:kern w:val="2"/>
          <w:sz w:val="24"/>
          <w:szCs w:val="24"/>
          <w:highlight w:val="none"/>
          <w:lang w:val="en-US" w:eastAsia="zh-CN" w:bidi="ar"/>
          <w:woUserID w:val="1"/>
        </w:rPr>
        <w:t xml:space="preserve"> </w:t>
      </w:r>
    </w:p>
    <w:p w14:paraId="35DD9F5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bCs/>
          <w:color w:val="auto"/>
          <w:kern w:val="2"/>
          <w:sz w:val="24"/>
          <w:szCs w:val="24"/>
          <w:highlight w:val="none"/>
          <w:woUserID w:val="1"/>
        </w:rPr>
      </w:pPr>
      <w:r>
        <w:rPr>
          <w:rFonts w:hint="default" w:ascii="Times New Roman" w:hAnsi="Times New Roman" w:eastAsia="仿宋_GB2312" w:cs="Times New Roman"/>
          <w:b/>
          <w:bCs/>
          <w:color w:val="auto"/>
          <w:kern w:val="2"/>
          <w:sz w:val="24"/>
          <w:szCs w:val="24"/>
          <w:highlight w:val="none"/>
          <w:lang w:val="en-US" w:eastAsia="zh-CN" w:bidi="ar"/>
          <w:woUserID w:val="1"/>
        </w:rPr>
        <w:br w:type="page"/>
      </w:r>
    </w:p>
    <w:p w14:paraId="29C8F313">
      <w:pPr>
        <w:pStyle w:val="4"/>
        <w:widowControl/>
        <w:rPr>
          <w:rFonts w:hint="default" w:ascii="Calibri" w:hAnsi="Calibri" w:eastAsia="宋体" w:cs="Times New Roman"/>
          <w:b/>
          <w:bCs w:val="0"/>
          <w:color w:val="auto"/>
          <w:kern w:val="2"/>
          <w:sz w:val="24"/>
          <w:szCs w:val="24"/>
          <w:highlight w:val="none"/>
          <w:woUserID w:val="1"/>
        </w:rPr>
      </w:pPr>
      <w:bookmarkStart w:id="61" w:name="_Toc14096"/>
      <w:bookmarkEnd w:id="61"/>
      <w:bookmarkStart w:id="62" w:name="_Toc25094"/>
      <w:bookmarkEnd w:id="62"/>
      <w:bookmarkStart w:id="63" w:name="_Toc32081"/>
      <w:bookmarkEnd w:id="63"/>
      <w:bookmarkStart w:id="64" w:name="_Toc8379"/>
      <w:bookmarkEnd w:id="64"/>
      <w:bookmarkStart w:id="65" w:name="_Toc20297"/>
      <w:bookmarkEnd w:id="65"/>
      <w:bookmarkStart w:id="66" w:name="_Toc28971"/>
      <w:bookmarkEnd w:id="66"/>
      <w:bookmarkStart w:id="67" w:name="_Toc4266"/>
      <w:bookmarkEnd w:id="67"/>
      <w:bookmarkStart w:id="68" w:name="_Toc6131"/>
      <w:bookmarkEnd w:id="68"/>
      <w:bookmarkStart w:id="69" w:name="_Toc11492"/>
      <w:bookmarkStart w:id="70" w:name="_Toc8099"/>
      <w:r>
        <w:rPr>
          <w:rFonts w:hint="default" w:ascii="Calibri" w:hAnsi="Calibri" w:eastAsia="宋体" w:cs="Times New Roman"/>
          <w:b/>
          <w:bCs w:val="0"/>
          <w:color w:val="auto"/>
          <w:kern w:val="2"/>
          <w:sz w:val="24"/>
          <w:szCs w:val="24"/>
          <w:highlight w:val="none"/>
          <w:woUserID w:val="1"/>
        </w:rPr>
        <w:t xml:space="preserve">2  </w:t>
      </w:r>
      <w:bookmarkEnd w:id="69"/>
      <w:r>
        <w:rPr>
          <w:rFonts w:hint="eastAsia" w:ascii="宋体" w:hAnsi="宋体" w:eastAsia="宋体" w:cs="宋体"/>
          <w:b/>
          <w:bCs w:val="0"/>
          <w:color w:val="auto"/>
          <w:kern w:val="2"/>
          <w:sz w:val="24"/>
          <w:szCs w:val="24"/>
          <w:highlight w:val="none"/>
          <w:woUserID w:val="1"/>
        </w:rPr>
        <w:t>术语和符号</w:t>
      </w:r>
      <w:bookmarkEnd w:id="70"/>
    </w:p>
    <w:p w14:paraId="6FECA8AF">
      <w:pPr>
        <w:pStyle w:val="7"/>
        <w:widowControl/>
        <w:rPr>
          <w:rFonts w:hint="default" w:ascii="Arial" w:hAnsi="Arial" w:eastAsia="黑体" w:cs="Times New Roman"/>
          <w:b/>
          <w:bCs w:val="0"/>
          <w:color w:val="auto"/>
          <w:kern w:val="2"/>
          <w:sz w:val="22"/>
          <w:szCs w:val="22"/>
          <w:highlight w:val="none"/>
          <w:woUserID w:val="1"/>
        </w:rPr>
      </w:pPr>
      <w:bookmarkStart w:id="71" w:name="_Toc12053"/>
      <w:bookmarkEnd w:id="71"/>
      <w:bookmarkStart w:id="72" w:name="_Toc10208"/>
      <w:bookmarkEnd w:id="72"/>
      <w:bookmarkStart w:id="73" w:name="_Toc8747"/>
      <w:bookmarkEnd w:id="73"/>
      <w:bookmarkStart w:id="74" w:name="_Toc25444"/>
      <w:bookmarkEnd w:id="74"/>
      <w:bookmarkStart w:id="75" w:name="_Toc8057"/>
      <w:bookmarkEnd w:id="75"/>
      <w:bookmarkStart w:id="76" w:name="_Toc11991"/>
      <w:bookmarkEnd w:id="76"/>
      <w:bookmarkStart w:id="77" w:name="_Toc32654"/>
      <w:bookmarkEnd w:id="77"/>
      <w:bookmarkStart w:id="78" w:name="_Toc14305"/>
      <w:bookmarkEnd w:id="78"/>
      <w:bookmarkStart w:id="79" w:name="_Toc13754"/>
      <w:bookmarkEnd w:id="79"/>
      <w:bookmarkStart w:id="80" w:name="_Toc12369"/>
      <w:bookmarkStart w:id="81" w:name="_Toc5430"/>
      <w:r>
        <w:rPr>
          <w:rFonts w:hint="default" w:ascii="Arial" w:hAnsi="Arial" w:eastAsia="黑体" w:cs="Times New Roman"/>
          <w:b/>
          <w:bCs w:val="0"/>
          <w:color w:val="auto"/>
          <w:kern w:val="2"/>
          <w:sz w:val="22"/>
          <w:szCs w:val="22"/>
          <w:highlight w:val="none"/>
          <w:woUserID w:val="1"/>
        </w:rPr>
        <w:t xml:space="preserve">2.1  </w:t>
      </w:r>
      <w:bookmarkEnd w:id="80"/>
      <w:r>
        <w:rPr>
          <w:rFonts w:hint="default" w:ascii="黑体" w:hAnsi="宋体" w:eastAsia="黑体" w:cs="黑体"/>
          <w:b/>
          <w:bCs w:val="0"/>
          <w:color w:val="auto"/>
          <w:kern w:val="2"/>
          <w:sz w:val="22"/>
          <w:szCs w:val="22"/>
          <w:highlight w:val="none"/>
          <w:woUserID w:val="1"/>
        </w:rPr>
        <w:t>术</w:t>
      </w:r>
      <w:r>
        <w:rPr>
          <w:rFonts w:hint="default" w:ascii="Arial" w:hAnsi="Arial" w:eastAsia="黑体" w:cs="Times New Roman"/>
          <w:b/>
          <w:bCs w:val="0"/>
          <w:color w:val="auto"/>
          <w:kern w:val="2"/>
          <w:sz w:val="22"/>
          <w:szCs w:val="22"/>
          <w:highlight w:val="none"/>
          <w:woUserID w:val="1"/>
        </w:rPr>
        <w:t xml:space="preserve"> </w:t>
      </w:r>
      <w:r>
        <w:rPr>
          <w:rFonts w:hint="default" w:ascii="黑体" w:hAnsi="宋体" w:eastAsia="黑体" w:cs="黑体"/>
          <w:b/>
          <w:bCs w:val="0"/>
          <w:color w:val="auto"/>
          <w:kern w:val="2"/>
          <w:sz w:val="22"/>
          <w:szCs w:val="22"/>
          <w:highlight w:val="none"/>
          <w:woUserID w:val="1"/>
        </w:rPr>
        <w:t>语</w:t>
      </w:r>
      <w:bookmarkEnd w:id="81"/>
    </w:p>
    <w:p w14:paraId="6F98C51A">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bookmarkStart w:id="82" w:name="_Toc28994"/>
      <w:bookmarkEnd w:id="82"/>
      <w:r>
        <w:rPr>
          <w:rFonts w:hint="default" w:ascii="Arial" w:hAnsi="Arial" w:eastAsia="宋体" w:cs="Times New Roman"/>
          <w:color w:val="auto"/>
          <w:kern w:val="0"/>
          <w:highlight w:val="none"/>
          <w:lang w:val="en-US" w:eastAsia="zh-CN" w:bidi="ar"/>
          <w:woUserID w:val="1"/>
        </w:rPr>
        <w:t>2.1.1 建筑幕墙 curtain wall for building</w:t>
      </w:r>
    </w:p>
    <w:p w14:paraId="7E4B1CB4">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由面板、支承体系及与主体结构连接构造组成的、相对主体结构有位移变形适应能力、不承担主体结构所受作用、实现特定功能和规定性能的装配化建筑</w:t>
      </w:r>
      <w:r>
        <w:rPr>
          <w:rFonts w:hint="eastAsia" w:ascii="Arial" w:hAnsi="Arial" w:cs="Times New Roman"/>
          <w:color w:val="auto"/>
          <w:kern w:val="0"/>
          <w:highlight w:val="none"/>
          <w:lang w:val="en-US" w:eastAsia="zh-CN" w:bidi="ar"/>
          <w:woUserID w:val="1"/>
        </w:rPr>
        <w:t>围</w:t>
      </w:r>
      <w:r>
        <w:rPr>
          <w:rFonts w:hint="eastAsia" w:ascii="Arial" w:hAnsi="Arial" w:eastAsia="宋体" w:cs="Times New Roman"/>
          <w:color w:val="auto"/>
          <w:kern w:val="0"/>
          <w:highlight w:val="none"/>
          <w:lang w:val="en-US" w:eastAsia="zh-CN" w:bidi="ar"/>
          <w:woUserID w:val="1"/>
        </w:rPr>
        <w:t>护体系。</w:t>
      </w:r>
    </w:p>
    <w:p w14:paraId="6EB5B47A">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r>
        <w:rPr>
          <w:rFonts w:hint="default" w:ascii="Arial" w:hAnsi="Arial" w:eastAsia="宋体" w:cs="Times New Roman"/>
          <w:color w:val="auto"/>
          <w:kern w:val="0"/>
          <w:highlight w:val="none"/>
          <w:lang w:val="en-US" w:eastAsia="zh-CN" w:bidi="ar"/>
          <w:woUserID w:val="1"/>
        </w:rPr>
        <w:t>2.1.2 既有建筑幕墙 existing building curtain wall：</w:t>
      </w:r>
    </w:p>
    <w:p w14:paraId="32BDC85B">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已</w:t>
      </w:r>
      <w:r>
        <w:rPr>
          <w:rFonts w:hint="default" w:ascii="Arial" w:hAnsi="Arial" w:eastAsia="宋体" w:cs="Times New Roman"/>
          <w:color w:val="auto"/>
          <w:kern w:val="0"/>
          <w:highlight w:val="none"/>
          <w:lang w:val="en-US" w:eastAsia="zh-CN" w:bidi="ar"/>
          <w:woUserID w:val="1"/>
        </w:rPr>
        <w:t>竣工验收或交付使用的建筑幕墙。</w:t>
      </w:r>
    </w:p>
    <w:p w14:paraId="3D485AE9">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r>
        <w:rPr>
          <w:rFonts w:hint="default" w:ascii="Arial" w:hAnsi="Arial" w:eastAsia="宋体" w:cs="Times New Roman"/>
          <w:color w:val="auto"/>
          <w:kern w:val="0"/>
          <w:highlight w:val="none"/>
          <w:lang w:val="en-US" w:eastAsia="zh-CN" w:bidi="ar"/>
          <w:woUserID w:val="1"/>
        </w:rPr>
        <w:t>2.1.3 斜幕墙  inclined curtain wall</w:t>
      </w:r>
    </w:p>
    <w:p w14:paraId="46C656A7">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与</w:t>
      </w:r>
      <w:r>
        <w:rPr>
          <w:rFonts w:hint="default" w:ascii="Arial" w:hAnsi="Arial" w:eastAsia="宋体" w:cs="Times New Roman"/>
          <w:color w:val="auto"/>
          <w:kern w:val="0"/>
          <w:highlight w:val="none"/>
          <w:lang w:val="en-US" w:eastAsia="zh-CN" w:bidi="ar"/>
          <w:woUserID w:val="1"/>
        </w:rPr>
        <w:t>水平方向夹角大于等于 75°且小于 90°的建筑幕墙。</w:t>
      </w:r>
    </w:p>
    <w:p w14:paraId="381F1D8D">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2.1.</w:t>
      </w:r>
      <w:r>
        <w:rPr>
          <w:rFonts w:hint="eastAsia" w:ascii="Arial" w:hAnsi="Arial" w:eastAsia="宋体" w:cs="Times New Roman"/>
          <w:color w:val="auto"/>
          <w:kern w:val="0"/>
          <w:highlight w:val="none"/>
          <w:lang w:val="en-US" w:eastAsia="zh" w:bidi="ar"/>
          <w:woUserID w:val="1"/>
        </w:rPr>
        <w:t>4</w:t>
      </w:r>
      <w:r>
        <w:rPr>
          <w:rFonts w:hint="eastAsia" w:ascii="Arial" w:hAnsi="Arial" w:eastAsia="宋体" w:cs="Times New Roman"/>
          <w:color w:val="auto"/>
          <w:kern w:val="0"/>
          <w:highlight w:val="none"/>
          <w:lang w:val="en-US" w:eastAsia="zh-CN" w:bidi="ar"/>
          <w:woUserID w:val="1"/>
        </w:rPr>
        <w:t>幕墙更新</w:t>
      </w:r>
      <w:r>
        <w:rPr>
          <w:rFonts w:hint="default" w:ascii="Arial" w:hAnsi="Arial" w:eastAsia="宋体" w:cs="Times New Roman"/>
          <w:color w:val="auto"/>
          <w:kern w:val="0"/>
          <w:highlight w:val="none"/>
          <w:lang w:val="en-US" w:eastAsia="zh-CN" w:bidi="ar"/>
          <w:woUserID w:val="1"/>
        </w:rPr>
        <w:t xml:space="preserve">  </w:t>
      </w:r>
      <w:r>
        <w:rPr>
          <w:rFonts w:hint="eastAsia" w:ascii="Arial" w:hAnsi="Arial" w:eastAsia="宋体" w:cs="Times New Roman"/>
          <w:color w:val="auto"/>
          <w:kern w:val="0"/>
          <w:highlight w:val="none"/>
          <w:lang w:val="en-US" w:eastAsia="zh-CN" w:bidi="ar"/>
          <w:woUserID w:val="1"/>
        </w:rPr>
        <w:t xml:space="preserve">curtain wall update </w:t>
      </w:r>
    </w:p>
    <w:p w14:paraId="3BC2AD41">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既有建筑幕墙工程的质量、</w:t>
      </w:r>
      <w:r>
        <w:rPr>
          <w:rFonts w:hint="default" w:ascii="Arial" w:hAnsi="Arial" w:eastAsia="宋体" w:cs="Times New Roman"/>
          <w:color w:val="auto"/>
          <w:kern w:val="0"/>
          <w:highlight w:val="none"/>
          <w:lang w:val="en-US" w:eastAsia="zh-CN" w:bidi="ar"/>
          <w:woUserID w:val="1"/>
        </w:rPr>
        <w:t>空间形态和性能提升行为。</w:t>
      </w:r>
    </w:p>
    <w:p w14:paraId="36C1AD61">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CN" w:bidi="ar"/>
          <w:woUserID w:val="1"/>
        </w:rPr>
        <w:t>2.1.</w:t>
      </w:r>
      <w:r>
        <w:rPr>
          <w:rFonts w:hint="eastAsia" w:ascii="Arial" w:hAnsi="Arial" w:eastAsia="宋体" w:cs="Times New Roman"/>
          <w:color w:val="auto"/>
          <w:kern w:val="0"/>
          <w:highlight w:val="none"/>
          <w:lang w:val="en-US" w:eastAsia="zh" w:bidi="ar"/>
          <w:woUserID w:val="1"/>
        </w:rPr>
        <w:t>5控制性拆除 Controlled demolition</w:t>
      </w:r>
    </w:p>
    <w:p w14:paraId="2E4B52FF">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 w:bidi="ar"/>
          <w:woUserID w:val="1"/>
        </w:rPr>
        <w:t>通过流程控制和技术控制，实现安全、环保、有序地拆除。</w:t>
      </w:r>
    </w:p>
    <w:p w14:paraId="3031A282">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bookmarkStart w:id="83" w:name="_Toc7102"/>
      <w:bookmarkEnd w:id="83"/>
      <w:r>
        <w:rPr>
          <w:rFonts w:hint="default" w:ascii="Arial" w:hAnsi="Arial" w:eastAsia="宋体" w:cs="Times New Roman"/>
          <w:color w:val="auto"/>
          <w:kern w:val="0"/>
          <w:highlight w:val="none"/>
          <w:lang w:val="en-US" w:eastAsia="zh-CN" w:bidi="ar"/>
          <w:woUserID w:val="1"/>
        </w:rPr>
        <w:t>2.1.</w:t>
      </w:r>
      <w:r>
        <w:rPr>
          <w:rFonts w:hint="eastAsia" w:ascii="Arial" w:hAnsi="Arial" w:eastAsia="宋体" w:cs="Times New Roman"/>
          <w:color w:val="auto"/>
          <w:kern w:val="0"/>
          <w:highlight w:val="none"/>
          <w:lang w:val="en-US" w:eastAsia="zh" w:bidi="ar"/>
          <w:woUserID w:val="1"/>
        </w:rPr>
        <w:t>6</w:t>
      </w:r>
      <w:r>
        <w:rPr>
          <w:rFonts w:hint="default" w:ascii="Arial" w:hAnsi="Arial" w:eastAsia="宋体" w:cs="Times New Roman"/>
          <w:color w:val="auto"/>
          <w:kern w:val="0"/>
          <w:highlight w:val="none"/>
          <w:lang w:val="en-US" w:eastAsia="zh-CN" w:bidi="ar"/>
          <w:woUserID w:val="1"/>
        </w:rPr>
        <w:t xml:space="preserve"> </w:t>
      </w:r>
      <w:r>
        <w:rPr>
          <w:rFonts w:hint="eastAsia" w:ascii="Arial" w:hAnsi="Arial" w:eastAsia="宋体" w:cs="Times New Roman"/>
          <w:color w:val="auto"/>
          <w:kern w:val="0"/>
          <w:highlight w:val="none"/>
          <w:lang w:val="en-US" w:eastAsia="zh-CN" w:bidi="ar"/>
          <w:woUserID w:val="1"/>
        </w:rPr>
        <w:t xml:space="preserve">支承结构  </w:t>
      </w:r>
      <w:r>
        <w:rPr>
          <w:rFonts w:hint="default" w:ascii="Arial" w:hAnsi="Arial" w:eastAsia="宋体" w:cs="Times New Roman"/>
          <w:color w:val="auto"/>
          <w:kern w:val="0"/>
          <w:highlight w:val="none"/>
          <w:lang w:val="en-US" w:eastAsia="zh-CN" w:bidi="ar"/>
          <w:woUserID w:val="1"/>
        </w:rPr>
        <w:t>supporting structure</w:t>
      </w:r>
    </w:p>
    <w:p w14:paraId="17008F41">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支承幕墙面板的构部件，如支承框架、玻璃肋、钢拉索和钢拉杆等，由连接件与主体结构相接。</w:t>
      </w:r>
    </w:p>
    <w:p w14:paraId="573BD21B">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r>
        <w:rPr>
          <w:rFonts w:hint="default" w:ascii="Arial" w:hAnsi="Arial" w:eastAsia="宋体" w:cs="Times New Roman"/>
          <w:color w:val="auto"/>
          <w:kern w:val="0"/>
          <w:highlight w:val="none"/>
          <w:lang w:val="en-US" w:eastAsia="zh-CN" w:bidi="ar"/>
          <w:woUserID w:val="1"/>
        </w:rPr>
        <w:t>2.1.</w:t>
      </w:r>
      <w:r>
        <w:rPr>
          <w:rFonts w:hint="eastAsia" w:ascii="Arial" w:hAnsi="Arial" w:eastAsia="宋体" w:cs="Times New Roman"/>
          <w:color w:val="auto"/>
          <w:kern w:val="0"/>
          <w:highlight w:val="none"/>
          <w:lang w:val="en-US" w:eastAsia="zh" w:bidi="ar"/>
          <w:woUserID w:val="1"/>
        </w:rPr>
        <w:t>7</w:t>
      </w:r>
      <w:r>
        <w:rPr>
          <w:rFonts w:hint="eastAsia" w:ascii="Arial" w:hAnsi="Arial" w:eastAsia="宋体" w:cs="Times New Roman"/>
          <w:color w:val="auto"/>
          <w:kern w:val="0"/>
          <w:highlight w:val="none"/>
          <w:lang w:val="en-US" w:eastAsia="zh-CN" w:bidi="ar"/>
          <w:woUserID w:val="1"/>
        </w:rPr>
        <w:t xml:space="preserve">位移性能 </w:t>
      </w:r>
      <w:r>
        <w:rPr>
          <w:rFonts w:hint="default" w:ascii="Arial" w:hAnsi="Arial" w:eastAsia="宋体" w:cs="Times New Roman"/>
          <w:color w:val="auto"/>
          <w:kern w:val="0"/>
          <w:highlight w:val="none"/>
          <w:lang w:val="en-US" w:eastAsia="zh-CN" w:bidi="ar"/>
          <w:woUserID w:val="1"/>
        </w:rPr>
        <w:t>frontal deflrction</w:t>
      </w:r>
    </w:p>
    <w:p w14:paraId="687796C3">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试件受力构件或面板表面上某一点位移量的最大差。</w:t>
      </w:r>
    </w:p>
    <w:p w14:paraId="1CD76FCD">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r>
        <w:rPr>
          <w:rFonts w:hint="default" w:ascii="Arial" w:hAnsi="Arial" w:eastAsia="宋体" w:cs="Times New Roman"/>
          <w:color w:val="auto"/>
          <w:kern w:val="0"/>
          <w:highlight w:val="none"/>
          <w:lang w:val="en-US" w:eastAsia="zh-CN" w:bidi="ar"/>
          <w:woUserID w:val="1"/>
        </w:rPr>
        <w:t>2.1.</w:t>
      </w:r>
      <w:r>
        <w:rPr>
          <w:rFonts w:hint="eastAsia" w:ascii="Arial" w:hAnsi="Arial" w:eastAsia="宋体" w:cs="Times New Roman"/>
          <w:color w:val="auto"/>
          <w:kern w:val="0"/>
          <w:highlight w:val="none"/>
          <w:lang w:val="en-US" w:eastAsia="zh" w:bidi="ar"/>
          <w:woUserID w:val="1"/>
        </w:rPr>
        <w:t>8</w:t>
      </w:r>
      <w:r>
        <w:rPr>
          <w:rFonts w:hint="eastAsia" w:ascii="Arial" w:hAnsi="Arial" w:eastAsia="宋体" w:cs="Times New Roman"/>
          <w:color w:val="auto"/>
          <w:kern w:val="0"/>
          <w:highlight w:val="none"/>
          <w:lang w:val="en-US" w:eastAsia="zh-CN" w:bidi="ar"/>
          <w:woUserID w:val="1"/>
        </w:rPr>
        <w:t xml:space="preserve">允许挠度 </w:t>
      </w:r>
      <w:r>
        <w:rPr>
          <w:rFonts w:hint="default" w:ascii="Arial" w:hAnsi="Arial" w:eastAsia="宋体" w:cs="Times New Roman"/>
          <w:color w:val="auto"/>
          <w:kern w:val="0"/>
          <w:highlight w:val="none"/>
          <w:lang w:val="en-US" w:eastAsia="zh-CN" w:bidi="ar"/>
          <w:woUserID w:val="1"/>
        </w:rPr>
        <w:t>allowabIe deflection</w:t>
      </w:r>
    </w:p>
    <w:p w14:paraId="1CE89BE4">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主要构件在正常使用极限状态时的面法线挠度的限值。</w:t>
      </w:r>
    </w:p>
    <w:p w14:paraId="730C060B">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bookmarkStart w:id="84" w:name="_Toc30063"/>
      <w:bookmarkEnd w:id="84"/>
      <w:r>
        <w:rPr>
          <w:rFonts w:hint="default" w:ascii="Arial" w:hAnsi="Arial" w:eastAsia="宋体" w:cs="Times New Roman"/>
          <w:color w:val="auto"/>
          <w:kern w:val="0"/>
          <w:highlight w:val="none"/>
          <w:lang w:val="en-US" w:eastAsia="zh-CN" w:bidi="ar"/>
          <w:woUserID w:val="1"/>
        </w:rPr>
        <w:t>2.1.</w:t>
      </w:r>
      <w:r>
        <w:rPr>
          <w:rFonts w:hint="eastAsia" w:ascii="Arial" w:hAnsi="Arial" w:eastAsia="宋体" w:cs="Times New Roman"/>
          <w:color w:val="auto"/>
          <w:kern w:val="0"/>
          <w:highlight w:val="none"/>
          <w:lang w:val="en-US" w:eastAsia="zh" w:bidi="ar"/>
          <w:woUserID w:val="1"/>
        </w:rPr>
        <w:t>9</w:t>
      </w:r>
      <w:r>
        <w:rPr>
          <w:rFonts w:hint="default" w:ascii="Arial" w:hAnsi="Arial" w:eastAsia="宋体" w:cs="Times New Roman"/>
          <w:color w:val="auto"/>
          <w:kern w:val="0"/>
          <w:highlight w:val="none"/>
          <w:lang w:val="en-US" w:eastAsia="zh-CN" w:bidi="ar"/>
          <w:woUserID w:val="1"/>
        </w:rPr>
        <w:t xml:space="preserve"> 传热系数thermal transmittance</w:t>
      </w:r>
    </w:p>
    <w:p w14:paraId="74297366">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两</w:t>
      </w:r>
      <w:r>
        <w:rPr>
          <w:rFonts w:hint="default" w:ascii="Arial" w:hAnsi="Arial" w:eastAsia="宋体" w:cs="Times New Roman"/>
          <w:color w:val="auto"/>
          <w:kern w:val="0"/>
          <w:highlight w:val="none"/>
          <w:lang w:val="en-US" w:eastAsia="zh-CN" w:bidi="ar"/>
          <w:woUserID w:val="1"/>
        </w:rPr>
        <w:t>侧环境温度差为1K（℃）时，在单位时间内通过单位面积门窗或幕墙的热量。</w:t>
      </w:r>
    </w:p>
    <w:p w14:paraId="1612DDE6">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r>
        <w:rPr>
          <w:rFonts w:hint="default" w:ascii="Arial" w:hAnsi="Arial" w:eastAsia="宋体" w:cs="Times New Roman"/>
          <w:color w:val="auto"/>
          <w:kern w:val="0"/>
          <w:highlight w:val="none"/>
          <w:lang w:val="en-US" w:eastAsia="zh-CN" w:bidi="ar"/>
          <w:woUserID w:val="1"/>
        </w:rPr>
        <w:t>2.1.1</w:t>
      </w:r>
      <w:r>
        <w:rPr>
          <w:rFonts w:hint="eastAsia" w:ascii="Arial" w:hAnsi="Arial" w:eastAsia="宋体" w:cs="Times New Roman"/>
          <w:color w:val="auto"/>
          <w:kern w:val="0"/>
          <w:highlight w:val="none"/>
          <w:lang w:val="en-US" w:eastAsia="zh" w:bidi="ar"/>
          <w:woUserID w:val="1"/>
        </w:rPr>
        <w:t>0</w:t>
      </w:r>
      <w:r>
        <w:rPr>
          <w:rFonts w:hint="eastAsia" w:ascii="Arial" w:hAnsi="Arial" w:eastAsia="宋体" w:cs="Times New Roman"/>
          <w:color w:val="auto"/>
          <w:kern w:val="0"/>
          <w:highlight w:val="none"/>
          <w:lang w:val="en-US" w:eastAsia="zh-CN" w:bidi="ar"/>
          <w:woUserID w:val="1"/>
        </w:rPr>
        <w:t xml:space="preserve">相容性 </w:t>
      </w:r>
      <w:r>
        <w:rPr>
          <w:rFonts w:hint="default" w:ascii="Arial" w:hAnsi="Arial" w:eastAsia="宋体" w:cs="Times New Roman"/>
          <w:color w:val="auto"/>
          <w:kern w:val="0"/>
          <w:highlight w:val="none"/>
          <w:lang w:val="en-US" w:eastAsia="zh-CN" w:bidi="ar"/>
          <w:woUserID w:val="1"/>
        </w:rPr>
        <w:t>compatibility</w:t>
      </w:r>
    </w:p>
    <w:p w14:paraId="48FD90D9">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粘接用的密封胶料之间或密封胶料与其他材质的材料面接触时， 相互不发生有害的物理化学反应的性能。</w:t>
      </w:r>
    </w:p>
    <w:p w14:paraId="5CD8A5D2">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r>
        <w:rPr>
          <w:rFonts w:hint="default" w:ascii="Arial" w:hAnsi="Arial" w:eastAsia="宋体" w:cs="Times New Roman"/>
          <w:color w:val="auto"/>
          <w:kern w:val="0"/>
          <w:highlight w:val="none"/>
          <w:lang w:val="en-US" w:eastAsia="zh-CN" w:bidi="ar"/>
          <w:woUserID w:val="1"/>
        </w:rPr>
        <w:t>2.1.1</w:t>
      </w:r>
      <w:r>
        <w:rPr>
          <w:rFonts w:hint="eastAsia" w:ascii="Arial" w:hAnsi="Arial" w:eastAsia="宋体" w:cs="Times New Roman"/>
          <w:color w:val="auto"/>
          <w:kern w:val="0"/>
          <w:highlight w:val="none"/>
          <w:lang w:val="en-US" w:eastAsia="zh" w:bidi="ar"/>
          <w:woUserID w:val="1"/>
        </w:rPr>
        <w:t>1</w:t>
      </w:r>
      <w:r>
        <w:rPr>
          <w:rFonts w:hint="default" w:ascii="Arial" w:hAnsi="Arial" w:eastAsia="宋体" w:cs="Times New Roman"/>
          <w:color w:val="auto"/>
          <w:kern w:val="0"/>
          <w:highlight w:val="none"/>
          <w:lang w:val="en-US" w:eastAsia="zh-CN" w:bidi="ar"/>
          <w:woUserID w:val="1"/>
        </w:rPr>
        <w:t xml:space="preserve"> </w:t>
      </w:r>
      <w:r>
        <w:rPr>
          <w:rFonts w:hint="eastAsia" w:ascii="Arial" w:hAnsi="Arial" w:eastAsia="宋体" w:cs="Times New Roman"/>
          <w:color w:val="auto"/>
          <w:kern w:val="0"/>
          <w:highlight w:val="none"/>
          <w:lang w:val="en-US" w:eastAsia="zh-CN" w:bidi="ar"/>
          <w:woUserID w:val="1"/>
        </w:rPr>
        <w:t xml:space="preserve">双金属腐蚀 </w:t>
      </w:r>
      <w:r>
        <w:rPr>
          <w:rFonts w:hint="default" w:ascii="Arial" w:hAnsi="Arial" w:eastAsia="宋体" w:cs="Times New Roman"/>
          <w:color w:val="auto"/>
          <w:kern w:val="0"/>
          <w:highlight w:val="none"/>
          <w:lang w:val="en-US" w:eastAsia="zh-CN" w:bidi="ar"/>
          <w:woUserID w:val="1"/>
        </w:rPr>
        <w:t>bimetallic corrosion</w:t>
      </w:r>
    </w:p>
    <w:p w14:paraId="05ADCA3F">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不同电位的金属材料相接触或因其他电子导体作为电极而产生的电偶腐蚀现象。</w:t>
      </w:r>
      <w:r>
        <w:rPr>
          <w:rFonts w:hint="default" w:ascii="Arial" w:hAnsi="Arial" w:eastAsia="宋体" w:cs="Times New Roman"/>
          <w:color w:val="auto"/>
          <w:kern w:val="0"/>
          <w:highlight w:val="none"/>
          <w:lang w:val="en-US" w:eastAsia="zh-CN" w:bidi="ar"/>
          <w:woUserID w:val="1"/>
        </w:rPr>
        <w:t xml:space="preserve"> </w:t>
      </w:r>
    </w:p>
    <w:p w14:paraId="4AF0FD70">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r>
        <w:rPr>
          <w:rFonts w:hint="default" w:ascii="Arial" w:hAnsi="Arial" w:eastAsia="宋体" w:cs="Times New Roman"/>
          <w:color w:val="auto"/>
          <w:kern w:val="0"/>
          <w:highlight w:val="none"/>
          <w:lang w:val="en-US" w:eastAsia="zh-CN" w:bidi="ar"/>
          <w:woUserID w:val="1"/>
        </w:rPr>
        <w:t>2.1.1</w:t>
      </w:r>
      <w:r>
        <w:rPr>
          <w:rFonts w:hint="eastAsia" w:ascii="Arial" w:hAnsi="Arial" w:eastAsia="宋体" w:cs="Times New Roman"/>
          <w:color w:val="auto"/>
          <w:kern w:val="0"/>
          <w:highlight w:val="none"/>
          <w:lang w:val="en-US" w:eastAsia="zh" w:bidi="ar"/>
          <w:woUserID w:val="1"/>
        </w:rPr>
        <w:t>2</w:t>
      </w:r>
      <w:r>
        <w:rPr>
          <w:rFonts w:hint="default" w:ascii="Arial" w:hAnsi="Arial" w:eastAsia="宋体" w:cs="Times New Roman"/>
          <w:color w:val="auto"/>
          <w:kern w:val="0"/>
          <w:highlight w:val="none"/>
          <w:lang w:val="en-US" w:eastAsia="zh-CN" w:bidi="ar"/>
          <w:woUserID w:val="1"/>
        </w:rPr>
        <w:t xml:space="preserve"> 有害反射光harmful reflected light</w:t>
      </w:r>
    </w:p>
    <w:p w14:paraId="742DB7D6">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lang w:val="en-US" w:eastAsia="zh-CN" w:bidi="ar"/>
          <w:woUserID w:val="1"/>
        </w:rPr>
      </w:pPr>
      <w:r>
        <w:rPr>
          <w:rFonts w:hint="default" w:ascii="Arial" w:hAnsi="Arial" w:eastAsia="宋体" w:cs="Times New Roman"/>
          <w:color w:val="auto"/>
          <w:kern w:val="0"/>
          <w:highlight w:val="none"/>
          <w:lang w:val="en-US" w:eastAsia="zh-CN" w:bidi="ar"/>
          <w:woUserID w:val="1"/>
        </w:rPr>
        <w:t>幕墙对人造成视觉累积损害或干扰的反射光。</w:t>
      </w:r>
    </w:p>
    <w:p w14:paraId="4B9BFF56">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default" w:ascii="Arial" w:hAnsi="Arial" w:eastAsia="宋体" w:cs="Times New Roman"/>
          <w:color w:val="auto"/>
          <w:kern w:val="0"/>
          <w:highlight w:val="none"/>
          <w:lang w:val="en-US" w:eastAsia="zh-CN" w:bidi="ar"/>
          <w:woUserID w:val="1"/>
        </w:rPr>
        <w:t>2.1.1</w:t>
      </w:r>
      <w:r>
        <w:rPr>
          <w:rFonts w:hint="eastAsia" w:ascii="Arial" w:hAnsi="Arial" w:eastAsia="宋体" w:cs="Times New Roman"/>
          <w:color w:val="auto"/>
          <w:kern w:val="0"/>
          <w:highlight w:val="none"/>
          <w:lang w:val="en-US" w:eastAsia="zh" w:bidi="ar"/>
          <w:woUserID w:val="1"/>
        </w:rPr>
        <w:t>3可见光透射比visible light transmittance</w:t>
      </w:r>
    </w:p>
    <w:p w14:paraId="3BB16B90">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 w:bidi="ar"/>
          <w:woUserID w:val="1"/>
        </w:rPr>
        <w:t>在可见光谱</w:t>
      </w:r>
      <w:r>
        <w:rPr>
          <w:rFonts w:hint="eastAsia" w:ascii="Arial" w:hAnsi="Arial" w:cs="Times New Roman"/>
          <w:color w:val="auto"/>
          <w:kern w:val="0"/>
          <w:highlight w:val="none"/>
          <w:lang w:val="en-US" w:eastAsia="zh-CN" w:bidi="ar"/>
          <w:woUserID w:val="1"/>
        </w:rPr>
        <w:t>（</w:t>
      </w:r>
      <w:r>
        <w:rPr>
          <w:rFonts w:hint="eastAsia" w:ascii="Arial" w:hAnsi="Arial" w:eastAsia="宋体" w:cs="Times New Roman"/>
          <w:color w:val="auto"/>
          <w:kern w:val="0"/>
          <w:highlight w:val="none"/>
          <w:lang w:val="en-US" w:eastAsia="zh" w:bidi="ar"/>
          <w:woUserID w:val="1"/>
        </w:rPr>
        <w:t>380nm～780nm</w:t>
      </w:r>
      <w:r>
        <w:rPr>
          <w:rFonts w:hint="eastAsia" w:ascii="Arial" w:hAnsi="Arial" w:cs="Times New Roman"/>
          <w:color w:val="auto"/>
          <w:kern w:val="0"/>
          <w:highlight w:val="none"/>
          <w:lang w:val="en-US" w:eastAsia="zh-CN" w:bidi="ar"/>
          <w:woUserID w:val="1"/>
        </w:rPr>
        <w:t>）</w:t>
      </w:r>
      <w:r>
        <w:rPr>
          <w:rFonts w:hint="eastAsia" w:ascii="Arial" w:hAnsi="Arial" w:eastAsia="宋体" w:cs="Times New Roman"/>
          <w:color w:val="auto"/>
          <w:kern w:val="0"/>
          <w:highlight w:val="none"/>
          <w:lang w:val="en-US" w:eastAsia="zh" w:bidi="ar"/>
          <w:woUserID w:val="1"/>
        </w:rPr>
        <w:t>范围内，透过玻璃或其他透光材料的光通量与入射的光通量之比。</w:t>
      </w:r>
    </w:p>
    <w:p w14:paraId="411FE989">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 w:bidi="ar"/>
          <w:woUserID w:val="1"/>
        </w:rPr>
        <w:t>2.1.14可见光反射比visible light reflectance</w:t>
      </w:r>
    </w:p>
    <w:p w14:paraId="52AA3E53">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 w:bidi="ar"/>
          <w:woUserID w:val="1"/>
        </w:rPr>
        <w:t>在可见光谱</w:t>
      </w:r>
      <w:r>
        <w:rPr>
          <w:rFonts w:hint="eastAsia" w:ascii="Arial" w:hAnsi="Arial" w:cs="Times New Roman"/>
          <w:color w:val="auto"/>
          <w:kern w:val="0"/>
          <w:highlight w:val="none"/>
          <w:lang w:val="en-US" w:eastAsia="zh-CN" w:bidi="ar"/>
          <w:woUserID w:val="1"/>
        </w:rPr>
        <w:t>（</w:t>
      </w:r>
      <w:r>
        <w:rPr>
          <w:rFonts w:hint="eastAsia" w:ascii="Arial" w:hAnsi="Arial" w:eastAsia="宋体" w:cs="Times New Roman"/>
          <w:color w:val="auto"/>
          <w:kern w:val="0"/>
          <w:highlight w:val="none"/>
          <w:lang w:val="en-US" w:eastAsia="zh" w:bidi="ar"/>
          <w:woUserID w:val="1"/>
        </w:rPr>
        <w:t>380 nm～780 nm</w:t>
      </w:r>
      <w:r>
        <w:rPr>
          <w:rFonts w:hint="eastAsia" w:ascii="Arial" w:hAnsi="Arial" w:cs="Times New Roman"/>
          <w:color w:val="auto"/>
          <w:kern w:val="0"/>
          <w:highlight w:val="none"/>
          <w:lang w:val="en-US" w:eastAsia="zh-CN" w:bidi="ar"/>
          <w:woUserID w:val="1"/>
        </w:rPr>
        <w:t>）</w:t>
      </w:r>
      <w:r>
        <w:rPr>
          <w:rFonts w:hint="eastAsia" w:ascii="Arial" w:hAnsi="Arial" w:eastAsia="宋体" w:cs="Times New Roman"/>
          <w:color w:val="auto"/>
          <w:kern w:val="0"/>
          <w:highlight w:val="none"/>
          <w:lang w:val="en-US" w:eastAsia="zh" w:bidi="ar"/>
          <w:woUserID w:val="1"/>
        </w:rPr>
        <w:t>范围内，玻璃或其他材料反射的光通量对入射的光通量之比。</w:t>
      </w:r>
    </w:p>
    <w:p w14:paraId="46F65B32">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 w:bidi="ar"/>
          <w:woUserID w:val="1"/>
        </w:rPr>
        <w:t>2.1.15遮阳系数shading coefficient</w:t>
      </w:r>
    </w:p>
    <w:p w14:paraId="5AA73AF5">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 w:bidi="ar"/>
          <w:woUserID w:val="1"/>
        </w:rPr>
        <w:t>太阳辐射总能量透过玻璃等透光材料的能量与透过相同面积的3mm厚透明玻璃的能量之比。</w:t>
      </w:r>
    </w:p>
    <w:p w14:paraId="39ACDD6E">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 w:bidi="ar"/>
          <w:woUserID w:val="1"/>
        </w:rPr>
        <w:t>2.1.6光热比visible light to solar gain coefficient</w:t>
      </w:r>
    </w:p>
    <w:p w14:paraId="4CED8EE7">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 w:bidi="ar"/>
          <w:woUserID w:val="1"/>
        </w:rPr>
        <w:t>材料的可见光透射比与太阳能总透射比的比值。</w:t>
      </w:r>
    </w:p>
    <w:p w14:paraId="3DF481A4">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 w:bidi="ar"/>
          <w:woUserID w:val="1"/>
        </w:rPr>
        <w:t>2.1.7 太阳能总透射比tolal solar energy transmittance</w:t>
      </w:r>
    </w:p>
    <w:p w14:paraId="29F5D727">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 w:bidi="ar"/>
          <w:woUserID w:val="1"/>
        </w:rPr>
        <w:t>太阳光直接透射比与被玻璃及构件吸收的太阳辐射再经传热进入室内的得热因子之和。</w:t>
      </w:r>
    </w:p>
    <w:p w14:paraId="3DCA25D5">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 w:bidi="ar"/>
          <w:woUserID w:val="1"/>
        </w:rPr>
        <w:t xml:space="preserve">2.1.8 幕墙系统 </w:t>
      </w:r>
    </w:p>
    <w:p w14:paraId="6D648192">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cs="Times New Roman"/>
          <w:color w:val="auto"/>
          <w:kern w:val="0"/>
          <w:highlight w:val="none"/>
          <w:lang w:val="en-US" w:eastAsia="zh-CN" w:bidi="ar"/>
          <w:woUserID w:val="1"/>
        </w:rPr>
        <w:t>具有</w:t>
      </w:r>
      <w:r>
        <w:rPr>
          <w:rFonts w:hint="eastAsia" w:ascii="Arial" w:hAnsi="Arial" w:eastAsia="宋体" w:cs="Times New Roman"/>
          <w:color w:val="auto"/>
          <w:kern w:val="0"/>
          <w:highlight w:val="none"/>
          <w:lang w:val="en-US" w:eastAsia="zh" w:bidi="ar"/>
          <w:woUserID w:val="1"/>
        </w:rPr>
        <w:t>相似构造形式的</w:t>
      </w:r>
      <w:r>
        <w:rPr>
          <w:rFonts w:hint="eastAsia" w:ascii="Arial" w:hAnsi="Arial" w:cs="Times New Roman"/>
          <w:color w:val="auto"/>
          <w:kern w:val="0"/>
          <w:highlight w:val="none"/>
          <w:lang w:val="en-US" w:eastAsia="zh-CN" w:bidi="ar"/>
          <w:woUserID w:val="1"/>
        </w:rPr>
        <w:t>建筑</w:t>
      </w:r>
      <w:r>
        <w:rPr>
          <w:rFonts w:hint="eastAsia" w:ascii="Arial" w:hAnsi="Arial" w:eastAsia="宋体" w:cs="Times New Roman"/>
          <w:color w:val="auto"/>
          <w:kern w:val="0"/>
          <w:highlight w:val="none"/>
          <w:lang w:val="en-US" w:eastAsia="zh" w:bidi="ar"/>
          <w:woUserID w:val="1"/>
        </w:rPr>
        <w:t>幕墙。</w:t>
      </w:r>
    </w:p>
    <w:p w14:paraId="22E541D9">
      <w:pPr>
        <w:pStyle w:val="18"/>
        <w:keepNext w:val="0"/>
        <w:keepLines w:val="0"/>
        <w:widowControl w:val="0"/>
        <w:suppressLineNumbers w:val="0"/>
        <w:spacing w:before="10" w:beforeAutospacing="0" w:after="0" w:afterAutospacing="1" w:line="320" w:lineRule="exact"/>
        <w:ind w:left="431" w:leftChars="227" w:right="166" w:firstLine="19" w:firstLineChars="10"/>
        <w:jc w:val="both"/>
        <w:rPr>
          <w:rFonts w:hint="default" w:ascii="Arial" w:hAnsi="Arial" w:eastAsia="宋体" w:cs="Times New Roman"/>
          <w:color w:val="auto"/>
          <w:kern w:val="0"/>
          <w:sz w:val="19"/>
          <w:szCs w:val="19"/>
          <w:highlight w:val="none"/>
          <w:lang w:val="en-US" w:eastAsia="zh-CN" w:bidi="ar"/>
          <w:woUserID w:val="1"/>
        </w:rPr>
      </w:pPr>
    </w:p>
    <w:p w14:paraId="439DE4D7">
      <w:pPr>
        <w:rPr>
          <w:rFonts w:hint="default" w:ascii="Arial" w:hAnsi="Arial" w:eastAsia="黑体" w:cs="Times New Roman"/>
          <w:b/>
          <w:bCs w:val="0"/>
          <w:color w:val="auto"/>
          <w:kern w:val="2"/>
          <w:sz w:val="22"/>
          <w:szCs w:val="22"/>
          <w:highlight w:val="none"/>
          <w:woUserID w:val="1"/>
        </w:rPr>
      </w:pPr>
      <w:bookmarkStart w:id="85" w:name="_Toc20672"/>
      <w:bookmarkEnd w:id="85"/>
      <w:bookmarkStart w:id="86" w:name="_Toc4858"/>
      <w:bookmarkEnd w:id="86"/>
      <w:bookmarkStart w:id="87" w:name="_Toc32165"/>
      <w:bookmarkEnd w:id="87"/>
      <w:bookmarkStart w:id="88" w:name="_Toc29290"/>
      <w:bookmarkEnd w:id="88"/>
      <w:bookmarkStart w:id="89" w:name="_Toc4215"/>
      <w:bookmarkEnd w:id="89"/>
      <w:bookmarkStart w:id="90" w:name="_Toc18947"/>
      <w:bookmarkEnd w:id="90"/>
      <w:bookmarkStart w:id="91" w:name="_Toc28727"/>
      <w:bookmarkEnd w:id="91"/>
      <w:bookmarkStart w:id="92" w:name="_Toc29021"/>
      <w:bookmarkEnd w:id="92"/>
      <w:bookmarkStart w:id="93" w:name="_Toc2956"/>
      <w:bookmarkEnd w:id="93"/>
      <w:bookmarkStart w:id="94" w:name="_Toc7038"/>
      <w:r>
        <w:rPr>
          <w:rFonts w:hint="default" w:ascii="Arial" w:hAnsi="Arial" w:eastAsia="黑体" w:cs="Times New Roman"/>
          <w:b/>
          <w:bCs w:val="0"/>
          <w:color w:val="auto"/>
          <w:kern w:val="2"/>
          <w:sz w:val="22"/>
          <w:szCs w:val="22"/>
          <w:highlight w:val="none"/>
          <w:woUserID w:val="1"/>
        </w:rPr>
        <w:br w:type="page"/>
      </w:r>
    </w:p>
    <w:p w14:paraId="0283E4A6">
      <w:pPr>
        <w:pStyle w:val="7"/>
        <w:widowControl/>
        <w:rPr>
          <w:rFonts w:hint="default" w:ascii="Arial" w:hAnsi="Arial" w:eastAsia="黑体" w:cs="Times New Roman"/>
          <w:b/>
          <w:bCs w:val="0"/>
          <w:color w:val="auto"/>
          <w:kern w:val="2"/>
          <w:sz w:val="22"/>
          <w:szCs w:val="22"/>
          <w:highlight w:val="none"/>
          <w:woUserID w:val="1"/>
        </w:rPr>
      </w:pPr>
      <w:bookmarkStart w:id="95" w:name="_Toc6665"/>
      <w:r>
        <w:rPr>
          <w:rFonts w:hint="default" w:ascii="Arial" w:hAnsi="Arial" w:eastAsia="黑体" w:cs="Times New Roman"/>
          <w:b/>
          <w:bCs w:val="0"/>
          <w:color w:val="auto"/>
          <w:kern w:val="2"/>
          <w:sz w:val="22"/>
          <w:szCs w:val="22"/>
          <w:highlight w:val="none"/>
          <w:woUserID w:val="1"/>
        </w:rPr>
        <w:t xml:space="preserve">2.2  </w:t>
      </w:r>
      <w:r>
        <w:rPr>
          <w:rFonts w:hint="default" w:ascii="黑体" w:hAnsi="宋体" w:eastAsia="黑体" w:cs="黑体"/>
          <w:b/>
          <w:bCs w:val="0"/>
          <w:color w:val="auto"/>
          <w:kern w:val="2"/>
          <w:sz w:val="22"/>
          <w:szCs w:val="22"/>
          <w:highlight w:val="none"/>
          <w:woUserID w:val="1"/>
        </w:rPr>
        <w:t>符</w:t>
      </w:r>
      <w:bookmarkEnd w:id="94"/>
      <w:r>
        <w:rPr>
          <w:rFonts w:hint="default" w:ascii="Arial" w:hAnsi="Arial" w:eastAsia="黑体" w:cs="Times New Roman"/>
          <w:b/>
          <w:bCs w:val="0"/>
          <w:color w:val="auto"/>
          <w:kern w:val="2"/>
          <w:sz w:val="22"/>
          <w:szCs w:val="22"/>
          <w:highlight w:val="none"/>
          <w:woUserID w:val="1"/>
        </w:rPr>
        <w:t xml:space="preserve"> </w:t>
      </w:r>
      <w:r>
        <w:rPr>
          <w:rFonts w:hint="default" w:ascii="黑体" w:hAnsi="宋体" w:eastAsia="黑体" w:cs="黑体"/>
          <w:b/>
          <w:bCs w:val="0"/>
          <w:color w:val="auto"/>
          <w:kern w:val="2"/>
          <w:sz w:val="22"/>
          <w:szCs w:val="22"/>
          <w:highlight w:val="none"/>
          <w:woUserID w:val="1"/>
        </w:rPr>
        <w:t>号</w:t>
      </w:r>
      <w:bookmarkEnd w:id="95"/>
    </w:p>
    <w:p w14:paraId="5FDBE873">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CN" w:bidi="ar"/>
          <w:woUserID w:val="1"/>
        </w:rPr>
        <w:t>2.2.1材料力学性能</w:t>
      </w:r>
    </w:p>
    <w:p w14:paraId="17CEFAC6">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CN" w:bidi="ar"/>
          <w:woUserID w:val="1"/>
        </w:rPr>
        <w:t>C：混凝土强度等级</w:t>
      </w:r>
    </w:p>
    <w:p w14:paraId="0E79AE89">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CN" w:bidi="ar"/>
          <w:woUserID w:val="1"/>
        </w:rPr>
        <w:t>E：材料弹性模量</w:t>
      </w:r>
    </w:p>
    <w:p w14:paraId="71AB98F9">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CN" w:bidi="ar"/>
          <w:woUserID w:val="1"/>
        </w:rPr>
        <w:t>f：材料强度设计值</w:t>
      </w:r>
    </w:p>
    <w:p w14:paraId="79F613CA">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2.2.2作用和作用效应</w:t>
      </w:r>
    </w:p>
    <w:p w14:paraId="0BFE44C3">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Wo ：基本风压</w:t>
      </w:r>
    </w:p>
    <w:p w14:paraId="49792DBC">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Wk ：风荷载标准值</w:t>
      </w:r>
    </w:p>
    <w:p w14:paraId="49BCA7F1">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2.2.3 系数</w:t>
      </w:r>
    </w:p>
    <w:p w14:paraId="6A5494F0">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μz：风压高度变化系数</w:t>
      </w:r>
    </w:p>
    <w:p w14:paraId="0233ADDB">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μs：体型系数</w:t>
      </w:r>
    </w:p>
    <w:p w14:paraId="7BB8A087">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CN" w:bidi="ar"/>
          <w:woUserID w:val="1"/>
        </w:rPr>
        <w:t>2.2.</w:t>
      </w:r>
      <w:r>
        <w:rPr>
          <w:rFonts w:hint="eastAsia" w:ascii="Arial" w:hAnsi="Arial" w:eastAsia="宋体" w:cs="Times New Roman"/>
          <w:color w:val="auto"/>
          <w:kern w:val="0"/>
          <w:highlight w:val="none"/>
          <w:lang w:val="en-US" w:eastAsia="zh" w:bidi="ar"/>
          <w:woUserID w:val="1"/>
        </w:rPr>
        <w:t>4</w:t>
      </w:r>
      <w:r>
        <w:rPr>
          <w:rFonts w:hint="eastAsia" w:ascii="Arial" w:hAnsi="Arial" w:eastAsia="宋体" w:cs="Times New Roman"/>
          <w:color w:val="auto"/>
          <w:kern w:val="0"/>
          <w:highlight w:val="none"/>
          <w:lang w:val="en-US" w:eastAsia="zh-CN" w:bidi="ar"/>
          <w:woUserID w:val="1"/>
        </w:rPr>
        <w:t xml:space="preserve"> </w:t>
      </w:r>
      <w:r>
        <w:rPr>
          <w:rFonts w:hint="eastAsia" w:ascii="Arial" w:hAnsi="Arial" w:eastAsia="宋体" w:cs="Times New Roman"/>
          <w:color w:val="auto"/>
          <w:kern w:val="0"/>
          <w:highlight w:val="none"/>
          <w:lang w:val="en-US" w:eastAsia="zh" w:bidi="ar"/>
          <w:woUserID w:val="1"/>
        </w:rPr>
        <w:t>光学参数</w:t>
      </w:r>
    </w:p>
    <w:p w14:paraId="75DF5B38">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 w:bidi="ar"/>
          <w:woUserID w:val="1"/>
        </w:rPr>
        <w:t>τ：可见光透射比</w:t>
      </w:r>
    </w:p>
    <w:p w14:paraId="679F3196">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 w:bidi="ar"/>
          <w:woUserID w:val="1"/>
        </w:rPr>
        <w:t>ρ：可见光反射比</w:t>
      </w:r>
    </w:p>
    <w:p w14:paraId="528F9E2C">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 w:bidi="ar"/>
          <w:woUserID w:val="1"/>
        </w:rPr>
        <w:t>Sc：遮阳系数</w:t>
      </w:r>
    </w:p>
    <w:p w14:paraId="1367CD76">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 w:bidi="ar"/>
          <w:woUserID w:val="1"/>
        </w:rPr>
        <w:t>LSG</w:t>
      </w:r>
      <w:r>
        <w:rPr>
          <w:rFonts w:hint="eastAsia" w:ascii="Arial" w:hAnsi="Arial" w:cs="Times New Roman"/>
          <w:color w:val="auto"/>
          <w:kern w:val="0"/>
          <w:highlight w:val="none"/>
          <w:lang w:val="en-US" w:eastAsia="zh-CN" w:bidi="ar"/>
          <w:woUserID w:val="1"/>
        </w:rPr>
        <w:t>：</w:t>
      </w:r>
      <w:r>
        <w:rPr>
          <w:rFonts w:hint="eastAsia" w:ascii="Arial" w:hAnsi="Arial" w:eastAsia="宋体" w:cs="Times New Roman"/>
          <w:color w:val="auto"/>
          <w:kern w:val="0"/>
          <w:highlight w:val="none"/>
          <w:lang w:val="en-US" w:eastAsia="zh" w:bidi="ar"/>
          <w:woUserID w:val="1"/>
        </w:rPr>
        <w:t>光热比</w:t>
      </w:r>
    </w:p>
    <w:p w14:paraId="06AA7440">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 w:bidi="ar"/>
          <w:woUserID w:val="1"/>
        </w:rPr>
      </w:pPr>
      <w:r>
        <w:rPr>
          <w:rFonts w:hint="eastAsia" w:ascii="Arial" w:hAnsi="Arial" w:eastAsia="宋体" w:cs="Times New Roman"/>
          <w:color w:val="auto"/>
          <w:kern w:val="0"/>
          <w:highlight w:val="none"/>
          <w:lang w:val="en-US" w:eastAsia="zh" w:bidi="ar"/>
          <w:woUserID w:val="1"/>
        </w:rPr>
        <w:t>g：太阳能总透射比</w:t>
      </w:r>
    </w:p>
    <w:p w14:paraId="0D6F21EE">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2.2.</w:t>
      </w:r>
      <w:r>
        <w:rPr>
          <w:rFonts w:hint="eastAsia" w:ascii="Arial" w:hAnsi="Arial" w:eastAsia="宋体" w:cs="Times New Roman"/>
          <w:color w:val="auto"/>
          <w:kern w:val="0"/>
          <w:highlight w:val="none"/>
          <w:lang w:val="en-US" w:eastAsia="zh" w:bidi="ar"/>
          <w:woUserID w:val="1"/>
        </w:rPr>
        <w:t>5</w:t>
      </w:r>
      <w:r>
        <w:rPr>
          <w:rFonts w:hint="eastAsia" w:ascii="Arial" w:hAnsi="Arial" w:eastAsia="宋体" w:cs="Times New Roman"/>
          <w:color w:val="auto"/>
          <w:kern w:val="0"/>
          <w:highlight w:val="none"/>
          <w:lang w:val="en-US" w:eastAsia="zh-CN" w:bidi="ar"/>
          <w:woUserID w:val="1"/>
        </w:rPr>
        <w:t>其他</w:t>
      </w:r>
    </w:p>
    <w:p w14:paraId="61E44633">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K ——传热系数</w:t>
      </w:r>
    </w:p>
    <w:p w14:paraId="43AF0066">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lang w:val="en-US" w:eastAsia="zh-CN" w:bidi="ar"/>
          <w:woUserID w:val="1"/>
        </w:rPr>
      </w:pPr>
      <w:r>
        <w:rPr>
          <w:rFonts w:hint="eastAsia" w:ascii="Arial" w:hAnsi="Arial" w:eastAsia="宋体" w:cs="Times New Roman"/>
          <w:color w:val="auto"/>
          <w:kern w:val="0"/>
          <w:highlight w:val="none"/>
          <w:lang w:val="en-US" w:eastAsia="zh-CN" w:bidi="ar"/>
          <w:woUserID w:val="1"/>
        </w:rPr>
        <w:t>ls——</w:t>
      </w:r>
      <w:r>
        <w:rPr>
          <w:rFonts w:hint="eastAsia" w:ascii="Arial" w:hAnsi="Arial" w:eastAsia="宋体" w:cs="Times New Roman"/>
          <w:color w:val="auto"/>
          <w:kern w:val="0"/>
          <w:highlight w:val="none"/>
          <w:lang w:val="en-US" w:eastAsia="zh" w:bidi="ar"/>
          <w:woUserID w:val="1"/>
        </w:rPr>
        <w:t>预埋件锚筋长度</w:t>
      </w:r>
    </w:p>
    <w:p w14:paraId="3D256AC3">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bCs/>
          <w:color w:val="auto"/>
          <w:kern w:val="2"/>
          <w:sz w:val="24"/>
          <w:szCs w:val="24"/>
          <w:highlight w:val="none"/>
          <w:woUserID w:val="1"/>
        </w:rPr>
      </w:pPr>
      <w:r>
        <w:rPr>
          <w:rFonts w:hint="default" w:ascii="Times New Roman" w:hAnsi="Times New Roman" w:eastAsia="仿宋_GB2312" w:cs="Times New Roman"/>
          <w:b/>
          <w:bCs/>
          <w:color w:val="auto"/>
          <w:kern w:val="2"/>
          <w:sz w:val="24"/>
          <w:szCs w:val="24"/>
          <w:highlight w:val="none"/>
          <w:lang w:val="en-US" w:eastAsia="zh-CN" w:bidi="ar"/>
          <w:woUserID w:val="1"/>
        </w:rPr>
        <w:br w:type="page"/>
      </w:r>
    </w:p>
    <w:p w14:paraId="15A99189">
      <w:pPr>
        <w:pStyle w:val="4"/>
        <w:widowControl/>
        <w:rPr>
          <w:rFonts w:hint="default" w:ascii="Calibri" w:hAnsi="Calibri" w:eastAsia="宋体" w:cs="Times New Roman"/>
          <w:b/>
          <w:bCs w:val="0"/>
          <w:color w:val="auto"/>
          <w:kern w:val="2"/>
          <w:sz w:val="24"/>
          <w:szCs w:val="24"/>
          <w:highlight w:val="none"/>
          <w:woUserID w:val="1"/>
        </w:rPr>
      </w:pPr>
      <w:bookmarkStart w:id="96" w:name="_Toc7089"/>
      <w:bookmarkEnd w:id="96"/>
      <w:bookmarkStart w:id="97" w:name="_Toc801"/>
      <w:bookmarkEnd w:id="97"/>
      <w:bookmarkStart w:id="98" w:name="_Toc24963"/>
      <w:bookmarkEnd w:id="98"/>
      <w:bookmarkStart w:id="99" w:name="_Toc515"/>
      <w:bookmarkEnd w:id="99"/>
      <w:bookmarkStart w:id="100" w:name="_Toc293"/>
      <w:bookmarkEnd w:id="100"/>
      <w:bookmarkStart w:id="101" w:name="_Toc16416"/>
      <w:bookmarkEnd w:id="101"/>
      <w:bookmarkStart w:id="102" w:name="_Toc12841"/>
      <w:bookmarkEnd w:id="102"/>
      <w:bookmarkStart w:id="103" w:name="_Toc13470"/>
      <w:bookmarkEnd w:id="103"/>
      <w:bookmarkStart w:id="104" w:name="_Toc1575"/>
      <w:bookmarkStart w:id="105" w:name="_Toc26903"/>
      <w:r>
        <w:rPr>
          <w:rFonts w:hint="default" w:ascii="Calibri" w:hAnsi="Calibri" w:eastAsia="宋体" w:cs="Times New Roman"/>
          <w:b/>
          <w:bCs w:val="0"/>
          <w:color w:val="auto"/>
          <w:kern w:val="2"/>
          <w:sz w:val="24"/>
          <w:szCs w:val="24"/>
          <w:highlight w:val="none"/>
          <w:woUserID w:val="1"/>
        </w:rPr>
        <w:t xml:space="preserve">3  </w:t>
      </w:r>
      <w:bookmarkEnd w:id="104"/>
      <w:r>
        <w:rPr>
          <w:rFonts w:hint="eastAsia" w:ascii="宋体" w:hAnsi="宋体" w:eastAsia="宋体" w:cs="宋体"/>
          <w:b/>
          <w:bCs w:val="0"/>
          <w:color w:val="auto"/>
          <w:kern w:val="2"/>
          <w:sz w:val="24"/>
          <w:szCs w:val="24"/>
          <w:highlight w:val="none"/>
          <w:woUserID w:val="1"/>
        </w:rPr>
        <w:t>基本规定</w:t>
      </w:r>
      <w:bookmarkEnd w:id="105"/>
    </w:p>
    <w:p w14:paraId="0857E248">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woUserID w:val="3"/>
        </w:rPr>
      </w:pPr>
      <w:bookmarkStart w:id="106" w:name="_Toc13847"/>
      <w:bookmarkEnd w:id="106"/>
      <w:bookmarkStart w:id="107" w:name="_Toc16941"/>
      <w:bookmarkEnd w:id="107"/>
      <w:bookmarkStart w:id="108" w:name="_Toc3876"/>
      <w:bookmarkEnd w:id="108"/>
      <w:bookmarkStart w:id="109" w:name="_Toc6693"/>
      <w:bookmarkEnd w:id="109"/>
      <w:bookmarkStart w:id="110" w:name="_Toc20496"/>
      <w:bookmarkEnd w:id="110"/>
      <w:bookmarkStart w:id="111" w:name="_Toc17578"/>
      <w:bookmarkEnd w:id="111"/>
      <w:bookmarkStart w:id="112" w:name="_Toc25484"/>
      <w:bookmarkEnd w:id="112"/>
      <w:bookmarkStart w:id="113" w:name="_Toc21313"/>
      <w:bookmarkEnd w:id="113"/>
      <w:bookmarkStart w:id="114" w:name="_Toc2489"/>
      <w:r>
        <w:rPr>
          <w:rFonts w:hint="default" w:ascii="Arial" w:hAnsi="Arial" w:eastAsia="宋体" w:cs="Arial"/>
          <w:color w:val="auto"/>
          <w:kern w:val="0"/>
          <w:highlight w:val="none"/>
          <w:lang w:val="en-US" w:eastAsia="zh-CN" w:bidi="ar"/>
          <w:woUserID w:val="3"/>
        </w:rPr>
        <w:t>3.0.1</w:t>
      </w:r>
      <w:r>
        <w:rPr>
          <w:rFonts w:hint="eastAsia" w:ascii="Arial" w:hAnsi="Arial" w:eastAsia="宋体" w:cs="Times New Roman"/>
          <w:color w:val="auto"/>
          <w:kern w:val="0"/>
          <w:highlight w:val="none"/>
          <w:lang w:val="en-US" w:eastAsia="zh-CN" w:bidi="ar"/>
          <w:woUserID w:val="3"/>
        </w:rPr>
        <w:t xml:space="preserve"> </w:t>
      </w:r>
      <w:r>
        <w:rPr>
          <w:rFonts w:hint="eastAsia" w:ascii="宋体" w:hAnsi="宋体" w:eastAsia="宋体" w:cs="宋体"/>
          <w:color w:val="auto"/>
          <w:kern w:val="0"/>
          <w:highlight w:val="none"/>
          <w:lang w:val="en-US" w:eastAsia="zh-CN" w:bidi="ar"/>
          <w:woUserID w:val="3"/>
        </w:rPr>
        <w:t>既有建筑幕墙工程更新应符合项目条件和目标需求，满足安全、舒适、耐用、节能、环保、智慧及</w:t>
      </w:r>
      <w:r>
        <w:rPr>
          <w:rFonts w:hint="eastAsia" w:ascii="宋体" w:hAnsi="宋体" w:cs="宋体"/>
          <w:color w:val="auto"/>
          <w:kern w:val="0"/>
          <w:highlight w:val="none"/>
          <w:lang w:val="en-US" w:eastAsia="zh" w:bidi="ar"/>
          <w:woUserID w:val="1"/>
        </w:rPr>
        <w:t>国家</w:t>
      </w:r>
      <w:r>
        <w:rPr>
          <w:rFonts w:hint="eastAsia" w:ascii="宋体" w:hAnsi="宋体" w:eastAsia="宋体" w:cs="宋体"/>
          <w:color w:val="auto"/>
          <w:kern w:val="0"/>
          <w:highlight w:val="none"/>
          <w:lang w:val="en-US" w:eastAsia="zh-CN" w:bidi="ar"/>
          <w:woUserID w:val="3"/>
        </w:rPr>
        <w:t>现行标准</w:t>
      </w:r>
      <w:r>
        <w:rPr>
          <w:rFonts w:hint="eastAsia" w:ascii="宋体" w:hAnsi="宋体" w:cs="宋体"/>
          <w:color w:val="auto"/>
          <w:kern w:val="0"/>
          <w:highlight w:val="none"/>
          <w:lang w:val="en-US" w:eastAsia="zh" w:bidi="ar"/>
          <w:woUserID w:val="1"/>
        </w:rPr>
        <w:t>的有关规定</w:t>
      </w:r>
      <w:r>
        <w:rPr>
          <w:rFonts w:hint="eastAsia" w:ascii="宋体" w:hAnsi="宋体" w:eastAsia="宋体" w:cs="宋体"/>
          <w:color w:val="auto"/>
          <w:kern w:val="0"/>
          <w:highlight w:val="none"/>
          <w:lang w:val="en-US" w:eastAsia="zh-CN" w:bidi="ar"/>
          <w:woUserID w:val="3"/>
        </w:rPr>
        <w:t>。</w:t>
      </w:r>
    </w:p>
    <w:p w14:paraId="69295F9B">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woUserID w:val="3"/>
        </w:rPr>
      </w:pPr>
      <w:r>
        <w:rPr>
          <w:rFonts w:hint="default" w:ascii="Arial" w:hAnsi="Arial" w:eastAsia="宋体" w:cs="Arial"/>
          <w:color w:val="auto"/>
          <w:kern w:val="0"/>
          <w:highlight w:val="none"/>
          <w:lang w:val="en-US" w:eastAsia="zh-CN" w:bidi="ar"/>
          <w:woUserID w:val="3"/>
        </w:rPr>
        <w:t>3.0.2</w:t>
      </w:r>
      <w:r>
        <w:rPr>
          <w:rFonts w:hint="eastAsia" w:ascii="Arial" w:hAnsi="Arial" w:eastAsia="宋体" w:cs="Times New Roman"/>
          <w:color w:val="auto"/>
          <w:kern w:val="0"/>
          <w:highlight w:val="none"/>
          <w:lang w:val="en-US" w:eastAsia="zh-CN" w:bidi="ar"/>
          <w:woUserID w:val="3"/>
        </w:rPr>
        <w:t xml:space="preserve"> </w:t>
      </w:r>
      <w:r>
        <w:rPr>
          <w:rFonts w:hint="eastAsia" w:ascii="宋体" w:hAnsi="宋体" w:eastAsia="宋体" w:cs="宋体"/>
          <w:color w:val="auto"/>
          <w:kern w:val="0"/>
          <w:highlight w:val="none"/>
          <w:lang w:val="en-US" w:eastAsia="zh-CN" w:bidi="ar"/>
          <w:woUserID w:val="3"/>
        </w:rPr>
        <w:t>既有建筑幕墙工程更新不得擅自改动主体结构形式和对主体结构的作用</w:t>
      </w:r>
      <w:r>
        <w:rPr>
          <w:rFonts w:hint="eastAsia" w:ascii="宋体" w:hAnsi="宋体" w:cs="宋体"/>
          <w:color w:val="auto"/>
          <w:kern w:val="0"/>
          <w:highlight w:val="none"/>
          <w:lang w:val="en-US" w:eastAsia="zh" w:bidi="ar"/>
          <w:woUserID w:val="1"/>
        </w:rPr>
        <w:t>以及</w:t>
      </w:r>
      <w:r>
        <w:rPr>
          <w:rFonts w:hint="eastAsia" w:ascii="宋体" w:hAnsi="宋体" w:eastAsia="宋体" w:cs="宋体"/>
          <w:color w:val="auto"/>
          <w:kern w:val="0"/>
          <w:highlight w:val="none"/>
          <w:lang w:val="en-US" w:eastAsia="zh-CN" w:bidi="ar"/>
          <w:woUserID w:val="3"/>
        </w:rPr>
        <w:t>原建筑的使用功能</w:t>
      </w:r>
      <w:r>
        <w:rPr>
          <w:rFonts w:hint="eastAsia" w:ascii="宋体" w:hAnsi="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3"/>
        </w:rPr>
        <w:t>如</w:t>
      </w:r>
      <w:r>
        <w:rPr>
          <w:rFonts w:hint="eastAsia" w:ascii="宋体" w:hAnsi="宋体" w:cs="宋体"/>
          <w:color w:val="auto"/>
          <w:kern w:val="0"/>
          <w:highlight w:val="none"/>
          <w:lang w:val="en-US" w:eastAsia="zh" w:bidi="ar"/>
          <w:woUserID w:val="1"/>
        </w:rPr>
        <w:t>需</w:t>
      </w:r>
      <w:r>
        <w:rPr>
          <w:rFonts w:hint="eastAsia" w:ascii="宋体" w:hAnsi="宋体" w:eastAsia="宋体" w:cs="宋体"/>
          <w:color w:val="auto"/>
          <w:kern w:val="0"/>
          <w:highlight w:val="none"/>
          <w:lang w:val="en-US" w:eastAsia="zh-CN" w:bidi="ar"/>
          <w:woUserID w:val="3"/>
        </w:rPr>
        <w:t>改变，应通过原设计单位或具有相同资质</w:t>
      </w:r>
      <w:r>
        <w:rPr>
          <w:rFonts w:hint="eastAsia" w:cs="宋体"/>
          <w:color w:val="auto"/>
          <w:kern w:val="0"/>
          <w:highlight w:val="none"/>
          <w:lang w:val="en-US" w:eastAsia="zh-CN" w:bidi="ar"/>
          <w:woUserID w:val="3"/>
        </w:rPr>
        <w:t>的</w:t>
      </w:r>
      <w:r>
        <w:rPr>
          <w:rFonts w:hint="eastAsia" w:ascii="宋体" w:hAnsi="宋体" w:eastAsia="宋体" w:cs="宋体"/>
          <w:color w:val="auto"/>
          <w:kern w:val="0"/>
          <w:highlight w:val="none"/>
          <w:lang w:val="en-US" w:eastAsia="zh-CN" w:bidi="ar"/>
          <w:woUserID w:val="3"/>
        </w:rPr>
        <w:t>单位审核确定。</w:t>
      </w:r>
    </w:p>
    <w:p w14:paraId="47972020">
      <w:pPr>
        <w:keepNext w:val="0"/>
        <w:keepLines w:val="0"/>
        <w:widowControl w:val="0"/>
        <w:suppressLineNumbers w:val="0"/>
        <w:bidi w:val="0"/>
        <w:spacing w:line="240" w:lineRule="auto"/>
        <w:ind w:left="380" w:leftChars="200" w:right="0" w:rightChars="0" w:firstLine="0" w:firstLineChars="0"/>
        <w:jc w:val="both"/>
        <w:rPr>
          <w:rFonts w:hint="default" w:ascii="Arial" w:hAnsi="Arial" w:cs="Times New Roman"/>
          <w:color w:val="auto"/>
          <w:kern w:val="0"/>
          <w:highlight w:val="none"/>
          <w:woUserID w:val="3"/>
        </w:rPr>
      </w:pPr>
      <w:r>
        <w:rPr>
          <w:rFonts w:hint="default" w:ascii="Arial" w:hAnsi="Arial" w:eastAsia="宋体" w:cs="Arial"/>
          <w:color w:val="auto"/>
          <w:kern w:val="0"/>
          <w:highlight w:val="none"/>
          <w:lang w:val="en-US" w:eastAsia="zh-CN" w:bidi="ar"/>
          <w:woUserID w:val="3"/>
        </w:rPr>
        <w:t>3.0.3既有建筑幕墙工程更新前应进行现场踏勘，应由具备相应资质的设计单位结合项目特征及既有建筑幕墙结构形式进行幕墙更新设计。</w:t>
      </w:r>
    </w:p>
    <w:p w14:paraId="2C4684A4">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woUserID w:val="3"/>
        </w:rPr>
      </w:pPr>
      <w:r>
        <w:rPr>
          <w:rFonts w:hint="default" w:ascii="Arial" w:hAnsi="Arial" w:eastAsia="宋体" w:cs="Arial"/>
          <w:color w:val="auto"/>
          <w:kern w:val="0"/>
          <w:highlight w:val="none"/>
          <w:lang w:val="en-US" w:eastAsia="zh-CN" w:bidi="ar"/>
          <w:woUserID w:val="3"/>
        </w:rPr>
        <w:t>3.0.4</w:t>
      </w:r>
      <w:r>
        <w:rPr>
          <w:rFonts w:hint="eastAsia" w:ascii="宋体" w:hAnsi="宋体" w:eastAsia="宋体" w:cs="宋体"/>
          <w:color w:val="auto"/>
          <w:kern w:val="0"/>
          <w:highlight w:val="none"/>
          <w:lang w:val="en-US" w:eastAsia="zh-CN" w:bidi="ar"/>
          <w:woUserID w:val="3"/>
        </w:rPr>
        <w:t>既有建筑幕墙工程更新设计应结合检测鉴定报告或技术评价结论进行，幕墙工作年限</w:t>
      </w:r>
      <w:r>
        <w:rPr>
          <w:rFonts w:hint="eastAsia" w:cs="宋体"/>
          <w:color w:val="auto"/>
          <w:kern w:val="0"/>
          <w:highlight w:val="none"/>
          <w:lang w:val="en-US" w:eastAsia="zh-CN" w:bidi="ar"/>
          <w:woUserID w:val="3"/>
        </w:rPr>
        <w:t>应满足</w:t>
      </w:r>
      <w:r>
        <w:rPr>
          <w:rFonts w:hint="eastAsia" w:ascii="宋体" w:hAnsi="宋体" w:eastAsia="宋体" w:cs="宋体"/>
          <w:color w:val="auto"/>
          <w:kern w:val="0"/>
          <w:highlight w:val="none"/>
          <w:lang w:val="en-US" w:eastAsia="zh-CN" w:bidi="ar"/>
          <w:woUserID w:val="3"/>
        </w:rPr>
        <w:t>项目正常使用和维护保养要求。</w:t>
      </w:r>
    </w:p>
    <w:p w14:paraId="6985D136">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woUserID w:val="3"/>
        </w:rPr>
      </w:pPr>
      <w:r>
        <w:rPr>
          <w:rFonts w:hint="default" w:ascii="Arial" w:hAnsi="Arial" w:eastAsia="宋体" w:cs="Arial"/>
          <w:color w:val="auto"/>
          <w:kern w:val="0"/>
          <w:highlight w:val="none"/>
          <w:lang w:val="en-US" w:eastAsia="zh-CN" w:bidi="ar"/>
          <w:woUserID w:val="3"/>
        </w:rPr>
        <w:t xml:space="preserve">3.0.5 </w:t>
      </w:r>
      <w:r>
        <w:rPr>
          <w:rFonts w:hint="eastAsia" w:ascii="宋体" w:hAnsi="宋体" w:eastAsia="宋体" w:cs="宋体"/>
          <w:color w:val="auto"/>
          <w:kern w:val="0"/>
          <w:highlight w:val="none"/>
          <w:lang w:val="en-US" w:eastAsia="zh-CN" w:bidi="ar"/>
          <w:woUserID w:val="3"/>
        </w:rPr>
        <w:t>既有建筑幕墙工程更新的声环境、光环境、热工性能及空气质量设计应符合</w:t>
      </w:r>
      <w:r>
        <w:rPr>
          <w:rFonts w:hint="eastAsia" w:ascii="宋体" w:hAnsi="宋体" w:cs="宋体"/>
          <w:color w:val="auto"/>
          <w:kern w:val="0"/>
          <w:highlight w:val="none"/>
          <w:lang w:val="en-US" w:eastAsia="zh" w:bidi="ar"/>
          <w:woUserID w:val="1"/>
        </w:rPr>
        <w:t>《建筑环境通用规范》</w:t>
      </w:r>
      <w:r>
        <w:rPr>
          <w:rFonts w:hint="default" w:ascii="Arial" w:hAnsi="Arial" w:eastAsia="宋体" w:cs="Arial"/>
          <w:color w:val="auto"/>
          <w:kern w:val="0"/>
          <w:highlight w:val="none"/>
          <w:lang w:val="en-US" w:eastAsia="zh-CN" w:bidi="ar"/>
          <w:woUserID w:val="3"/>
        </w:rPr>
        <w:t>GB</w:t>
      </w:r>
      <w:r>
        <w:rPr>
          <w:rFonts w:hint="eastAsia" w:ascii="Arial" w:hAnsi="Arial" w:cs="Arial"/>
          <w:color w:val="auto"/>
          <w:kern w:val="0"/>
          <w:highlight w:val="none"/>
          <w:lang w:val="en-US" w:eastAsia="zh" w:bidi="ar"/>
          <w:woUserID w:val="1"/>
        </w:rPr>
        <w:t xml:space="preserve"> </w:t>
      </w:r>
      <w:r>
        <w:rPr>
          <w:rFonts w:hint="default" w:ascii="Arial" w:hAnsi="Arial" w:eastAsia="宋体" w:cs="Arial"/>
          <w:color w:val="auto"/>
          <w:kern w:val="0"/>
          <w:highlight w:val="none"/>
          <w:lang w:val="en-US" w:eastAsia="zh-CN" w:bidi="ar"/>
          <w:woUserID w:val="3"/>
        </w:rPr>
        <w:t>55016</w:t>
      </w:r>
      <w:r>
        <w:rPr>
          <w:rFonts w:hint="eastAsia" w:ascii="宋体" w:hAnsi="宋体" w:eastAsia="宋体" w:cs="宋体"/>
          <w:color w:val="auto"/>
          <w:kern w:val="0"/>
          <w:highlight w:val="none"/>
          <w:lang w:val="en-US" w:eastAsia="zh-CN" w:bidi="ar"/>
          <w:woUserID w:val="3"/>
        </w:rPr>
        <w:t>的</w:t>
      </w:r>
      <w:r>
        <w:rPr>
          <w:rFonts w:hint="default" w:ascii="宋体" w:hAnsi="宋体" w:cs="宋体"/>
          <w:color w:val="auto"/>
          <w:kern w:val="0"/>
          <w:highlight w:val="none"/>
          <w:lang w:eastAsia="zh-CN" w:bidi="ar"/>
          <w:woUserID w:val="3"/>
        </w:rPr>
        <w:t>有关</w:t>
      </w:r>
      <w:r>
        <w:rPr>
          <w:rFonts w:hint="eastAsia" w:ascii="宋体" w:hAnsi="宋体" w:eastAsia="宋体" w:cs="宋体"/>
          <w:color w:val="auto"/>
          <w:kern w:val="0"/>
          <w:highlight w:val="none"/>
          <w:lang w:val="en-US" w:eastAsia="zh-CN" w:bidi="ar"/>
          <w:woUserID w:val="3"/>
        </w:rPr>
        <w:t>规定，其中光环境方案应进行环境影响分析和评价。</w:t>
      </w:r>
    </w:p>
    <w:p w14:paraId="163EFA58">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woUserID w:val="3"/>
        </w:rPr>
      </w:pPr>
      <w:r>
        <w:rPr>
          <w:rFonts w:hint="default" w:ascii="Arial" w:hAnsi="Arial" w:eastAsia="宋体" w:cs="Arial"/>
          <w:color w:val="auto"/>
          <w:kern w:val="0"/>
          <w:highlight w:val="none"/>
          <w:lang w:val="en-US" w:eastAsia="zh-CN" w:bidi="ar"/>
          <w:woUserID w:val="3"/>
        </w:rPr>
        <w:t>3.0.6</w:t>
      </w:r>
      <w:r>
        <w:rPr>
          <w:rFonts w:hint="eastAsia" w:ascii="宋体" w:hAnsi="宋体" w:eastAsia="宋体" w:cs="宋体"/>
          <w:color w:val="auto"/>
          <w:kern w:val="0"/>
          <w:highlight w:val="none"/>
          <w:lang w:val="en-US" w:eastAsia="zh-CN" w:bidi="ar"/>
          <w:woUserID w:val="3"/>
        </w:rPr>
        <w:t>既有建筑幕墙工程更新防火应符合《建筑设计防火规范》</w:t>
      </w:r>
      <w:r>
        <w:rPr>
          <w:rFonts w:hint="default" w:ascii="Arial" w:hAnsi="Arial" w:eastAsia="宋体" w:cs="Arial"/>
          <w:color w:val="auto"/>
          <w:kern w:val="0"/>
          <w:highlight w:val="none"/>
          <w:lang w:val="en-US" w:eastAsia="zh-CN" w:bidi="ar"/>
          <w:woUserID w:val="3"/>
        </w:rPr>
        <w:t>GB</w:t>
      </w:r>
      <w:r>
        <w:rPr>
          <w:rFonts w:hint="eastAsia" w:ascii="Arial" w:hAnsi="Arial" w:cs="Arial"/>
          <w:color w:val="auto"/>
          <w:kern w:val="0"/>
          <w:highlight w:val="none"/>
          <w:lang w:val="en-US" w:eastAsia="zh" w:bidi="ar"/>
          <w:woUserID w:val="1"/>
        </w:rPr>
        <w:t xml:space="preserve"> </w:t>
      </w:r>
      <w:r>
        <w:rPr>
          <w:rFonts w:hint="default" w:ascii="Arial" w:hAnsi="Arial" w:eastAsia="宋体" w:cs="Arial"/>
          <w:color w:val="auto"/>
          <w:kern w:val="0"/>
          <w:highlight w:val="none"/>
          <w:lang w:val="en-US" w:eastAsia="zh-CN" w:bidi="ar"/>
          <w:woUserID w:val="3"/>
        </w:rPr>
        <w:t>50016</w:t>
      </w:r>
      <w:r>
        <w:rPr>
          <w:rFonts w:hint="eastAsia" w:ascii="Arial" w:hAnsi="Arial" w:cs="Arial"/>
          <w:color w:val="auto"/>
          <w:kern w:val="0"/>
          <w:highlight w:val="none"/>
          <w:lang w:val="en-US" w:eastAsia="zh" w:bidi="ar"/>
          <w:woUserID w:val="1"/>
        </w:rPr>
        <w:t>的</w:t>
      </w:r>
      <w:r>
        <w:rPr>
          <w:rFonts w:hint="default" w:ascii="Arial" w:hAnsi="Arial" w:cs="Arial"/>
          <w:color w:val="auto"/>
          <w:kern w:val="0"/>
          <w:highlight w:val="none"/>
          <w:lang w:eastAsia="zh" w:bidi="ar"/>
          <w:woUserID w:val="1"/>
        </w:rPr>
        <w:t>有关</w:t>
      </w:r>
      <w:r>
        <w:rPr>
          <w:rFonts w:hint="eastAsia" w:ascii="宋体" w:hAnsi="宋体" w:eastAsia="宋体" w:cs="宋体"/>
          <w:color w:val="auto"/>
          <w:kern w:val="0"/>
          <w:highlight w:val="none"/>
          <w:lang w:val="en-US" w:eastAsia="zh-CN" w:bidi="ar"/>
          <w:woUserID w:val="3"/>
        </w:rPr>
        <w:t>规定。</w:t>
      </w:r>
    </w:p>
    <w:p w14:paraId="7E412BB6">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woUserID w:val="3"/>
        </w:rPr>
      </w:pPr>
      <w:r>
        <w:rPr>
          <w:rFonts w:hint="default" w:ascii="Arial" w:hAnsi="Arial" w:eastAsia="宋体" w:cs="Arial"/>
          <w:color w:val="auto"/>
          <w:kern w:val="0"/>
          <w:highlight w:val="none"/>
          <w:lang w:val="en-US" w:eastAsia="zh-CN" w:bidi="ar"/>
          <w:woUserID w:val="3"/>
        </w:rPr>
        <w:t>3.0.7</w:t>
      </w:r>
      <w:r>
        <w:rPr>
          <w:rFonts w:hint="eastAsia" w:ascii="宋体" w:hAnsi="宋体" w:eastAsia="宋体" w:cs="宋体"/>
          <w:color w:val="auto"/>
          <w:kern w:val="0"/>
          <w:highlight w:val="none"/>
          <w:lang w:val="en-US" w:eastAsia="zh-CN" w:bidi="ar"/>
          <w:woUserID w:val="3"/>
        </w:rPr>
        <w:t>既有建筑幕墙工程更新防雷应符合《建筑物防雷设计规范》</w:t>
      </w:r>
      <w:r>
        <w:rPr>
          <w:rFonts w:hint="default" w:ascii="Arial" w:hAnsi="Arial" w:eastAsia="宋体" w:cs="Arial"/>
          <w:color w:val="auto"/>
          <w:kern w:val="0"/>
          <w:highlight w:val="none"/>
          <w:lang w:val="en-US" w:eastAsia="zh-CN" w:bidi="ar"/>
          <w:woUserID w:val="3"/>
        </w:rPr>
        <w:t>GB50057</w:t>
      </w:r>
      <w:r>
        <w:rPr>
          <w:rFonts w:hint="eastAsia" w:ascii="宋体" w:hAnsi="宋体" w:eastAsia="宋体" w:cs="宋体"/>
          <w:color w:val="auto"/>
          <w:kern w:val="0"/>
          <w:highlight w:val="none"/>
          <w:lang w:val="en-US" w:eastAsia="zh-CN" w:bidi="ar"/>
          <w:woUserID w:val="3"/>
        </w:rPr>
        <w:t>和《民用建筑电气设计</w:t>
      </w:r>
      <w:r>
        <w:rPr>
          <w:rFonts w:hint="eastAsia" w:ascii="宋体" w:hAnsi="宋体" w:cs="宋体"/>
          <w:color w:val="auto"/>
          <w:kern w:val="0"/>
          <w:highlight w:val="none"/>
          <w:lang w:val="en-US" w:eastAsia="zh" w:bidi="ar"/>
          <w:woUserID w:val="1"/>
        </w:rPr>
        <w:t>标准</w:t>
      </w:r>
      <w:r>
        <w:rPr>
          <w:rFonts w:hint="eastAsia" w:ascii="宋体" w:hAnsi="宋体" w:eastAsia="宋体" w:cs="宋体"/>
          <w:color w:val="auto"/>
          <w:kern w:val="0"/>
          <w:highlight w:val="none"/>
          <w:lang w:val="en-US" w:eastAsia="zh-CN" w:bidi="ar"/>
          <w:woUserID w:val="3"/>
        </w:rPr>
        <w:t>》</w:t>
      </w:r>
      <w:r>
        <w:rPr>
          <w:rFonts w:hint="eastAsia" w:ascii="Arial" w:hAnsi="Arial" w:eastAsia="宋体" w:cs="Arial"/>
          <w:color w:val="auto"/>
          <w:kern w:val="0"/>
          <w:highlight w:val="none"/>
          <w:lang w:val="en-US" w:eastAsia="zh-CN" w:bidi="ar"/>
          <w:woUserID w:val="3"/>
        </w:rPr>
        <w:t>GB</w:t>
      </w:r>
      <w:r>
        <w:rPr>
          <w:rFonts w:hint="eastAsia" w:ascii="Arial" w:hAnsi="Arial" w:eastAsia="宋体" w:cs="Arial"/>
          <w:color w:val="auto"/>
          <w:kern w:val="0"/>
          <w:highlight w:val="none"/>
          <w:lang w:val="en-US" w:eastAsia="zh" w:bidi="ar"/>
          <w:woUserID w:val="3"/>
        </w:rPr>
        <w:t xml:space="preserve"> </w:t>
      </w:r>
      <w:r>
        <w:rPr>
          <w:rFonts w:hint="eastAsia" w:ascii="Arial" w:hAnsi="Arial" w:eastAsia="宋体" w:cs="Arial"/>
          <w:color w:val="auto"/>
          <w:kern w:val="0"/>
          <w:highlight w:val="none"/>
          <w:lang w:val="en-US" w:eastAsia="zh-CN" w:bidi="ar"/>
          <w:woUserID w:val="3"/>
        </w:rPr>
        <w:t>51348</w:t>
      </w:r>
      <w:r>
        <w:rPr>
          <w:rFonts w:hint="eastAsia" w:ascii="宋体" w:hAnsi="宋体" w:eastAsia="宋体" w:cs="宋体"/>
          <w:color w:val="auto"/>
          <w:kern w:val="0"/>
          <w:highlight w:val="none"/>
          <w:lang w:val="en-US" w:eastAsia="zh-CN" w:bidi="ar"/>
          <w:woUserID w:val="1"/>
        </w:rPr>
        <w:t xml:space="preserve"> </w:t>
      </w:r>
      <w:r>
        <w:rPr>
          <w:rFonts w:hint="eastAsia" w:ascii="Arial" w:hAnsi="Arial" w:cs="Arial"/>
          <w:color w:val="auto"/>
          <w:kern w:val="0"/>
          <w:highlight w:val="none"/>
          <w:lang w:val="en-US" w:eastAsia="zh" w:bidi="ar"/>
          <w:woUserID w:val="1"/>
        </w:rPr>
        <w:t>的</w:t>
      </w:r>
      <w:r>
        <w:rPr>
          <w:rFonts w:hint="default" w:ascii="Arial" w:hAnsi="Arial" w:cs="Arial"/>
          <w:color w:val="auto"/>
          <w:kern w:val="0"/>
          <w:highlight w:val="none"/>
          <w:lang w:eastAsia="zh" w:bidi="ar"/>
          <w:woUserID w:val="1"/>
        </w:rPr>
        <w:t>有关</w:t>
      </w:r>
      <w:r>
        <w:rPr>
          <w:rFonts w:hint="eastAsia" w:ascii="宋体" w:hAnsi="宋体" w:eastAsia="宋体" w:cs="宋体"/>
          <w:color w:val="auto"/>
          <w:kern w:val="0"/>
          <w:highlight w:val="none"/>
          <w:lang w:val="en-US" w:eastAsia="zh-CN" w:bidi="ar"/>
          <w:woUserID w:val="3"/>
        </w:rPr>
        <w:t>规定。</w:t>
      </w:r>
    </w:p>
    <w:p w14:paraId="2C4A2EBB">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woUserID w:val="3"/>
        </w:rPr>
      </w:pPr>
      <w:r>
        <w:rPr>
          <w:rFonts w:hint="default" w:ascii="Arial" w:hAnsi="Arial" w:eastAsia="宋体" w:cs="Arial"/>
          <w:color w:val="auto"/>
          <w:kern w:val="0"/>
          <w:highlight w:val="none"/>
          <w:lang w:val="en-US" w:eastAsia="zh-CN" w:bidi="ar"/>
          <w:woUserID w:val="3"/>
        </w:rPr>
        <w:t>3.0.8</w:t>
      </w:r>
      <w:r>
        <w:rPr>
          <w:rFonts w:hint="eastAsia" w:ascii="宋体" w:hAnsi="宋体" w:eastAsia="宋体" w:cs="宋体"/>
          <w:color w:val="auto"/>
          <w:kern w:val="0"/>
          <w:highlight w:val="none"/>
          <w:lang w:val="en-US" w:eastAsia="zh-CN" w:bidi="ar"/>
          <w:woUserID w:val="3"/>
        </w:rPr>
        <w:t>既有建筑幕墙工程更新</w:t>
      </w:r>
      <w:r>
        <w:rPr>
          <w:rFonts w:hint="eastAsia" w:ascii="宋体" w:hAnsi="宋体" w:cs="宋体"/>
          <w:color w:val="auto"/>
          <w:kern w:val="0"/>
          <w:highlight w:val="none"/>
          <w:lang w:val="en-US" w:eastAsia="zh" w:bidi="ar"/>
          <w:woUserID w:val="1"/>
        </w:rPr>
        <w:t>所采用的</w:t>
      </w:r>
      <w:r>
        <w:rPr>
          <w:rFonts w:hint="eastAsia" w:ascii="宋体" w:hAnsi="宋体" w:eastAsia="宋体" w:cs="宋体"/>
          <w:color w:val="auto"/>
          <w:kern w:val="0"/>
          <w:highlight w:val="none"/>
          <w:lang w:val="en-US" w:eastAsia="zh-CN" w:bidi="ar"/>
          <w:woUserID w:val="3"/>
        </w:rPr>
        <w:t>建筑幕墙系统</w:t>
      </w:r>
      <w:r>
        <w:rPr>
          <w:rFonts w:hint="eastAsia" w:ascii="宋体" w:hAnsi="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3"/>
        </w:rPr>
        <w:t>应具</w:t>
      </w:r>
      <w:r>
        <w:rPr>
          <w:rFonts w:hint="eastAsia" w:ascii="宋体" w:hAnsi="宋体" w:cs="宋体"/>
          <w:color w:val="auto"/>
          <w:kern w:val="0"/>
          <w:highlight w:val="none"/>
          <w:lang w:val="en-US" w:eastAsia="zh" w:bidi="ar"/>
          <w:woUserID w:val="1"/>
        </w:rPr>
        <w:t>备</w:t>
      </w:r>
      <w:r>
        <w:rPr>
          <w:rFonts w:hint="eastAsia" w:ascii="宋体" w:hAnsi="宋体" w:eastAsia="宋体" w:cs="宋体"/>
          <w:color w:val="auto"/>
          <w:kern w:val="0"/>
          <w:highlight w:val="none"/>
          <w:lang w:val="en-US" w:eastAsia="zh-CN" w:bidi="ar"/>
          <w:woUserID w:val="3"/>
        </w:rPr>
        <w:t>适应冻胀位移</w:t>
      </w:r>
      <w:r>
        <w:rPr>
          <w:rFonts w:hint="eastAsia" w:ascii="宋体" w:hAnsi="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CN" w:bidi="ar"/>
          <w:woUserID w:val="3"/>
        </w:rPr>
        <w:t>能力</w:t>
      </w:r>
      <w:r>
        <w:rPr>
          <w:rFonts w:hint="eastAsia" w:ascii="宋体" w:hAnsi="宋体" w:cs="宋体"/>
          <w:color w:val="auto"/>
          <w:kern w:val="0"/>
          <w:highlight w:val="none"/>
          <w:lang w:val="en-US" w:eastAsia="zh" w:bidi="ar"/>
          <w:woUserID w:val="1"/>
        </w:rPr>
        <w:t>和</w:t>
      </w:r>
      <w:r>
        <w:rPr>
          <w:rFonts w:hint="eastAsia" w:ascii="宋体" w:hAnsi="宋体" w:eastAsia="宋体" w:cs="宋体"/>
          <w:color w:val="auto"/>
          <w:kern w:val="0"/>
          <w:highlight w:val="none"/>
          <w:lang w:val="en-US" w:eastAsia="zh-CN" w:bidi="ar"/>
          <w:woUserID w:val="3"/>
        </w:rPr>
        <w:t>防止冰雪融坠的构造。</w:t>
      </w:r>
    </w:p>
    <w:p w14:paraId="5DDF3CAB">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3"/>
        </w:rPr>
      </w:pPr>
      <w:r>
        <w:rPr>
          <w:rFonts w:hint="default" w:ascii="Arial" w:hAnsi="Arial" w:eastAsia="宋体" w:cs="Arial"/>
          <w:color w:val="auto"/>
          <w:kern w:val="0"/>
          <w:highlight w:val="none"/>
          <w:lang w:val="en-US" w:eastAsia="zh-CN" w:bidi="ar"/>
          <w:woUserID w:val="3"/>
        </w:rPr>
        <w:t>3.0.9</w:t>
      </w:r>
      <w:r>
        <w:rPr>
          <w:rFonts w:hint="eastAsia" w:ascii="宋体" w:hAnsi="宋体" w:eastAsia="宋体" w:cs="宋体"/>
          <w:color w:val="auto"/>
          <w:kern w:val="0"/>
          <w:highlight w:val="none"/>
          <w:lang w:val="en-US" w:eastAsia="zh-CN" w:bidi="ar"/>
          <w:woUserID w:val="3"/>
        </w:rPr>
        <w:t>既有建筑幕墙工程更新施工</w:t>
      </w:r>
      <w:r>
        <w:rPr>
          <w:rFonts w:hint="eastAsia" w:ascii="宋体" w:hAnsi="宋体" w:cs="宋体"/>
          <w:color w:val="auto"/>
          <w:kern w:val="0"/>
          <w:highlight w:val="none"/>
          <w:lang w:val="en-US" w:eastAsia="zh" w:bidi="ar"/>
          <w:woUserID w:val="1"/>
        </w:rPr>
        <w:t>应</w:t>
      </w:r>
      <w:r>
        <w:rPr>
          <w:rFonts w:hint="eastAsia" w:ascii="宋体" w:hAnsi="宋体" w:eastAsia="宋体" w:cs="宋体"/>
          <w:color w:val="auto"/>
          <w:kern w:val="0"/>
          <w:highlight w:val="none"/>
          <w:lang w:val="en-US" w:eastAsia="zh-CN" w:bidi="ar"/>
          <w:woUserID w:val="3"/>
        </w:rPr>
        <w:t>编制专项施工方案，专项施工方案应包含拆除方案和更新施工方案，拆除方案宜进行专家论证。</w:t>
      </w:r>
    </w:p>
    <w:p w14:paraId="422AFEF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3"/>
        </w:rPr>
      </w:pPr>
      <w:r>
        <w:rPr>
          <w:rFonts w:hint="default" w:ascii="Arial" w:hAnsi="Arial" w:eastAsia="宋体" w:cs="Arial"/>
          <w:color w:val="auto"/>
          <w:kern w:val="0"/>
          <w:highlight w:val="none"/>
          <w:lang w:val="en-US" w:eastAsia="zh-CN" w:bidi="ar"/>
          <w:woUserID w:val="1"/>
        </w:rPr>
        <w:t>3.0.10</w:t>
      </w:r>
      <w:r>
        <w:rPr>
          <w:rFonts w:hint="eastAsia" w:ascii="宋体" w:hAnsi="宋体" w:eastAsia="宋体" w:cs="宋体"/>
          <w:color w:val="auto"/>
          <w:kern w:val="0"/>
          <w:highlight w:val="none"/>
          <w:lang w:val="en-US" w:eastAsia="zh-CN" w:bidi="ar"/>
          <w:woUserID w:val="1"/>
        </w:rPr>
        <w:t>既有建筑幕墙工程更新</w:t>
      </w:r>
      <w:r>
        <w:rPr>
          <w:rFonts w:hint="eastAsia" w:ascii="宋体" w:hAnsi="宋体" w:cs="宋体"/>
          <w:color w:val="auto"/>
          <w:kern w:val="0"/>
          <w:highlight w:val="none"/>
          <w:lang w:val="en-US" w:eastAsia="zh" w:bidi="ar"/>
          <w:woUserID w:val="1"/>
        </w:rPr>
        <w:t>采用</w:t>
      </w:r>
      <w:r>
        <w:rPr>
          <w:rFonts w:hint="default" w:ascii="Arial" w:hAnsi="Arial" w:eastAsia="宋体" w:cs="Arial"/>
          <w:color w:val="auto"/>
          <w:kern w:val="0"/>
          <w:highlight w:val="none"/>
          <w:lang w:val="en-US" w:eastAsia="zh-CN" w:bidi="ar"/>
          <w:woUserID w:val="1"/>
        </w:rPr>
        <w:t>创新性的</w:t>
      </w:r>
      <w:r>
        <w:rPr>
          <w:rFonts w:hint="eastAsia" w:ascii="Arial" w:hAnsi="Arial" w:cs="Arial"/>
          <w:color w:val="auto"/>
          <w:kern w:val="0"/>
          <w:highlight w:val="none"/>
          <w:lang w:val="en-US" w:eastAsia="zh" w:bidi="ar"/>
          <w:woUserID w:val="1"/>
        </w:rPr>
        <w:t>材料、</w:t>
      </w:r>
      <w:r>
        <w:rPr>
          <w:rFonts w:hint="default" w:ascii="Arial" w:hAnsi="Arial" w:eastAsia="宋体" w:cs="Arial"/>
          <w:color w:val="auto"/>
          <w:kern w:val="0"/>
          <w:highlight w:val="none"/>
          <w:lang w:val="en-US" w:eastAsia="zh-CN" w:bidi="ar"/>
          <w:woUserID w:val="1"/>
        </w:rPr>
        <w:t>技术方法和措施，应进行论证并</w:t>
      </w:r>
      <w:r>
        <w:rPr>
          <w:rFonts w:hint="eastAsia" w:ascii="Arial" w:hAnsi="Arial" w:cs="Arial"/>
          <w:color w:val="auto"/>
          <w:kern w:val="0"/>
          <w:highlight w:val="none"/>
          <w:lang w:val="en-US" w:eastAsia="zh-CN" w:bidi="ar"/>
          <w:woUserID w:val="1"/>
        </w:rPr>
        <w:t>满足</w:t>
      </w:r>
      <w:r>
        <w:rPr>
          <w:rFonts w:hint="default" w:ascii="Arial" w:hAnsi="Arial" w:eastAsia="宋体" w:cs="Arial"/>
          <w:color w:val="auto"/>
          <w:kern w:val="0"/>
          <w:highlight w:val="none"/>
          <w:lang w:val="en-US" w:eastAsia="zh-CN" w:bidi="ar"/>
          <w:woUserID w:val="1"/>
        </w:rPr>
        <w:t>本规范中有关性能的要求。</w:t>
      </w:r>
    </w:p>
    <w:p w14:paraId="37AB6DC9">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woUserID w:val="3"/>
        </w:rPr>
      </w:pPr>
      <w:r>
        <w:rPr>
          <w:rFonts w:hint="default" w:ascii="Arial" w:hAnsi="Arial" w:eastAsia="宋体" w:cs="Arial"/>
          <w:color w:val="auto"/>
          <w:kern w:val="0"/>
          <w:highlight w:val="none"/>
          <w:lang w:val="en-US" w:eastAsia="zh-CN" w:bidi="ar"/>
          <w:woUserID w:val="3"/>
        </w:rPr>
        <w:t>3.0.1</w:t>
      </w:r>
      <w:r>
        <w:rPr>
          <w:rFonts w:hint="eastAsia" w:ascii="Arial" w:hAnsi="Arial" w:cs="Arial"/>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3"/>
        </w:rPr>
        <w:t>既有建筑幕墙工程更新施工应</w:t>
      </w:r>
      <w:r>
        <w:rPr>
          <w:rFonts w:hint="eastAsia" w:ascii="宋体" w:hAnsi="宋体" w:cs="宋体"/>
          <w:color w:val="auto"/>
          <w:kern w:val="0"/>
          <w:highlight w:val="none"/>
          <w:lang w:val="en-US" w:eastAsia="zh" w:bidi="ar"/>
          <w:woUserID w:val="1"/>
        </w:rPr>
        <w:t>由</w:t>
      </w:r>
      <w:r>
        <w:rPr>
          <w:rFonts w:hint="eastAsia" w:ascii="宋体" w:hAnsi="宋体" w:eastAsia="宋体" w:cs="宋体"/>
          <w:color w:val="auto"/>
          <w:kern w:val="0"/>
          <w:highlight w:val="none"/>
          <w:lang w:val="en-US" w:eastAsia="zh-CN" w:bidi="ar"/>
          <w:woUserID w:val="3"/>
        </w:rPr>
        <w:t>具有相应建筑幕墙施工资质的单位进行。</w:t>
      </w:r>
    </w:p>
    <w:p w14:paraId="5933F038">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woUserID w:val="3"/>
        </w:rPr>
      </w:pPr>
      <w:r>
        <w:rPr>
          <w:rFonts w:hint="default" w:ascii="Arial" w:hAnsi="Arial" w:eastAsia="宋体" w:cs="Arial"/>
          <w:color w:val="auto"/>
          <w:kern w:val="0"/>
          <w:highlight w:val="none"/>
          <w:lang w:val="en-US" w:eastAsia="zh-CN" w:bidi="ar"/>
          <w:woUserID w:val="3"/>
        </w:rPr>
        <w:t>3.0.1</w:t>
      </w:r>
      <w:r>
        <w:rPr>
          <w:rFonts w:hint="eastAsia" w:ascii="Arial" w:hAnsi="Arial" w:cs="Arial"/>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3"/>
        </w:rPr>
        <w:t>既有建筑幕墙工程更新施工应保证</w:t>
      </w:r>
      <w:r>
        <w:rPr>
          <w:rFonts w:hint="default" w:ascii="宋体" w:hAnsi="宋体" w:cs="宋体"/>
          <w:color w:val="auto"/>
          <w:kern w:val="0"/>
          <w:highlight w:val="none"/>
          <w:lang w:eastAsia="zh-CN" w:bidi="ar"/>
          <w:woUserID w:val="3"/>
        </w:rPr>
        <w:t>有关</w:t>
      </w:r>
      <w:r>
        <w:rPr>
          <w:rFonts w:hint="eastAsia" w:ascii="宋体" w:hAnsi="宋体" w:eastAsia="宋体" w:cs="宋体"/>
          <w:color w:val="auto"/>
          <w:kern w:val="0"/>
          <w:highlight w:val="none"/>
          <w:lang w:val="en-US" w:eastAsia="zh-CN" w:bidi="ar"/>
          <w:woUserID w:val="3"/>
        </w:rPr>
        <w:t>人员的安全和健康。</w:t>
      </w:r>
    </w:p>
    <w:p w14:paraId="25F629BC">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woUserID w:val="3"/>
        </w:rPr>
      </w:pPr>
      <w:r>
        <w:rPr>
          <w:rFonts w:hint="default" w:ascii="Arial" w:hAnsi="Arial" w:eastAsia="宋体" w:cs="Arial"/>
          <w:color w:val="auto"/>
          <w:kern w:val="0"/>
          <w:highlight w:val="none"/>
          <w:lang w:val="en-US" w:eastAsia="zh-CN" w:bidi="ar"/>
          <w:woUserID w:val="3"/>
        </w:rPr>
        <w:t>3.0.1</w:t>
      </w:r>
      <w:r>
        <w:rPr>
          <w:rFonts w:hint="eastAsia" w:ascii="Arial" w:hAnsi="Arial" w:cs="Arial"/>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3"/>
        </w:rPr>
        <w:t>既有建筑幕墙工程更新施工现场应保证消防安全，按制度做好临时用电管理，严格履行动火审批制度。</w:t>
      </w:r>
    </w:p>
    <w:p w14:paraId="0075E05A">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woUserID w:val="3"/>
        </w:rPr>
      </w:pPr>
      <w:r>
        <w:rPr>
          <w:rFonts w:hint="default" w:ascii="Arial" w:hAnsi="Arial" w:eastAsia="宋体" w:cs="Arial"/>
          <w:color w:val="auto"/>
          <w:kern w:val="0"/>
          <w:highlight w:val="none"/>
          <w:lang w:val="en-US" w:eastAsia="zh-CN" w:bidi="ar"/>
          <w:woUserID w:val="3"/>
        </w:rPr>
        <w:t>3.0.1</w:t>
      </w:r>
      <w:r>
        <w:rPr>
          <w:rFonts w:hint="eastAsia" w:ascii="Arial" w:hAnsi="Arial" w:cs="Arial"/>
          <w:color w:val="auto"/>
          <w:kern w:val="0"/>
          <w:highlight w:val="none"/>
          <w:lang w:val="en-US" w:eastAsia="zh" w:bidi="ar"/>
          <w:woUserID w:val="1"/>
        </w:rPr>
        <w:t xml:space="preserve">4 </w:t>
      </w:r>
      <w:r>
        <w:rPr>
          <w:rFonts w:hint="eastAsia" w:ascii="宋体" w:hAnsi="宋体" w:eastAsia="宋体" w:cs="宋体"/>
          <w:color w:val="auto"/>
          <w:kern w:val="0"/>
          <w:highlight w:val="none"/>
          <w:lang w:val="en-US" w:eastAsia="zh-CN" w:bidi="ar"/>
          <w:woUserID w:val="3"/>
        </w:rPr>
        <w:t>既有建筑幕墙工程更新施工现场应</w:t>
      </w:r>
      <w:r>
        <w:rPr>
          <w:rFonts w:hint="eastAsia" w:cs="宋体"/>
          <w:color w:val="auto"/>
          <w:kern w:val="0"/>
          <w:highlight w:val="none"/>
          <w:lang w:val="en-US" w:eastAsia="zh-CN" w:bidi="ar"/>
          <w:woUserID w:val="3"/>
        </w:rPr>
        <w:t>满足</w:t>
      </w:r>
      <w:r>
        <w:rPr>
          <w:rFonts w:hint="eastAsia" w:ascii="宋体" w:hAnsi="宋体" w:eastAsia="宋体" w:cs="宋体"/>
          <w:color w:val="auto"/>
          <w:kern w:val="0"/>
          <w:highlight w:val="none"/>
          <w:lang w:val="en-US" w:eastAsia="zh-CN" w:bidi="ar"/>
          <w:woUserID w:val="3"/>
        </w:rPr>
        <w:t>环保要求，现场应采取有效措施控制施工现场的粉尘、废气、废弃物、噪声、</w:t>
      </w:r>
      <w:r>
        <w:rPr>
          <w:rFonts w:hint="eastAsia" w:ascii="宋体" w:hAnsi="宋体" w:cs="宋体"/>
          <w:color w:val="auto"/>
          <w:kern w:val="0"/>
          <w:highlight w:val="none"/>
          <w:lang w:val="en-US" w:eastAsia="zh" w:bidi="ar"/>
          <w:woUserID w:val="1"/>
        </w:rPr>
        <w:t>振</w:t>
      </w:r>
      <w:r>
        <w:rPr>
          <w:rFonts w:hint="eastAsia" w:ascii="宋体" w:hAnsi="宋体" w:eastAsia="宋体" w:cs="宋体"/>
          <w:color w:val="auto"/>
          <w:kern w:val="0"/>
          <w:highlight w:val="none"/>
          <w:lang w:val="en-US" w:eastAsia="zh-CN" w:bidi="ar"/>
          <w:woUserID w:val="3"/>
        </w:rPr>
        <w:t>动等造成的影响。</w:t>
      </w:r>
    </w:p>
    <w:p w14:paraId="743849BA">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Times New Roman"/>
          <w:color w:val="auto"/>
          <w:kern w:val="0"/>
          <w:highlight w:val="none"/>
          <w:woUserID w:val="3"/>
        </w:rPr>
      </w:pPr>
      <w:r>
        <w:rPr>
          <w:rFonts w:hint="default" w:ascii="Arial" w:hAnsi="Arial" w:eastAsia="宋体" w:cs="Arial"/>
          <w:color w:val="auto"/>
          <w:kern w:val="0"/>
          <w:highlight w:val="none"/>
          <w:lang w:val="en-US" w:eastAsia="zh-CN" w:bidi="ar"/>
          <w:woUserID w:val="3"/>
        </w:rPr>
        <w:t>3.0.1</w:t>
      </w:r>
      <w:r>
        <w:rPr>
          <w:rFonts w:hint="eastAsia" w:ascii="Arial" w:hAnsi="Arial" w:cs="Arial"/>
          <w:color w:val="auto"/>
          <w:kern w:val="0"/>
          <w:highlight w:val="none"/>
          <w:lang w:val="en-US" w:eastAsia="zh" w:bidi="ar"/>
          <w:woUserID w:val="1"/>
        </w:rPr>
        <w:t>5</w:t>
      </w:r>
      <w:r>
        <w:rPr>
          <w:rFonts w:hint="eastAsia" w:ascii="Arial" w:hAnsi="Arial" w:eastAsia="宋体" w:cs="Times New Roman"/>
          <w:color w:val="auto"/>
          <w:kern w:val="0"/>
          <w:highlight w:val="none"/>
          <w:lang w:val="en-US" w:eastAsia="zh-CN" w:bidi="ar"/>
          <w:woUserID w:val="3"/>
        </w:rPr>
        <w:t xml:space="preserve"> </w:t>
      </w:r>
      <w:r>
        <w:rPr>
          <w:rFonts w:hint="eastAsia" w:ascii="宋体" w:hAnsi="宋体" w:eastAsia="宋体" w:cs="宋体"/>
          <w:color w:val="auto"/>
          <w:kern w:val="0"/>
          <w:highlight w:val="none"/>
          <w:lang w:val="en-US" w:eastAsia="zh-CN" w:bidi="ar"/>
          <w:woUserID w:val="3"/>
        </w:rPr>
        <w:t>既有建筑幕墙工程更新施工应进行质量控制，应进行</w:t>
      </w:r>
      <w:r>
        <w:rPr>
          <w:rFonts w:hint="eastAsia" w:ascii="宋体" w:hAnsi="宋体" w:cs="宋体"/>
          <w:color w:val="auto"/>
          <w:kern w:val="0"/>
          <w:highlight w:val="none"/>
          <w:lang w:val="en-US" w:eastAsia="zh" w:bidi="ar"/>
          <w:woUserID w:val="1"/>
        </w:rPr>
        <w:t>过程验收和竣工</w:t>
      </w:r>
      <w:r>
        <w:rPr>
          <w:rFonts w:hint="eastAsia" w:ascii="宋体" w:hAnsi="宋体" w:eastAsia="宋体" w:cs="宋体"/>
          <w:color w:val="auto"/>
          <w:kern w:val="0"/>
          <w:highlight w:val="none"/>
          <w:lang w:val="en-US" w:eastAsia="zh-CN" w:bidi="ar"/>
          <w:woUserID w:val="3"/>
        </w:rPr>
        <w:t>验收。</w:t>
      </w:r>
    </w:p>
    <w:p w14:paraId="4BE902D6">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woUserID w:val="3"/>
        </w:rPr>
      </w:pPr>
      <w:r>
        <w:rPr>
          <w:rFonts w:hint="default" w:ascii="Arial" w:hAnsi="Arial" w:eastAsia="宋体" w:cs="Arial"/>
          <w:color w:val="auto"/>
          <w:kern w:val="0"/>
          <w:highlight w:val="none"/>
          <w:lang w:val="en-US" w:eastAsia="zh-CN" w:bidi="ar"/>
          <w:woUserID w:val="3"/>
        </w:rPr>
        <w:t>3.0.1</w:t>
      </w:r>
      <w:r>
        <w:rPr>
          <w:rFonts w:hint="eastAsia" w:ascii="Arial" w:hAnsi="Arial" w:cs="Arial"/>
          <w:color w:val="auto"/>
          <w:kern w:val="0"/>
          <w:highlight w:val="none"/>
          <w:lang w:val="en-US" w:eastAsia="zh" w:bidi="ar"/>
          <w:woUserID w:val="1"/>
        </w:rPr>
        <w:t>6</w:t>
      </w:r>
      <w:r>
        <w:rPr>
          <w:rFonts w:hint="eastAsia" w:ascii="Arial" w:hAnsi="Arial" w:eastAsia="宋体" w:cs="Times New Roman"/>
          <w:color w:val="auto"/>
          <w:kern w:val="0"/>
          <w:highlight w:val="none"/>
          <w:lang w:val="en-US" w:eastAsia="zh-CN" w:bidi="ar"/>
          <w:woUserID w:val="3"/>
        </w:rPr>
        <w:t xml:space="preserve"> </w:t>
      </w:r>
      <w:r>
        <w:rPr>
          <w:rFonts w:hint="eastAsia" w:ascii="宋体" w:hAnsi="宋体" w:eastAsia="宋体" w:cs="宋体"/>
          <w:color w:val="auto"/>
          <w:kern w:val="0"/>
          <w:highlight w:val="none"/>
          <w:lang w:val="en-US" w:eastAsia="zh-CN" w:bidi="ar"/>
          <w:woUserID w:val="3"/>
        </w:rPr>
        <w:t>既有建筑幕墙工程更新应及时收集、整理项目各环节资料，建立健全项目档案</w:t>
      </w:r>
      <w:r>
        <w:rPr>
          <w:rFonts w:hint="eastAsia" w:ascii="宋体" w:hAnsi="宋体" w:cs="宋体"/>
          <w:color w:val="auto"/>
          <w:kern w:val="0"/>
          <w:highlight w:val="none"/>
          <w:lang w:val="en-US" w:eastAsia="zh" w:bidi="ar"/>
          <w:woUserID w:val="1"/>
        </w:rPr>
        <w:t>，</w:t>
      </w:r>
      <w:r>
        <w:rPr>
          <w:rFonts w:hint="default" w:ascii="宋体" w:hAnsi="宋体" w:cs="宋体"/>
          <w:color w:val="auto"/>
          <w:kern w:val="0"/>
          <w:highlight w:val="none"/>
          <w:lang w:eastAsia="zh-CN" w:bidi="ar"/>
          <w:woUserID w:val="3"/>
        </w:rPr>
        <w:t>有关</w:t>
      </w:r>
      <w:r>
        <w:rPr>
          <w:rFonts w:hint="eastAsia" w:ascii="宋体" w:hAnsi="宋体" w:eastAsia="宋体" w:cs="宋体"/>
          <w:color w:val="auto"/>
          <w:kern w:val="0"/>
          <w:highlight w:val="none"/>
          <w:lang w:val="en-US" w:eastAsia="zh-CN" w:bidi="ar"/>
          <w:woUserID w:val="3"/>
        </w:rPr>
        <w:t>档案资料应妥善保管</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CN" w:bidi="ar"/>
          <w:woUserID w:val="3"/>
        </w:rPr>
        <w:t>既有建筑物幕墙管理权移交时，应同时移交</w:t>
      </w:r>
      <w:r>
        <w:rPr>
          <w:rFonts w:hint="default" w:ascii="宋体" w:hAnsi="宋体" w:cs="宋体"/>
          <w:color w:val="auto"/>
          <w:kern w:val="0"/>
          <w:highlight w:val="none"/>
          <w:lang w:eastAsia="zh-CN" w:bidi="ar"/>
          <w:woUserID w:val="3"/>
        </w:rPr>
        <w:t>有关</w:t>
      </w:r>
      <w:r>
        <w:rPr>
          <w:rFonts w:hint="eastAsia" w:ascii="宋体" w:hAnsi="宋体" w:eastAsia="宋体" w:cs="宋体"/>
          <w:color w:val="auto"/>
          <w:kern w:val="0"/>
          <w:highlight w:val="none"/>
          <w:lang w:val="en-US" w:eastAsia="zh-CN" w:bidi="ar"/>
          <w:woUserID w:val="3"/>
        </w:rPr>
        <w:t>档案。</w:t>
      </w:r>
    </w:p>
    <w:p w14:paraId="3AF241B5">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Times New Roman"/>
          <w:color w:val="auto"/>
          <w:kern w:val="0"/>
          <w:highlight w:val="none"/>
          <w:woUserID w:val="3"/>
        </w:rPr>
      </w:pPr>
      <w:r>
        <w:rPr>
          <w:rFonts w:hint="default" w:ascii="Arial" w:hAnsi="Arial" w:eastAsia="宋体" w:cs="Arial"/>
          <w:color w:val="auto"/>
          <w:kern w:val="0"/>
          <w:highlight w:val="none"/>
          <w:lang w:val="en-US" w:eastAsia="zh-CN" w:bidi="ar"/>
          <w:woUserID w:val="3"/>
        </w:rPr>
        <w:t>3.0.1</w:t>
      </w:r>
      <w:r>
        <w:rPr>
          <w:rFonts w:hint="eastAsia" w:ascii="Arial" w:hAnsi="Arial" w:cs="Arial"/>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3"/>
        </w:rPr>
        <w:t>既有建筑幕墙工程更新交付后应定期保养</w:t>
      </w:r>
      <w:r>
        <w:rPr>
          <w:rFonts w:hint="eastAsia" w:cs="宋体"/>
          <w:color w:val="auto"/>
          <w:kern w:val="0"/>
          <w:highlight w:val="none"/>
          <w:lang w:val="en-US" w:eastAsia="zh-CN" w:bidi="ar"/>
          <w:woUserID w:val="3"/>
        </w:rPr>
        <w:t>与</w:t>
      </w:r>
      <w:r>
        <w:rPr>
          <w:rFonts w:hint="eastAsia" w:ascii="宋体" w:hAnsi="宋体" w:eastAsia="宋体" w:cs="宋体"/>
          <w:color w:val="auto"/>
          <w:kern w:val="0"/>
          <w:highlight w:val="none"/>
          <w:lang w:val="en-US" w:eastAsia="zh-CN" w:bidi="ar"/>
          <w:woUserID w:val="3"/>
        </w:rPr>
        <w:t>维护。</w:t>
      </w:r>
    </w:p>
    <w:p w14:paraId="12C58C3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8"/>
          <w:szCs w:val="28"/>
          <w:highlight w:val="none"/>
          <w:woUserID w:val="1"/>
        </w:rPr>
      </w:pPr>
      <w:r>
        <w:rPr>
          <w:rFonts w:hint="default" w:ascii="Calibri" w:hAnsi="Calibri" w:eastAsia="宋体" w:cs="Times New Roman"/>
          <w:color w:val="auto"/>
          <w:kern w:val="2"/>
          <w:sz w:val="28"/>
          <w:szCs w:val="28"/>
          <w:highlight w:val="none"/>
          <w:lang w:val="en-US" w:eastAsia="zh-CN" w:bidi="ar"/>
          <w:woUserID w:val="1"/>
        </w:rPr>
        <w:br w:type="page"/>
      </w:r>
      <w:bookmarkEnd w:id="114"/>
    </w:p>
    <w:p w14:paraId="67629527">
      <w:pPr>
        <w:pStyle w:val="4"/>
        <w:widowControl/>
        <w:rPr>
          <w:rFonts w:hint="eastAsia" w:ascii="Calibri" w:hAnsi="Calibri" w:eastAsia="宋体" w:cs="Times New Roman"/>
          <w:b/>
          <w:bCs w:val="0"/>
          <w:color w:val="auto"/>
          <w:kern w:val="2"/>
          <w:sz w:val="24"/>
          <w:szCs w:val="24"/>
          <w:highlight w:val="none"/>
          <w:woUserID w:val="3"/>
        </w:rPr>
      </w:pPr>
      <w:bookmarkStart w:id="115" w:name="_Toc30923"/>
      <w:r>
        <w:rPr>
          <w:rFonts w:hint="default" w:ascii="Calibri" w:hAnsi="Calibri" w:eastAsia="宋体" w:cs="Times New Roman"/>
          <w:b/>
          <w:bCs w:val="0"/>
          <w:color w:val="auto"/>
          <w:kern w:val="2"/>
          <w:sz w:val="24"/>
          <w:szCs w:val="24"/>
          <w:highlight w:val="none"/>
          <w:woUserID w:val="3"/>
        </w:rPr>
        <w:t xml:space="preserve">4  </w:t>
      </w:r>
      <w:r>
        <w:rPr>
          <w:rFonts w:hint="eastAsia" w:ascii="宋体" w:hAnsi="宋体" w:eastAsia="宋体" w:cs="宋体"/>
          <w:b/>
          <w:bCs w:val="0"/>
          <w:color w:val="auto"/>
          <w:kern w:val="2"/>
          <w:sz w:val="24"/>
          <w:szCs w:val="24"/>
          <w:highlight w:val="none"/>
          <w:woUserID w:val="3"/>
        </w:rPr>
        <w:t>材料</w:t>
      </w:r>
      <w:bookmarkEnd w:id="115"/>
    </w:p>
    <w:p w14:paraId="00F07220">
      <w:pPr>
        <w:pStyle w:val="7"/>
        <w:widowControl/>
        <w:rPr>
          <w:rFonts w:hint="default" w:ascii="Arial" w:hAnsi="Arial" w:eastAsia="黑体" w:cs="Times New Roman"/>
          <w:b/>
          <w:bCs w:val="0"/>
          <w:color w:val="auto"/>
          <w:kern w:val="2"/>
          <w:sz w:val="22"/>
          <w:szCs w:val="22"/>
          <w:highlight w:val="none"/>
          <w:woUserID w:val="3"/>
        </w:rPr>
      </w:pPr>
      <w:bookmarkStart w:id="116" w:name="_Toc21194"/>
      <w:r>
        <w:rPr>
          <w:rFonts w:hint="default" w:ascii="Arial" w:hAnsi="Arial" w:eastAsia="黑体" w:cs="Times New Roman"/>
          <w:b/>
          <w:bCs w:val="0"/>
          <w:color w:val="auto"/>
          <w:kern w:val="2"/>
          <w:sz w:val="22"/>
          <w:szCs w:val="22"/>
          <w:highlight w:val="none"/>
          <w:woUserID w:val="3"/>
        </w:rPr>
        <w:t xml:space="preserve">4.1  </w:t>
      </w:r>
      <w:r>
        <w:rPr>
          <w:rFonts w:hint="default" w:ascii="黑体" w:hAnsi="宋体" w:eastAsia="黑体" w:cs="黑体"/>
          <w:b/>
          <w:bCs w:val="0"/>
          <w:color w:val="auto"/>
          <w:kern w:val="2"/>
          <w:sz w:val="22"/>
          <w:szCs w:val="22"/>
          <w:highlight w:val="none"/>
          <w:woUserID w:val="3"/>
        </w:rPr>
        <w:t>一般规定</w:t>
      </w:r>
      <w:bookmarkEnd w:id="116"/>
    </w:p>
    <w:p w14:paraId="0B621259">
      <w:pPr>
        <w:keepNext w:val="0"/>
        <w:keepLines w:val="0"/>
        <w:widowControl w:val="0"/>
        <w:suppressLineNumbers w:val="0"/>
        <w:bidi w:val="0"/>
        <w:spacing w:line="240" w:lineRule="auto"/>
        <w:ind w:left="380" w:leftChars="200" w:right="0" w:rightChars="0" w:firstLine="0" w:firstLineChars="0"/>
        <w:jc w:val="both"/>
        <w:rPr>
          <w:rFonts w:hint="default" w:ascii="Arial" w:hAnsi="Arial" w:cs="Times New Roman"/>
          <w:color w:val="auto"/>
          <w:kern w:val="0"/>
          <w:highlight w:val="none"/>
          <w:woUserID w:val="3"/>
        </w:rPr>
      </w:pPr>
      <w:r>
        <w:rPr>
          <w:rFonts w:hint="default" w:ascii="Arial" w:hAnsi="Arial" w:eastAsia="宋体" w:cs="Arial"/>
          <w:color w:val="auto"/>
          <w:kern w:val="0"/>
          <w:highlight w:val="none"/>
          <w:lang w:val="en-US" w:eastAsia="zh-CN" w:bidi="ar"/>
          <w:woUserID w:val="3"/>
        </w:rPr>
        <w:t xml:space="preserve">4.1.1 </w:t>
      </w:r>
      <w:r>
        <w:rPr>
          <w:rFonts w:hint="eastAsia" w:ascii="宋体" w:hAnsi="宋体" w:eastAsia="宋体" w:cs="宋体"/>
          <w:color w:val="auto"/>
          <w:kern w:val="0"/>
          <w:highlight w:val="none"/>
          <w:lang w:val="en-US" w:eastAsia="zh-CN" w:bidi="ar"/>
          <w:woUserID w:val="3"/>
        </w:rPr>
        <w:t>既有建筑幕墙工程更新</w:t>
      </w:r>
      <w:r>
        <w:rPr>
          <w:rFonts w:hint="default" w:ascii="Arial" w:hAnsi="Arial" w:eastAsia="宋体" w:cs="Arial"/>
          <w:color w:val="auto"/>
          <w:kern w:val="0"/>
          <w:highlight w:val="none"/>
          <w:lang w:val="en-US" w:eastAsia="zh-CN" w:bidi="ar"/>
          <w:woUserID w:val="3"/>
        </w:rPr>
        <w:t>所选用材料的性能及外观质量应符合</w:t>
      </w:r>
      <w:r>
        <w:rPr>
          <w:rFonts w:hint="eastAsia" w:ascii="宋体" w:hAnsi="宋体" w:cs="宋体"/>
          <w:color w:val="auto"/>
          <w:kern w:val="0"/>
          <w:highlight w:val="none"/>
          <w:lang w:val="en-US" w:eastAsia="zh" w:bidi="ar"/>
          <w:woUserID w:val="1"/>
        </w:rPr>
        <w:t>国家</w:t>
      </w:r>
      <w:r>
        <w:rPr>
          <w:rFonts w:hint="eastAsia" w:ascii="宋体" w:hAnsi="宋体" w:eastAsia="宋体" w:cs="宋体"/>
          <w:color w:val="auto"/>
          <w:kern w:val="0"/>
          <w:highlight w:val="none"/>
          <w:lang w:val="en-US" w:eastAsia="zh-CN" w:bidi="ar"/>
          <w:woUserID w:val="1"/>
        </w:rPr>
        <w:t>现行标准</w:t>
      </w:r>
      <w:r>
        <w:rPr>
          <w:rFonts w:hint="eastAsia" w:ascii="宋体" w:hAnsi="宋体" w:cs="宋体"/>
          <w:color w:val="auto"/>
          <w:kern w:val="0"/>
          <w:highlight w:val="none"/>
          <w:lang w:val="en-US" w:eastAsia="zh" w:bidi="ar"/>
          <w:woUserID w:val="1"/>
        </w:rPr>
        <w:t>的有关规定</w:t>
      </w:r>
      <w:r>
        <w:rPr>
          <w:rFonts w:hint="default" w:ascii="Arial" w:hAnsi="Arial" w:eastAsia="宋体" w:cs="Arial"/>
          <w:color w:val="auto"/>
          <w:kern w:val="0"/>
          <w:highlight w:val="none"/>
          <w:lang w:val="en-US" w:eastAsia="zh-CN" w:bidi="ar"/>
          <w:woUserID w:val="3"/>
        </w:rPr>
        <w:t>。</w:t>
      </w:r>
    </w:p>
    <w:p w14:paraId="129CA422">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Arial"/>
          <w:color w:val="auto"/>
          <w:kern w:val="0"/>
          <w:highlight w:val="none"/>
          <w:lang w:val="en-US" w:eastAsia="zh-CN" w:bidi="ar"/>
          <w:woUserID w:val="3"/>
        </w:rPr>
      </w:pPr>
      <w:r>
        <w:rPr>
          <w:rFonts w:hint="default" w:ascii="Arial" w:hAnsi="Arial" w:eastAsia="宋体" w:cs="Arial"/>
          <w:color w:val="auto"/>
          <w:kern w:val="0"/>
          <w:highlight w:val="none"/>
          <w:lang w:val="en-US" w:eastAsia="zh-CN" w:bidi="ar"/>
          <w:woUserID w:val="3"/>
        </w:rPr>
        <w:t xml:space="preserve">4.1.2 </w:t>
      </w:r>
      <w:r>
        <w:rPr>
          <w:rFonts w:hint="eastAsia" w:ascii="Arial" w:hAnsi="Arial" w:eastAsia="宋体" w:cs="Arial"/>
          <w:color w:val="auto"/>
          <w:kern w:val="0"/>
          <w:highlight w:val="none"/>
          <w:lang w:val="en-US" w:eastAsia="zh-CN" w:bidi="ar"/>
          <w:woUserID w:val="3"/>
        </w:rPr>
        <w:t>既有建筑幕墙工程更新</w:t>
      </w:r>
      <w:r>
        <w:rPr>
          <w:rFonts w:hint="default" w:ascii="Arial" w:hAnsi="Arial" w:eastAsia="宋体" w:cs="Arial"/>
          <w:color w:val="auto"/>
          <w:kern w:val="0"/>
          <w:highlight w:val="none"/>
          <w:lang w:val="en-US" w:eastAsia="zh-CN" w:bidi="ar"/>
          <w:woUserID w:val="3"/>
        </w:rPr>
        <w:t>所选用材料的安全耐久、健康环保等属性应满足项目技术要求。</w:t>
      </w:r>
    </w:p>
    <w:p w14:paraId="738E8BA3">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Arial"/>
          <w:color w:val="auto"/>
          <w:kern w:val="0"/>
          <w:highlight w:val="none"/>
          <w:lang w:val="en-US" w:eastAsia="zh-CN" w:bidi="ar"/>
          <w:woUserID w:val="3"/>
        </w:rPr>
      </w:pPr>
      <w:r>
        <w:rPr>
          <w:rFonts w:hint="default" w:ascii="Arial" w:hAnsi="Arial" w:eastAsia="宋体" w:cs="Arial"/>
          <w:color w:val="auto"/>
          <w:kern w:val="0"/>
          <w:highlight w:val="none"/>
          <w:lang w:val="en-US" w:eastAsia="zh-CN" w:bidi="ar"/>
          <w:woUserID w:val="3"/>
        </w:rPr>
        <w:t>4.1.3</w:t>
      </w:r>
      <w:r>
        <w:rPr>
          <w:rFonts w:hint="eastAsia" w:ascii="Arial" w:hAnsi="Arial" w:eastAsia="宋体" w:cs="Arial"/>
          <w:color w:val="auto"/>
          <w:kern w:val="0"/>
          <w:highlight w:val="none"/>
          <w:lang w:val="en-US" w:eastAsia="zh-CN" w:bidi="ar"/>
          <w:woUserID w:val="3"/>
        </w:rPr>
        <w:t>既有建筑幕墙工程更新</w:t>
      </w:r>
      <w:r>
        <w:rPr>
          <w:rFonts w:hint="default" w:ascii="Arial" w:hAnsi="Arial" w:eastAsia="宋体" w:cs="Arial"/>
          <w:color w:val="auto"/>
          <w:kern w:val="0"/>
          <w:highlight w:val="none"/>
          <w:lang w:val="en-US" w:eastAsia="zh-CN" w:bidi="ar"/>
          <w:woUserID w:val="3"/>
        </w:rPr>
        <w:t>所选用的材料应具有出厂合格证</w:t>
      </w:r>
      <w:r>
        <w:rPr>
          <w:rFonts w:hint="eastAsia" w:ascii="Arial" w:hAnsi="Arial" w:cs="Arial"/>
          <w:color w:val="auto"/>
          <w:kern w:val="0"/>
          <w:highlight w:val="none"/>
          <w:lang w:val="en-US" w:eastAsia="zh-CN" w:bidi="ar"/>
          <w:woUserID w:val="3"/>
        </w:rPr>
        <w:t>书</w:t>
      </w:r>
      <w:r>
        <w:rPr>
          <w:rFonts w:hint="default" w:ascii="Arial" w:hAnsi="Arial" w:eastAsia="宋体" w:cs="Arial"/>
          <w:color w:val="auto"/>
          <w:kern w:val="0"/>
          <w:highlight w:val="none"/>
          <w:lang w:val="en-US" w:eastAsia="zh-CN" w:bidi="ar"/>
          <w:woUserID w:val="3"/>
        </w:rPr>
        <w:t>、质量保证书及有关指标参数</w:t>
      </w:r>
      <w:r>
        <w:rPr>
          <w:rFonts w:hint="eastAsia" w:ascii="Arial" w:hAnsi="Arial" w:eastAsia="宋体" w:cs="Arial"/>
          <w:color w:val="auto"/>
          <w:kern w:val="0"/>
          <w:highlight w:val="none"/>
          <w:lang w:val="en-US" w:eastAsia="zh" w:bidi="ar"/>
          <w:woUserID w:val="3"/>
        </w:rPr>
        <w:t>检验</w:t>
      </w:r>
      <w:r>
        <w:rPr>
          <w:rFonts w:hint="default" w:ascii="Arial" w:hAnsi="Arial" w:eastAsia="宋体" w:cs="Arial"/>
          <w:color w:val="auto"/>
          <w:kern w:val="0"/>
          <w:highlight w:val="none"/>
          <w:lang w:val="en-US" w:eastAsia="zh-CN" w:bidi="ar"/>
          <w:woUserID w:val="3"/>
        </w:rPr>
        <w:t>报告</w:t>
      </w:r>
      <w:r>
        <w:rPr>
          <w:rFonts w:hint="eastAsia" w:ascii="Arial" w:hAnsi="Arial" w:cs="Arial"/>
          <w:color w:val="auto"/>
          <w:kern w:val="0"/>
          <w:highlight w:val="none"/>
          <w:lang w:val="en-US" w:eastAsia="zh-CN" w:bidi="ar"/>
          <w:woUserID w:val="3"/>
        </w:rPr>
        <w:t>；</w:t>
      </w:r>
      <w:r>
        <w:rPr>
          <w:rFonts w:hint="default" w:ascii="Arial" w:hAnsi="Arial" w:eastAsia="宋体" w:cs="Arial"/>
          <w:color w:val="auto"/>
          <w:kern w:val="0"/>
          <w:highlight w:val="none"/>
          <w:lang w:val="en-US" w:eastAsia="zh-CN" w:bidi="ar"/>
          <w:woUserID w:val="3"/>
        </w:rPr>
        <w:t>进口材料应符合国家商检规定。</w:t>
      </w:r>
    </w:p>
    <w:p w14:paraId="230524D4">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Arial"/>
          <w:color w:val="auto"/>
          <w:kern w:val="0"/>
          <w:highlight w:val="none"/>
          <w:lang w:val="en-US" w:eastAsia="zh-CN" w:bidi="ar"/>
          <w:woUserID w:val="3"/>
        </w:rPr>
      </w:pPr>
      <w:r>
        <w:rPr>
          <w:rFonts w:hint="default" w:ascii="Arial" w:hAnsi="Arial" w:eastAsia="宋体" w:cs="Arial"/>
          <w:color w:val="auto"/>
          <w:kern w:val="0"/>
          <w:highlight w:val="none"/>
          <w:lang w:val="en-US" w:eastAsia="zh-CN" w:bidi="ar"/>
          <w:woUserID w:val="3"/>
        </w:rPr>
        <w:t>4.1.4不同材质的材料组合使用时，应采取有效防止互相反应产生腐蚀的措施。</w:t>
      </w:r>
    </w:p>
    <w:p w14:paraId="5BE37BE5">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Arial"/>
          <w:color w:val="auto"/>
          <w:kern w:val="0"/>
          <w:highlight w:val="none"/>
          <w:lang w:val="en-US" w:eastAsia="zh-CN" w:bidi="ar"/>
          <w:woUserID w:val="3"/>
        </w:rPr>
      </w:pPr>
      <w:r>
        <w:rPr>
          <w:rFonts w:hint="default" w:ascii="Arial" w:hAnsi="Arial" w:eastAsia="宋体" w:cs="Arial"/>
          <w:color w:val="auto"/>
          <w:kern w:val="0"/>
          <w:highlight w:val="none"/>
          <w:lang w:val="en-US" w:eastAsia="zh-CN" w:bidi="ar"/>
          <w:woUserID w:val="3"/>
        </w:rPr>
        <w:t xml:space="preserve">4.1.5 </w:t>
      </w:r>
      <w:r>
        <w:rPr>
          <w:rFonts w:hint="eastAsia" w:ascii="Arial" w:hAnsi="Arial" w:eastAsia="宋体" w:cs="Arial"/>
          <w:color w:val="auto"/>
          <w:kern w:val="0"/>
          <w:highlight w:val="none"/>
          <w:lang w:val="en-US" w:eastAsia="zh-CN" w:bidi="ar"/>
          <w:woUserID w:val="3"/>
        </w:rPr>
        <w:t>脆性材料应具备有效的防破碎坠落构造措施。</w:t>
      </w:r>
    </w:p>
    <w:p w14:paraId="7672BF5E">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Arial"/>
          <w:color w:val="auto"/>
          <w:kern w:val="0"/>
          <w:highlight w:val="none"/>
          <w:lang w:val="en-US" w:eastAsia="zh-CN" w:bidi="ar"/>
          <w:woUserID w:val="3"/>
        </w:rPr>
      </w:pPr>
      <w:r>
        <w:rPr>
          <w:rFonts w:hint="default" w:ascii="Arial" w:hAnsi="Arial" w:eastAsia="宋体" w:cs="Arial"/>
          <w:color w:val="auto"/>
          <w:kern w:val="0"/>
          <w:highlight w:val="none"/>
          <w:lang w:val="en-US" w:eastAsia="zh-CN" w:bidi="ar"/>
          <w:woUserID w:val="3"/>
        </w:rPr>
        <w:t>4.1.6</w:t>
      </w:r>
      <w:r>
        <w:rPr>
          <w:rFonts w:hint="eastAsia" w:ascii="Arial" w:hAnsi="Arial" w:cs="Arial"/>
          <w:color w:val="auto"/>
          <w:kern w:val="0"/>
          <w:highlight w:val="none"/>
          <w:lang w:val="en-US" w:eastAsia="zh-CN" w:bidi="ar"/>
          <w:woUserID w:val="3"/>
        </w:rPr>
        <w:t xml:space="preserve"> </w:t>
      </w:r>
      <w:r>
        <w:rPr>
          <w:rFonts w:hint="default" w:ascii="Arial" w:hAnsi="Arial" w:eastAsia="宋体" w:cs="Arial"/>
          <w:color w:val="auto"/>
          <w:kern w:val="0"/>
          <w:highlight w:val="none"/>
          <w:lang w:val="en-US" w:eastAsia="zh-CN" w:bidi="ar"/>
          <w:woUserID w:val="3"/>
        </w:rPr>
        <w:t>积极采用性能属性、安全属性、耐久属性和环保属性满足标准要求的新材料。</w:t>
      </w:r>
    </w:p>
    <w:p w14:paraId="55F0496E">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Arial"/>
          <w:color w:val="auto"/>
          <w:kern w:val="0"/>
          <w:highlight w:val="none"/>
          <w:lang w:val="en-US" w:eastAsia="zh-CN" w:bidi="ar"/>
          <w:woUserID w:val="3"/>
        </w:rPr>
      </w:pPr>
      <w:r>
        <w:rPr>
          <w:rFonts w:hint="default" w:ascii="Arial" w:hAnsi="Arial" w:eastAsia="宋体" w:cs="Arial"/>
          <w:color w:val="auto"/>
          <w:kern w:val="0"/>
          <w:highlight w:val="none"/>
          <w:lang w:val="en-US" w:eastAsia="zh-CN" w:bidi="ar"/>
          <w:woUserID w:val="3"/>
        </w:rPr>
        <w:t>4.1.7</w:t>
      </w:r>
      <w:r>
        <w:rPr>
          <w:rFonts w:hint="eastAsia" w:ascii="Arial" w:hAnsi="Arial" w:cs="Arial"/>
          <w:color w:val="auto"/>
          <w:kern w:val="0"/>
          <w:highlight w:val="none"/>
          <w:lang w:val="en-US" w:eastAsia="zh-CN" w:bidi="ar"/>
          <w:woUserID w:val="3"/>
        </w:rPr>
        <w:t xml:space="preserve"> </w:t>
      </w:r>
      <w:r>
        <w:rPr>
          <w:rFonts w:hint="default" w:ascii="Arial" w:hAnsi="Arial" w:eastAsia="宋体" w:cs="Arial"/>
          <w:color w:val="auto"/>
          <w:kern w:val="0"/>
          <w:highlight w:val="none"/>
          <w:lang w:val="en-US" w:eastAsia="zh-CN" w:bidi="ar"/>
          <w:woUserID w:val="3"/>
        </w:rPr>
        <w:t>采用尚无相应标准的新材料应符合项目技术要求，并依据材料性能检验报告、技术分析报告等资料经专项技术论证合格后应用。</w:t>
      </w:r>
    </w:p>
    <w:p w14:paraId="250532C3">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Arial"/>
          <w:color w:val="auto"/>
          <w:kern w:val="0"/>
          <w:highlight w:val="none"/>
          <w:lang w:val="en-US" w:eastAsia="zh-CN" w:bidi="ar"/>
          <w:woUserID w:val="3"/>
        </w:rPr>
      </w:pPr>
      <w:r>
        <w:rPr>
          <w:rFonts w:hint="default" w:ascii="Arial" w:hAnsi="Arial" w:eastAsia="宋体" w:cs="Arial"/>
          <w:color w:val="auto"/>
          <w:kern w:val="0"/>
          <w:highlight w:val="none"/>
          <w:lang w:val="en-US" w:eastAsia="zh-CN" w:bidi="ar"/>
          <w:woUserID w:val="3"/>
        </w:rPr>
        <w:t xml:space="preserve">4.1.8 </w:t>
      </w:r>
      <w:r>
        <w:rPr>
          <w:rFonts w:hint="eastAsia" w:ascii="Arial" w:hAnsi="Arial" w:eastAsia="宋体" w:cs="Arial"/>
          <w:color w:val="auto"/>
          <w:kern w:val="0"/>
          <w:highlight w:val="none"/>
          <w:lang w:val="en-US" w:eastAsia="zh-CN" w:bidi="ar"/>
          <w:woUserID w:val="3"/>
        </w:rPr>
        <w:t>辽宁省</w:t>
      </w:r>
      <w:r>
        <w:rPr>
          <w:rFonts w:hint="eastAsia" w:ascii="Arial" w:hAnsi="Arial" w:eastAsia="宋体" w:cs="Arial"/>
          <w:color w:val="auto"/>
          <w:kern w:val="0"/>
          <w:highlight w:val="none"/>
          <w:lang w:val="en-US" w:eastAsia="zh" w:bidi="ar"/>
          <w:woUserID w:val="3"/>
        </w:rPr>
        <w:t>属</w:t>
      </w:r>
      <w:r>
        <w:rPr>
          <w:rFonts w:hint="eastAsia" w:ascii="Arial" w:hAnsi="Arial" w:eastAsia="宋体" w:cs="Arial"/>
          <w:color w:val="auto"/>
          <w:kern w:val="0"/>
          <w:highlight w:val="none"/>
          <w:lang w:val="en-US" w:eastAsia="zh-CN" w:bidi="ar"/>
          <w:woUserID w:val="3"/>
        </w:rPr>
        <w:t>于严寒及寒冷</w:t>
      </w:r>
      <w:r>
        <w:rPr>
          <w:rFonts w:hint="eastAsia" w:ascii="Arial" w:hAnsi="Arial" w:eastAsia="宋体" w:cs="Arial"/>
          <w:color w:val="auto"/>
          <w:kern w:val="0"/>
          <w:highlight w:val="none"/>
          <w:lang w:val="en-US" w:eastAsia="zh" w:bidi="ar"/>
          <w:woUserID w:val="3"/>
        </w:rPr>
        <w:t>气候</w:t>
      </w:r>
      <w:r>
        <w:rPr>
          <w:rFonts w:hint="eastAsia" w:ascii="Arial" w:hAnsi="Arial" w:eastAsia="宋体" w:cs="Arial"/>
          <w:color w:val="auto"/>
          <w:kern w:val="0"/>
          <w:highlight w:val="none"/>
          <w:lang w:val="en-US" w:eastAsia="zh-CN" w:bidi="ar"/>
          <w:woUserID w:val="3"/>
        </w:rPr>
        <w:t>区，建筑幕墙材料应满足冻融性能要求。</w:t>
      </w:r>
    </w:p>
    <w:p w14:paraId="5E15ADEB">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Arial"/>
          <w:color w:val="auto"/>
          <w:kern w:val="0"/>
          <w:highlight w:val="none"/>
          <w:lang w:val="en-US" w:eastAsia="zh-CN" w:bidi="ar"/>
          <w:woUserID w:val="3"/>
        </w:rPr>
      </w:pPr>
      <w:r>
        <w:rPr>
          <w:rFonts w:hint="default" w:ascii="Arial" w:hAnsi="Arial" w:eastAsia="宋体" w:cs="Arial"/>
          <w:color w:val="auto"/>
          <w:kern w:val="0"/>
          <w:highlight w:val="none"/>
          <w:lang w:val="en-US" w:eastAsia="zh-CN" w:bidi="ar"/>
          <w:woUserID w:val="3"/>
        </w:rPr>
        <w:t xml:space="preserve">4.1.9 </w:t>
      </w:r>
      <w:r>
        <w:rPr>
          <w:rFonts w:hint="eastAsia" w:ascii="Arial" w:hAnsi="Arial" w:eastAsia="宋体" w:cs="Arial"/>
          <w:color w:val="auto"/>
          <w:kern w:val="0"/>
          <w:highlight w:val="none"/>
          <w:lang w:val="en-US" w:eastAsia="zh-CN" w:bidi="ar"/>
          <w:woUserID w:val="3"/>
        </w:rPr>
        <w:t>既有建筑幕墙工程更新</w:t>
      </w:r>
      <w:r>
        <w:rPr>
          <w:rFonts w:hint="eastAsia" w:ascii="Arial" w:hAnsi="Arial" w:cs="Arial"/>
          <w:color w:val="auto"/>
          <w:kern w:val="0"/>
          <w:highlight w:val="none"/>
          <w:lang w:val="en-US" w:eastAsia="zh-CN" w:bidi="ar"/>
          <w:woUserID w:val="3"/>
        </w:rPr>
        <w:t>的</w:t>
      </w:r>
      <w:r>
        <w:rPr>
          <w:rFonts w:hint="eastAsia" w:ascii="Arial" w:hAnsi="Arial" w:eastAsia="宋体" w:cs="Arial"/>
          <w:color w:val="auto"/>
          <w:kern w:val="0"/>
          <w:highlight w:val="none"/>
          <w:lang w:val="en-US" w:eastAsia="zh-CN" w:bidi="ar"/>
          <w:woUserID w:val="3"/>
        </w:rPr>
        <w:t>利旧</w:t>
      </w:r>
      <w:r>
        <w:rPr>
          <w:rFonts w:hint="default" w:ascii="Arial" w:hAnsi="Arial" w:eastAsia="宋体" w:cs="Arial"/>
          <w:color w:val="auto"/>
          <w:kern w:val="0"/>
          <w:highlight w:val="none"/>
          <w:lang w:val="en-US" w:eastAsia="zh-CN" w:bidi="ar"/>
          <w:woUserID w:val="3"/>
        </w:rPr>
        <w:t>材料</w:t>
      </w:r>
      <w:r>
        <w:rPr>
          <w:rFonts w:hint="eastAsia" w:ascii="Arial" w:hAnsi="Arial" w:cs="Arial"/>
          <w:color w:val="auto"/>
          <w:kern w:val="0"/>
          <w:highlight w:val="none"/>
          <w:lang w:val="en-US" w:eastAsia="zh-CN" w:bidi="ar"/>
          <w:woUserID w:val="3"/>
        </w:rPr>
        <w:t>，其</w:t>
      </w:r>
      <w:r>
        <w:rPr>
          <w:rFonts w:hint="default" w:ascii="Arial" w:hAnsi="Arial" w:eastAsia="宋体" w:cs="Arial"/>
          <w:color w:val="auto"/>
          <w:kern w:val="0"/>
          <w:highlight w:val="none"/>
          <w:lang w:val="en-US" w:eastAsia="zh-CN" w:bidi="ar"/>
          <w:woUserID w:val="3"/>
        </w:rPr>
        <w:t>力学性能、功能性能经过检测与评估合格后</w:t>
      </w:r>
      <w:r>
        <w:rPr>
          <w:rFonts w:hint="eastAsia" w:ascii="Arial" w:hAnsi="Arial" w:cs="Arial"/>
          <w:color w:val="auto"/>
          <w:kern w:val="0"/>
          <w:highlight w:val="none"/>
          <w:lang w:val="en-US" w:eastAsia="zh-CN" w:bidi="ar"/>
          <w:woUserID w:val="3"/>
        </w:rPr>
        <w:t>方</w:t>
      </w:r>
      <w:r>
        <w:rPr>
          <w:rFonts w:hint="default" w:ascii="Arial" w:hAnsi="Arial" w:eastAsia="宋体" w:cs="Arial"/>
          <w:color w:val="auto"/>
          <w:kern w:val="0"/>
          <w:highlight w:val="none"/>
          <w:lang w:val="en-US" w:eastAsia="zh-CN" w:bidi="ar"/>
          <w:woUserID w:val="3"/>
        </w:rPr>
        <w:t>可继续使用。</w:t>
      </w:r>
    </w:p>
    <w:p w14:paraId="65FF8770">
      <w:pPr>
        <w:pStyle w:val="7"/>
        <w:widowControl/>
        <w:rPr>
          <w:rFonts w:hint="default" w:ascii="Arial" w:hAnsi="Arial" w:eastAsia="黑体" w:cs="Times New Roman"/>
          <w:b/>
          <w:bCs w:val="0"/>
          <w:color w:val="auto"/>
          <w:kern w:val="2"/>
          <w:sz w:val="22"/>
          <w:szCs w:val="22"/>
          <w:highlight w:val="none"/>
          <w:woUserID w:val="3"/>
        </w:rPr>
      </w:pPr>
      <w:bookmarkStart w:id="117" w:name="_Toc27243"/>
      <w:r>
        <w:rPr>
          <w:rFonts w:hint="default" w:ascii="Arial" w:hAnsi="Arial" w:eastAsia="黑体" w:cs="Times New Roman"/>
          <w:b/>
          <w:bCs w:val="0"/>
          <w:color w:val="auto"/>
          <w:kern w:val="2"/>
          <w:sz w:val="22"/>
          <w:szCs w:val="22"/>
          <w:highlight w:val="none"/>
          <w:woUserID w:val="3"/>
        </w:rPr>
        <w:t>4.</w:t>
      </w:r>
      <w:r>
        <w:rPr>
          <w:rFonts w:hint="default" w:ascii="Arial" w:hAnsi="Arial" w:eastAsia="黑体" w:cs="Arial"/>
          <w:b/>
          <w:bCs w:val="0"/>
          <w:color w:val="auto"/>
          <w:kern w:val="2"/>
          <w:sz w:val="22"/>
          <w:szCs w:val="22"/>
          <w:highlight w:val="none"/>
          <w:woUserID w:val="3"/>
        </w:rPr>
        <w:t>2</w:t>
      </w:r>
      <w:r>
        <w:rPr>
          <w:rFonts w:hint="default" w:ascii="Arial" w:hAnsi="Arial" w:eastAsia="黑体" w:cs="Times New Roman"/>
          <w:b/>
          <w:bCs w:val="0"/>
          <w:color w:val="auto"/>
          <w:kern w:val="2"/>
          <w:sz w:val="22"/>
          <w:szCs w:val="22"/>
          <w:highlight w:val="none"/>
          <w:woUserID w:val="3"/>
        </w:rPr>
        <w:t xml:space="preserve">  </w:t>
      </w:r>
      <w:r>
        <w:rPr>
          <w:rFonts w:hint="default" w:ascii="黑体" w:hAnsi="宋体" w:eastAsia="黑体" w:cs="黑体"/>
          <w:b/>
          <w:bCs w:val="0"/>
          <w:color w:val="auto"/>
          <w:kern w:val="2"/>
          <w:sz w:val="22"/>
          <w:szCs w:val="22"/>
          <w:highlight w:val="none"/>
          <w:woUserID w:val="3"/>
        </w:rPr>
        <w:t>材料力学性能</w:t>
      </w:r>
      <w:bookmarkEnd w:id="117"/>
    </w:p>
    <w:p w14:paraId="640A6902">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Arial"/>
          <w:color w:val="auto"/>
          <w:kern w:val="0"/>
          <w:highlight w:val="none"/>
          <w:lang w:val="en-US" w:eastAsia="zh-CN" w:bidi="ar"/>
          <w:woUserID w:val="3"/>
        </w:rPr>
      </w:pPr>
      <w:r>
        <w:rPr>
          <w:rFonts w:hint="default" w:ascii="Arial" w:hAnsi="Arial" w:eastAsia="宋体" w:cs="Arial"/>
          <w:color w:val="auto"/>
          <w:kern w:val="0"/>
          <w:highlight w:val="none"/>
          <w:lang w:val="en-US" w:eastAsia="zh-CN" w:bidi="ar"/>
          <w:woUserID w:val="3"/>
        </w:rPr>
        <w:t>4.2.1 热轧钢材</w:t>
      </w:r>
      <w:r>
        <w:rPr>
          <w:rFonts w:hint="eastAsia" w:ascii="Arial" w:hAnsi="Arial" w:eastAsia="宋体" w:cs="Arial"/>
          <w:color w:val="auto"/>
          <w:kern w:val="0"/>
          <w:highlight w:val="none"/>
          <w:lang w:val="en-US" w:eastAsia="zh" w:bidi="ar"/>
          <w:woUserID w:val="3"/>
        </w:rPr>
        <w:t>应符合</w:t>
      </w:r>
      <w:r>
        <w:rPr>
          <w:rFonts w:hint="default" w:ascii="Arial" w:hAnsi="Arial" w:eastAsia="宋体" w:cs="Arial"/>
          <w:color w:val="auto"/>
          <w:kern w:val="0"/>
          <w:highlight w:val="none"/>
          <w:lang w:val="en-US" w:eastAsia="zh-CN" w:bidi="ar"/>
          <w:woUserID w:val="3"/>
        </w:rPr>
        <w:t>《钢结构设计标准》GB 50017的规定，热轧钢材强度设计值可按表4.2.1采用。</w:t>
      </w:r>
    </w:p>
    <w:p w14:paraId="5090E721">
      <w:pPr>
        <w:pStyle w:val="18"/>
        <w:keepNext w:val="0"/>
        <w:keepLines w:val="0"/>
        <w:widowControl w:val="0"/>
        <w:suppressLineNumbers w:val="0"/>
        <w:spacing w:before="10" w:beforeAutospacing="0" w:after="0" w:afterAutospacing="0" w:line="300" w:lineRule="exact"/>
        <w:ind w:left="431" w:leftChars="227" w:right="166" w:firstLine="18" w:firstLineChars="10"/>
        <w:jc w:val="center"/>
        <w:rPr>
          <w:rFonts w:hint="default" w:ascii="黑体" w:hAnsi="宋体" w:eastAsia="黑体" w:cs="黑体"/>
          <w:color w:val="auto"/>
          <w:kern w:val="0"/>
          <w:sz w:val="18"/>
          <w:szCs w:val="18"/>
          <w:highlight w:val="none"/>
          <w:woUserID w:val="3"/>
        </w:rPr>
      </w:pPr>
      <w:r>
        <w:rPr>
          <w:rFonts w:hint="default" w:ascii="黑体" w:hAnsi="宋体" w:eastAsia="黑体" w:cs="黑体"/>
          <w:color w:val="auto"/>
          <w:kern w:val="0"/>
          <w:sz w:val="18"/>
          <w:szCs w:val="18"/>
          <w:highlight w:val="none"/>
          <w:lang w:val="en-US" w:eastAsia="zh-CN" w:bidi="ar"/>
          <w:woUserID w:val="3"/>
        </w:rPr>
        <w:t>表 4.2.1    热轧钢材强度设计值 (N/mm</w:t>
      </w:r>
      <w:r>
        <w:rPr>
          <w:rFonts w:hint="eastAsia" w:ascii="黑体" w:hAnsi="宋体" w:eastAsia="黑体" w:cs="黑体"/>
          <w:color w:val="auto"/>
          <w:kern w:val="0"/>
          <w:sz w:val="18"/>
          <w:szCs w:val="18"/>
          <w:highlight w:val="none"/>
          <w:lang w:val="en-US" w:eastAsia="zh" w:bidi="ar"/>
          <w:woUserID w:val="3"/>
        </w:rPr>
        <w:t>²</w:t>
      </w:r>
      <w:r>
        <w:rPr>
          <w:rFonts w:hint="default" w:ascii="黑体" w:hAnsi="宋体" w:eastAsia="黑体" w:cs="黑体"/>
          <w:color w:val="auto"/>
          <w:kern w:val="0"/>
          <w:sz w:val="18"/>
          <w:szCs w:val="18"/>
          <w:highlight w:val="none"/>
          <w:lang w:val="en-US" w:eastAsia="zh-CN" w:bidi="ar"/>
          <w:woUserID w:val="3"/>
        </w:rPr>
        <w:t>)</w:t>
      </w:r>
    </w:p>
    <w:tbl>
      <w:tblPr>
        <w:tblStyle w:val="25"/>
        <w:tblpPr w:leftFromText="180" w:rightFromText="180" w:vertAnchor="text" w:tblpXSpec="center" w:tblpY="104"/>
        <w:tblOverlap w:val="never"/>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94"/>
        <w:gridCol w:w="1255"/>
        <w:gridCol w:w="1658"/>
        <w:gridCol w:w="935"/>
        <w:gridCol w:w="1327"/>
      </w:tblGrid>
      <w:tr w14:paraId="70FFC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190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牌号</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6FC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厚度或直径</w:t>
            </w:r>
          </w:p>
          <w:p w14:paraId="691EE5A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d（mm）</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94A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抗拉、抗压、抗弯ƒ</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FE2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抗剪ƒ</w:t>
            </w:r>
            <w:r>
              <w:rPr>
                <w:rFonts w:hint="default" w:ascii="宋体" w:hAnsi="宋体" w:eastAsia="宋体" w:cs="宋体"/>
                <w:b w:val="0"/>
                <w:bCs/>
                <w:color w:val="auto"/>
                <w:spacing w:val="-3"/>
                <w:kern w:val="2"/>
                <w:sz w:val="24"/>
                <w:szCs w:val="24"/>
                <w:highlight w:val="none"/>
                <w:vertAlign w:val="subscript"/>
                <w:lang w:val="en-US" w:eastAsia="zh-CN" w:bidi="ar"/>
                <w:woUserID w:val="3"/>
              </w:rPr>
              <w:t>ν</w:t>
            </w:r>
          </w:p>
        </w:tc>
        <w:tc>
          <w:tcPr>
            <w:tcW w:w="1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E46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端面承压ƒ</w:t>
            </w:r>
            <w:r>
              <w:rPr>
                <w:rFonts w:hint="eastAsia" w:ascii="宋体" w:hAnsi="宋体" w:eastAsia="宋体" w:cs="宋体"/>
                <w:b w:val="0"/>
                <w:bCs/>
                <w:color w:val="auto"/>
                <w:spacing w:val="-3"/>
                <w:kern w:val="2"/>
                <w:sz w:val="24"/>
                <w:szCs w:val="24"/>
                <w:highlight w:val="none"/>
                <w:vertAlign w:val="subscript"/>
                <w:lang w:val="en-US" w:eastAsia="zh-CN" w:bidi="ar"/>
                <w:woUserID w:val="3"/>
              </w:rPr>
              <w:t>ce</w:t>
            </w:r>
          </w:p>
          <w:p w14:paraId="2BF50ED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（刨平顶紧）</w:t>
            </w:r>
          </w:p>
        </w:tc>
      </w:tr>
      <w:tr w14:paraId="39B8E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E809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Q235</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516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d≤16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91D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215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514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125</w:t>
            </w:r>
          </w:p>
        </w:tc>
        <w:tc>
          <w:tcPr>
            <w:tcW w:w="1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303A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320</w:t>
            </w:r>
          </w:p>
        </w:tc>
      </w:tr>
      <w:tr w14:paraId="3E533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2530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DE9B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16＜d≤40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A96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205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E86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120</w:t>
            </w:r>
          </w:p>
        </w:tc>
        <w:tc>
          <w:tcPr>
            <w:tcW w:w="1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37CD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0E705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DCAD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7AF2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40＜d≤100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889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200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B82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115</w:t>
            </w:r>
          </w:p>
        </w:tc>
        <w:tc>
          <w:tcPr>
            <w:tcW w:w="1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5C75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399A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88D9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Q355</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E1D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d≤16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EB2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305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CF2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175</w:t>
            </w:r>
          </w:p>
        </w:tc>
        <w:tc>
          <w:tcPr>
            <w:tcW w:w="1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5688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400</w:t>
            </w:r>
          </w:p>
        </w:tc>
      </w:tr>
      <w:tr w14:paraId="0BC64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1B91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0B0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16＜d≤40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F57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295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EF6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170</w:t>
            </w:r>
          </w:p>
        </w:tc>
        <w:tc>
          <w:tcPr>
            <w:tcW w:w="1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D3E9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34EFD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09C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4FD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40＜d≤63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C79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290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593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165</w:t>
            </w:r>
          </w:p>
        </w:tc>
        <w:tc>
          <w:tcPr>
            <w:tcW w:w="1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62B2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235EC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EE2FEE">
            <w:pPr>
              <w:keepNext/>
              <w:keepLines w:val="0"/>
              <w:widowControl w:val="0"/>
              <w:suppressLineNumbers w:val="0"/>
              <w:snapToGrid w:val="0"/>
              <w:spacing w:before="168" w:beforeAutospacing="0" w:after="0" w:afterAutospacing="0"/>
              <w:ind w:left="0" w:leftChars="0" w:right="0" w:rightChars="0" w:firstLine="0" w:firstLineChars="0"/>
              <w:jc w:val="left"/>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注：表中厚度系指计算点的钢材或钢管壁厚度；对轴心受拉和轴心受压构件系指截面中较厚板件的厚度。</w:t>
            </w:r>
          </w:p>
        </w:tc>
      </w:tr>
    </w:tbl>
    <w:p w14:paraId="037ECFCA">
      <w:pPr>
        <w:keepNext w:val="0"/>
        <w:keepLines w:val="0"/>
        <w:widowControl w:val="0"/>
        <w:suppressLineNumbers w:val="0"/>
        <w:spacing w:before="0" w:beforeAutospacing="0" w:after="0" w:afterAutospacing="0" w:line="175" w:lineRule="exact"/>
        <w:ind w:left="0" w:right="0"/>
        <w:jc w:val="both"/>
        <w:rPr>
          <w:rFonts w:hint="default" w:ascii="Calibri" w:hAnsi="Calibri" w:eastAsia="宋体" w:cs="Times New Roman"/>
          <w:color w:val="auto"/>
          <w:kern w:val="2"/>
          <w:sz w:val="28"/>
          <w:szCs w:val="28"/>
          <w:highlight w:val="none"/>
          <w:woUserID w:val="3"/>
        </w:rPr>
      </w:pPr>
      <w:r>
        <w:rPr>
          <w:rFonts w:hint="default" w:ascii="Calibri" w:hAnsi="Calibri" w:eastAsia="宋体" w:cs="Times New Roman"/>
          <w:color w:val="auto"/>
          <w:kern w:val="2"/>
          <w:sz w:val="28"/>
          <w:szCs w:val="28"/>
          <w:highlight w:val="none"/>
          <w:lang w:val="en-US" w:eastAsia="zh-CN" w:bidi="ar"/>
          <w:woUserID w:val="3"/>
        </w:rPr>
        <w:t xml:space="preserve"> </w:t>
      </w:r>
    </w:p>
    <w:p w14:paraId="07191C72">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Arial"/>
          <w:color w:val="auto"/>
          <w:kern w:val="0"/>
          <w:highlight w:val="none"/>
          <w:lang w:val="en-US" w:eastAsia="zh-CN" w:bidi="ar"/>
          <w:woUserID w:val="3"/>
        </w:rPr>
      </w:pPr>
      <w:r>
        <w:rPr>
          <w:rFonts w:hint="default" w:ascii="Arial" w:hAnsi="Arial" w:eastAsia="宋体" w:cs="Arial"/>
          <w:color w:val="auto"/>
          <w:kern w:val="0"/>
          <w:highlight w:val="none"/>
          <w:lang w:val="en-US" w:eastAsia="zh-CN" w:bidi="ar"/>
          <w:woUserID w:val="3"/>
        </w:rPr>
        <w:t>4.2.2 冷成型薄壁型钢</w:t>
      </w:r>
      <w:r>
        <w:rPr>
          <w:rFonts w:hint="eastAsia" w:ascii="Arial" w:hAnsi="Arial" w:eastAsia="宋体" w:cs="Arial"/>
          <w:color w:val="auto"/>
          <w:kern w:val="0"/>
          <w:highlight w:val="none"/>
          <w:lang w:val="en-US" w:eastAsia="zh" w:bidi="ar"/>
          <w:woUserID w:val="3"/>
        </w:rPr>
        <w:t>应符合</w:t>
      </w:r>
      <w:r>
        <w:rPr>
          <w:rFonts w:hint="default" w:ascii="Arial" w:hAnsi="Arial" w:eastAsia="宋体" w:cs="Arial"/>
          <w:color w:val="auto"/>
          <w:kern w:val="0"/>
          <w:highlight w:val="none"/>
          <w:lang w:val="en-US" w:eastAsia="zh-CN" w:bidi="ar"/>
          <w:woUserID w:val="3"/>
        </w:rPr>
        <w:t>《冷弯薄壁型钢结构技术规范》GB 50018的规定，冷成型薄壁型钢强度设计值可按表4.2.2采用。</w:t>
      </w:r>
    </w:p>
    <w:p w14:paraId="4BFD416D">
      <w:pPr>
        <w:pStyle w:val="18"/>
        <w:keepNext w:val="0"/>
        <w:keepLines w:val="0"/>
        <w:widowControl w:val="0"/>
        <w:suppressLineNumbers w:val="0"/>
        <w:spacing w:before="10" w:beforeAutospacing="0" w:after="0" w:afterAutospacing="0" w:line="300" w:lineRule="exact"/>
        <w:ind w:left="431" w:leftChars="227" w:right="166" w:firstLine="18" w:firstLineChars="10"/>
        <w:jc w:val="center"/>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 4.2.2    冷成型薄壁型钢强度设计值 (N/mm</w:t>
      </w:r>
      <w:r>
        <w:rPr>
          <w:rFonts w:hint="eastAsia" w:ascii="黑体" w:hAnsi="宋体" w:eastAsia="黑体" w:cs="黑体"/>
          <w:color w:val="auto"/>
          <w:kern w:val="0"/>
          <w:sz w:val="18"/>
          <w:szCs w:val="18"/>
          <w:highlight w:val="none"/>
          <w:lang w:val="en-US" w:eastAsia="zh" w:bidi="ar"/>
          <w:woUserID w:val="3"/>
        </w:rPr>
        <w:t>²</w:t>
      </w:r>
      <w:r>
        <w:rPr>
          <w:rFonts w:hint="default" w:ascii="黑体" w:hAnsi="宋体" w:eastAsia="黑体" w:cs="黑体"/>
          <w:color w:val="auto"/>
          <w:kern w:val="0"/>
          <w:sz w:val="18"/>
          <w:szCs w:val="18"/>
          <w:highlight w:val="none"/>
          <w:lang w:val="en-US" w:eastAsia="zh-CN" w:bidi="ar"/>
          <w:woUserID w:val="3"/>
        </w:rPr>
        <w:t>)</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39"/>
        <w:gridCol w:w="1854"/>
        <w:gridCol w:w="863"/>
        <w:gridCol w:w="2313"/>
      </w:tblGrid>
      <w:tr w14:paraId="2BD57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563" w:type="pct"/>
            <w:tcBorders>
              <w:top w:val="single" w:color="auto" w:sz="4" w:space="0"/>
              <w:left w:val="single" w:color="auto" w:sz="4" w:space="0"/>
              <w:bottom w:val="single" w:color="000000" w:sz="4" w:space="0"/>
              <w:right w:val="single" w:color="000000" w:sz="4" w:space="0"/>
            </w:tcBorders>
            <w:shd w:val="clear" w:color="auto" w:fill="auto"/>
            <w:vAlign w:val="top"/>
          </w:tcPr>
          <w:p w14:paraId="26D43E0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牌号</w:t>
            </w:r>
          </w:p>
        </w:tc>
        <w:tc>
          <w:tcPr>
            <w:tcW w:w="1635" w:type="pct"/>
            <w:tcBorders>
              <w:top w:val="single" w:color="auto" w:sz="4" w:space="0"/>
              <w:left w:val="single" w:color="000000" w:sz="4" w:space="0"/>
              <w:bottom w:val="single" w:color="000000" w:sz="4" w:space="0"/>
              <w:right w:val="single" w:color="000000" w:sz="4" w:space="0"/>
            </w:tcBorders>
            <w:shd w:val="clear" w:color="auto" w:fill="auto"/>
            <w:vAlign w:val="top"/>
          </w:tcPr>
          <w:p w14:paraId="27BDFA3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抗拉、抗压、抗弯 ƒ</w:t>
            </w:r>
          </w:p>
        </w:tc>
        <w:tc>
          <w:tcPr>
            <w:tcW w:w="761" w:type="pct"/>
            <w:tcBorders>
              <w:top w:val="single" w:color="auto" w:sz="4" w:space="0"/>
              <w:left w:val="single" w:color="000000" w:sz="4" w:space="0"/>
              <w:bottom w:val="single" w:color="000000" w:sz="4" w:space="0"/>
              <w:right w:val="single" w:color="000000" w:sz="4" w:space="0"/>
            </w:tcBorders>
            <w:shd w:val="clear" w:color="auto" w:fill="auto"/>
            <w:vAlign w:val="top"/>
          </w:tcPr>
          <w:p w14:paraId="7FDF1AFF">
            <w:pPr>
              <w:keepNext/>
              <w:keepLines w:val="0"/>
              <w:widowControl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抗剪 ƒ</w:t>
            </w:r>
            <w:r>
              <w:rPr>
                <w:rFonts w:hint="default" w:ascii="宋体" w:hAnsi="宋体" w:eastAsia="宋体" w:cs="宋体"/>
                <w:b w:val="0"/>
                <w:bCs/>
                <w:color w:val="auto"/>
                <w:spacing w:val="-3"/>
                <w:kern w:val="2"/>
                <w:sz w:val="24"/>
                <w:szCs w:val="24"/>
                <w:highlight w:val="none"/>
                <w:vertAlign w:val="subscript"/>
                <w:lang w:val="en-US" w:eastAsia="zh-CN" w:bidi="ar"/>
                <w:woUserID w:val="3"/>
              </w:rPr>
              <w:t>ν</w:t>
            </w:r>
          </w:p>
        </w:tc>
        <w:tc>
          <w:tcPr>
            <w:tcW w:w="2039" w:type="pct"/>
            <w:tcBorders>
              <w:top w:val="single" w:color="auto" w:sz="4" w:space="0"/>
              <w:left w:val="single" w:color="000000" w:sz="4" w:space="0"/>
              <w:bottom w:val="single" w:color="000000" w:sz="4" w:space="0"/>
              <w:right w:val="single" w:color="auto" w:sz="4" w:space="0"/>
            </w:tcBorders>
            <w:shd w:val="clear" w:color="auto" w:fill="auto"/>
            <w:vAlign w:val="top"/>
          </w:tcPr>
          <w:p w14:paraId="675DDABD">
            <w:pPr>
              <w:keepNext/>
              <w:keepLines w:val="0"/>
              <w:widowControl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端面承压（磨平顶紧）ƒ</w:t>
            </w:r>
            <w:r>
              <w:rPr>
                <w:rFonts w:hint="eastAsia" w:ascii="宋体" w:hAnsi="宋体" w:eastAsia="宋体" w:cs="宋体"/>
                <w:b w:val="0"/>
                <w:bCs/>
                <w:color w:val="auto"/>
                <w:spacing w:val="-3"/>
                <w:kern w:val="2"/>
                <w:sz w:val="24"/>
                <w:szCs w:val="24"/>
                <w:highlight w:val="none"/>
                <w:vertAlign w:val="subscript"/>
                <w:lang w:val="en-US" w:eastAsia="zh-CN" w:bidi="ar"/>
                <w:woUserID w:val="3"/>
              </w:rPr>
              <w:t>ce</w:t>
            </w:r>
          </w:p>
        </w:tc>
      </w:tr>
      <w:tr w14:paraId="36100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63" w:type="pct"/>
            <w:tcBorders>
              <w:top w:val="single" w:color="000000" w:sz="4" w:space="0"/>
              <w:left w:val="single" w:color="auto" w:sz="4" w:space="0"/>
              <w:bottom w:val="single" w:color="000000" w:sz="4" w:space="0"/>
              <w:right w:val="single" w:color="000000" w:sz="4" w:space="0"/>
            </w:tcBorders>
            <w:shd w:val="clear" w:color="auto" w:fill="auto"/>
            <w:vAlign w:val="top"/>
          </w:tcPr>
          <w:p w14:paraId="08D34B5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Q235</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top"/>
          </w:tcPr>
          <w:p w14:paraId="59C3EFE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205</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top"/>
          </w:tcPr>
          <w:p w14:paraId="6BC345F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120</w:t>
            </w:r>
          </w:p>
        </w:tc>
        <w:tc>
          <w:tcPr>
            <w:tcW w:w="2039" w:type="pct"/>
            <w:tcBorders>
              <w:top w:val="single" w:color="000000" w:sz="4" w:space="0"/>
              <w:left w:val="single" w:color="000000" w:sz="4" w:space="0"/>
              <w:bottom w:val="single" w:color="000000" w:sz="4" w:space="0"/>
              <w:right w:val="single" w:color="auto" w:sz="4" w:space="0"/>
            </w:tcBorders>
            <w:shd w:val="clear" w:color="auto" w:fill="auto"/>
            <w:vAlign w:val="top"/>
          </w:tcPr>
          <w:p w14:paraId="51BB7DA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310</w:t>
            </w:r>
          </w:p>
        </w:tc>
      </w:tr>
      <w:tr w14:paraId="3AFDB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63" w:type="pct"/>
            <w:tcBorders>
              <w:top w:val="single" w:color="000000" w:sz="4" w:space="0"/>
              <w:left w:val="single" w:color="auto" w:sz="4" w:space="0"/>
              <w:bottom w:val="single" w:color="auto" w:sz="4" w:space="0"/>
              <w:right w:val="single" w:color="000000" w:sz="4" w:space="0"/>
            </w:tcBorders>
            <w:shd w:val="clear" w:color="auto" w:fill="auto"/>
            <w:vAlign w:val="top"/>
          </w:tcPr>
          <w:p w14:paraId="022EB21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Q3</w:t>
            </w:r>
            <w:r>
              <w:rPr>
                <w:rFonts w:hint="eastAsia" w:ascii="宋体" w:hAnsi="宋体" w:eastAsia="宋体" w:cs="宋体"/>
                <w:b w:val="0"/>
                <w:bCs/>
                <w:color w:val="auto"/>
                <w:spacing w:val="-3"/>
                <w:kern w:val="2"/>
                <w:sz w:val="16"/>
                <w:szCs w:val="16"/>
                <w:highlight w:val="none"/>
                <w:lang w:val="en-US" w:eastAsia="zh" w:bidi="ar"/>
                <w:woUserID w:val="3"/>
              </w:rPr>
              <w:t>5</w:t>
            </w:r>
            <w:r>
              <w:rPr>
                <w:rFonts w:hint="eastAsia" w:ascii="宋体" w:hAnsi="宋体" w:eastAsia="宋体" w:cs="宋体"/>
                <w:b w:val="0"/>
                <w:bCs/>
                <w:color w:val="auto"/>
                <w:spacing w:val="-3"/>
                <w:kern w:val="2"/>
                <w:sz w:val="16"/>
                <w:szCs w:val="16"/>
                <w:highlight w:val="none"/>
                <w:lang w:val="en-US" w:eastAsia="zh-CN" w:bidi="ar"/>
                <w:woUserID w:val="3"/>
              </w:rPr>
              <w:t>5</w:t>
            </w:r>
          </w:p>
        </w:tc>
        <w:tc>
          <w:tcPr>
            <w:tcW w:w="1635" w:type="pct"/>
            <w:tcBorders>
              <w:top w:val="single" w:color="000000" w:sz="4" w:space="0"/>
              <w:left w:val="single" w:color="000000" w:sz="4" w:space="0"/>
              <w:bottom w:val="single" w:color="auto" w:sz="4" w:space="0"/>
              <w:right w:val="single" w:color="000000" w:sz="4" w:space="0"/>
            </w:tcBorders>
            <w:shd w:val="clear" w:color="auto" w:fill="auto"/>
            <w:vAlign w:val="top"/>
          </w:tcPr>
          <w:p w14:paraId="00013AE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300</w:t>
            </w:r>
          </w:p>
        </w:tc>
        <w:tc>
          <w:tcPr>
            <w:tcW w:w="761" w:type="pct"/>
            <w:tcBorders>
              <w:top w:val="single" w:color="000000" w:sz="4" w:space="0"/>
              <w:left w:val="single" w:color="000000" w:sz="4" w:space="0"/>
              <w:bottom w:val="single" w:color="auto" w:sz="4" w:space="0"/>
              <w:right w:val="single" w:color="000000" w:sz="4" w:space="0"/>
            </w:tcBorders>
            <w:shd w:val="clear" w:color="auto" w:fill="auto"/>
            <w:vAlign w:val="top"/>
          </w:tcPr>
          <w:p w14:paraId="3E002D0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175</w:t>
            </w:r>
          </w:p>
        </w:tc>
        <w:tc>
          <w:tcPr>
            <w:tcW w:w="2039" w:type="pct"/>
            <w:tcBorders>
              <w:top w:val="single" w:color="000000" w:sz="4" w:space="0"/>
              <w:left w:val="single" w:color="000000" w:sz="4" w:space="0"/>
              <w:bottom w:val="single" w:color="auto" w:sz="4" w:space="0"/>
              <w:right w:val="single" w:color="auto" w:sz="4" w:space="0"/>
            </w:tcBorders>
            <w:shd w:val="clear" w:color="auto" w:fill="auto"/>
            <w:vAlign w:val="top"/>
          </w:tcPr>
          <w:p w14:paraId="1DBB1A1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400</w:t>
            </w:r>
          </w:p>
        </w:tc>
      </w:tr>
    </w:tbl>
    <w:p w14:paraId="081B8888">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Arial"/>
          <w:color w:val="auto"/>
          <w:kern w:val="0"/>
          <w:highlight w:val="none"/>
          <w:lang w:val="en-US" w:eastAsia="zh-CN" w:bidi="ar"/>
          <w:woUserID w:val="3"/>
        </w:rPr>
      </w:pPr>
      <w:r>
        <w:rPr>
          <w:rFonts w:hint="default" w:ascii="Arial" w:hAnsi="Arial" w:eastAsia="宋体" w:cs="Arial"/>
          <w:color w:val="auto"/>
          <w:kern w:val="0"/>
          <w:highlight w:val="none"/>
          <w:lang w:val="en-US" w:eastAsia="zh-CN" w:bidi="ar"/>
          <w:woUserID w:val="3"/>
        </w:rPr>
        <w:t xml:space="preserve">4.2.3 </w:t>
      </w:r>
      <w:r>
        <w:rPr>
          <w:rFonts w:hint="eastAsia" w:ascii="Arial" w:hAnsi="Arial" w:eastAsia="宋体" w:cs="Arial"/>
          <w:color w:val="auto"/>
          <w:kern w:val="0"/>
          <w:highlight w:val="none"/>
          <w:lang w:val="en-US" w:eastAsia="zh" w:bidi="ar"/>
          <w:woUserID w:val="3"/>
        </w:rPr>
        <w:t>幕墙支承结构用钢拉杆、拉索应满足下列要求</w:t>
      </w:r>
      <w:r>
        <w:rPr>
          <w:rFonts w:hint="eastAsia" w:ascii="Arial" w:hAnsi="Arial" w:eastAsia="宋体" w:cs="Arial"/>
          <w:color w:val="auto"/>
          <w:kern w:val="0"/>
          <w:highlight w:val="none"/>
          <w:lang w:val="en-US" w:eastAsia="zh-CN" w:bidi="ar"/>
          <w:woUserID w:val="3"/>
        </w:rPr>
        <w:t xml:space="preserve">： </w:t>
      </w:r>
    </w:p>
    <w:p w14:paraId="5C753CE8">
      <w:pPr>
        <w:keepNext w:val="0"/>
        <w:keepLines w:val="0"/>
        <w:widowControl w:val="0"/>
        <w:suppressLineNumbers w:val="0"/>
        <w:bidi w:val="0"/>
        <w:spacing w:line="240" w:lineRule="auto"/>
        <w:ind w:left="380" w:leftChars="200" w:right="0" w:rightChars="0" w:firstLine="285" w:firstLineChars="150"/>
        <w:jc w:val="both"/>
        <w:rPr>
          <w:rFonts w:hint="eastAsia" w:ascii="Arial" w:hAnsi="Arial" w:eastAsia="宋体" w:cs="Arial"/>
          <w:color w:val="auto"/>
          <w:kern w:val="0"/>
          <w:highlight w:val="none"/>
          <w:lang w:val="en-US" w:eastAsia="zh" w:bidi="ar"/>
          <w:woUserID w:val="3"/>
        </w:rPr>
      </w:pPr>
      <w:r>
        <w:rPr>
          <w:rFonts w:hint="eastAsia" w:ascii="Arial" w:hAnsi="Arial" w:eastAsia="宋体" w:cs="Arial"/>
          <w:color w:val="auto"/>
          <w:kern w:val="0"/>
          <w:highlight w:val="none"/>
          <w:lang w:val="en-US" w:eastAsia="zh-CN" w:bidi="ar"/>
          <w:woUserID w:val="3"/>
        </w:rPr>
        <w:t>1 钢拉杆应符合《钢拉杆》GB/T 20934</w:t>
      </w:r>
      <w:r>
        <w:rPr>
          <w:rFonts w:hint="eastAsia" w:ascii="Arial" w:hAnsi="Arial" w:eastAsia="宋体" w:cs="Arial"/>
          <w:color w:val="auto"/>
          <w:kern w:val="0"/>
          <w:highlight w:val="none"/>
          <w:lang w:val="en-US" w:eastAsia="zh" w:bidi="ar"/>
          <w:woUserID w:val="3"/>
        </w:rPr>
        <w:t>的</w:t>
      </w:r>
      <w:r>
        <w:rPr>
          <w:rFonts w:hint="eastAsia" w:ascii="Arial" w:hAnsi="Arial" w:eastAsia="宋体" w:cs="Arial"/>
          <w:color w:val="auto"/>
          <w:kern w:val="0"/>
          <w:highlight w:val="none"/>
          <w:lang w:val="en-US" w:eastAsia="zh-CN" w:bidi="ar"/>
          <w:woUserID w:val="3"/>
        </w:rPr>
        <w:t>规定</w:t>
      </w:r>
      <w:r>
        <w:rPr>
          <w:rFonts w:hint="eastAsia" w:ascii="Arial" w:hAnsi="Arial" w:eastAsia="宋体" w:cs="Arial"/>
          <w:color w:val="auto"/>
          <w:kern w:val="0"/>
          <w:highlight w:val="none"/>
          <w:lang w:val="en-US" w:eastAsia="zh" w:bidi="ar"/>
          <w:woUserID w:val="3"/>
        </w:rPr>
        <w:t>，不锈钢拉索应符合《不锈钢拉索》YB/T</w:t>
      </w:r>
      <w:r>
        <w:rPr>
          <w:rFonts w:hint="eastAsia" w:ascii="Arial" w:hAnsi="Arial" w:cs="Arial"/>
          <w:color w:val="auto"/>
          <w:kern w:val="0"/>
          <w:highlight w:val="none"/>
          <w:lang w:val="en-US" w:eastAsia="zh" w:bidi="ar"/>
          <w:woUserID w:val="3"/>
        </w:rPr>
        <w:t xml:space="preserve"> </w:t>
      </w:r>
      <w:r>
        <w:rPr>
          <w:rFonts w:hint="eastAsia" w:ascii="Arial" w:hAnsi="Arial" w:eastAsia="宋体" w:cs="Arial"/>
          <w:color w:val="auto"/>
          <w:kern w:val="0"/>
          <w:highlight w:val="none"/>
          <w:lang w:val="en-US" w:eastAsia="zh" w:bidi="ar"/>
          <w:woUserID w:val="3"/>
        </w:rPr>
        <w:t>4294的规定，高强度钢拉索应符合《建筑结构用高强度钢绞线》GB/T 33026的规定。</w:t>
      </w:r>
    </w:p>
    <w:p w14:paraId="53DF440C">
      <w:pPr>
        <w:keepNext w:val="0"/>
        <w:keepLines w:val="0"/>
        <w:widowControl w:val="0"/>
        <w:suppressLineNumbers w:val="0"/>
        <w:bidi w:val="0"/>
        <w:spacing w:line="240" w:lineRule="auto"/>
        <w:ind w:left="380" w:leftChars="200" w:right="0" w:rightChars="0" w:firstLine="285" w:firstLineChars="150"/>
        <w:jc w:val="both"/>
        <w:rPr>
          <w:rFonts w:hint="eastAsia" w:ascii="Arial" w:hAnsi="Arial" w:eastAsia="宋体" w:cs="Arial"/>
          <w:color w:val="auto"/>
          <w:kern w:val="0"/>
          <w:highlight w:val="none"/>
          <w:lang w:val="en-US" w:eastAsia="zh-CN" w:bidi="ar"/>
          <w:woUserID w:val="3"/>
        </w:rPr>
      </w:pPr>
      <w:r>
        <w:rPr>
          <w:rFonts w:hint="eastAsia" w:ascii="Arial" w:hAnsi="Arial" w:eastAsia="宋体" w:cs="Arial"/>
          <w:color w:val="auto"/>
          <w:kern w:val="0"/>
          <w:highlight w:val="none"/>
          <w:lang w:val="en-US" w:eastAsia="zh-CN" w:bidi="ar"/>
          <w:woUserID w:val="3"/>
        </w:rPr>
        <w:t xml:space="preserve">2 </w:t>
      </w:r>
      <w:r>
        <w:rPr>
          <w:rFonts w:hint="eastAsia" w:ascii="Arial" w:hAnsi="Arial" w:eastAsia="宋体" w:cs="Arial"/>
          <w:color w:val="auto"/>
          <w:kern w:val="0"/>
          <w:highlight w:val="none"/>
          <w:lang w:val="en-US" w:eastAsia="zh" w:bidi="ar"/>
          <w:woUserID w:val="3"/>
        </w:rPr>
        <w:t>钢</w:t>
      </w:r>
      <w:r>
        <w:rPr>
          <w:rFonts w:hint="eastAsia" w:ascii="Arial" w:hAnsi="Arial" w:eastAsia="宋体" w:cs="Arial"/>
          <w:color w:val="auto"/>
          <w:kern w:val="0"/>
          <w:highlight w:val="none"/>
          <w:lang w:val="en-US" w:eastAsia="zh-CN" w:bidi="ar"/>
          <w:woUserID w:val="3"/>
        </w:rPr>
        <w:t>拉杆抗拉强度设计值应取极限抗拉承载力标准值除以系数 1.7和屈服强度标准值σ0.2除以系数1.15中的较小值。</w:t>
      </w:r>
    </w:p>
    <w:p w14:paraId="59103ACB">
      <w:pPr>
        <w:keepNext w:val="0"/>
        <w:keepLines w:val="0"/>
        <w:widowControl w:val="0"/>
        <w:suppressLineNumbers w:val="0"/>
        <w:bidi w:val="0"/>
        <w:spacing w:line="240" w:lineRule="auto"/>
        <w:ind w:left="380" w:leftChars="200" w:right="0" w:rightChars="0" w:firstLine="285" w:firstLineChars="150"/>
        <w:jc w:val="both"/>
        <w:rPr>
          <w:rFonts w:hint="eastAsia" w:ascii="Arial" w:hAnsi="Arial" w:eastAsia="宋体" w:cs="Arial"/>
          <w:color w:val="auto"/>
          <w:kern w:val="0"/>
          <w:highlight w:val="none"/>
          <w:lang w:val="en-US" w:eastAsia="zh-CN" w:bidi="ar"/>
          <w:woUserID w:val="3"/>
        </w:rPr>
      </w:pPr>
      <w:r>
        <w:rPr>
          <w:rFonts w:hint="eastAsia" w:ascii="Arial" w:hAnsi="Arial" w:eastAsia="宋体" w:cs="Arial"/>
          <w:color w:val="auto"/>
          <w:kern w:val="0"/>
          <w:highlight w:val="none"/>
          <w:lang w:val="en-US" w:eastAsia="zh-CN" w:bidi="ar"/>
          <w:woUserID w:val="3"/>
        </w:rPr>
        <w:t>3 高强钢绞线或不锈钢绞线抗拉强度设计值</w:t>
      </w:r>
      <w:r>
        <w:rPr>
          <w:rFonts w:hint="eastAsia" w:ascii="Arial" w:hAnsi="Arial" w:eastAsia="宋体" w:cs="Arial"/>
          <w:color w:val="auto"/>
          <w:kern w:val="0"/>
          <w:highlight w:val="none"/>
          <w:lang w:val="en-US" w:eastAsia="zh" w:bidi="ar"/>
          <w:woUserID w:val="3"/>
        </w:rPr>
        <w:t>可</w:t>
      </w:r>
      <w:r>
        <w:rPr>
          <w:rFonts w:hint="eastAsia" w:ascii="Arial" w:hAnsi="Arial" w:eastAsia="宋体" w:cs="Arial"/>
          <w:color w:val="auto"/>
          <w:kern w:val="0"/>
          <w:highlight w:val="none"/>
          <w:lang w:val="en-US" w:eastAsia="zh-CN" w:bidi="ar"/>
          <w:woUserID w:val="3"/>
        </w:rPr>
        <w:t>按其极限抗拉承载力标准值除以系数2.0</w:t>
      </w:r>
      <w:r>
        <w:rPr>
          <w:rFonts w:hint="eastAsia" w:ascii="Arial" w:hAnsi="Arial" w:eastAsia="宋体" w:cs="Arial"/>
          <w:color w:val="auto"/>
          <w:kern w:val="0"/>
          <w:highlight w:val="none"/>
          <w:lang w:val="en-US" w:eastAsia="zh" w:bidi="ar"/>
          <w:woUserID w:val="3"/>
        </w:rPr>
        <w:t>，并按其等效截面面积换算后</w:t>
      </w:r>
      <w:r>
        <w:rPr>
          <w:rFonts w:hint="eastAsia" w:ascii="Arial" w:hAnsi="Arial" w:eastAsia="宋体" w:cs="Arial"/>
          <w:color w:val="auto"/>
          <w:kern w:val="0"/>
          <w:highlight w:val="none"/>
          <w:lang w:val="en-US" w:eastAsia="zh-CN" w:bidi="ar"/>
          <w:woUserID w:val="3"/>
        </w:rPr>
        <w:t>采用。</w:t>
      </w:r>
    </w:p>
    <w:p w14:paraId="0623F179">
      <w:pPr>
        <w:keepNext w:val="0"/>
        <w:keepLines w:val="0"/>
        <w:widowControl w:val="0"/>
        <w:suppressLineNumbers w:val="0"/>
        <w:bidi w:val="0"/>
        <w:spacing w:line="240" w:lineRule="auto"/>
        <w:ind w:left="380" w:leftChars="200" w:right="0" w:rightChars="0" w:firstLine="0" w:firstLineChars="0"/>
        <w:jc w:val="both"/>
        <w:rPr>
          <w:rFonts w:hint="default" w:ascii="黑体" w:hAnsi="宋体" w:eastAsia="黑体" w:cs="黑体"/>
          <w:color w:val="auto"/>
          <w:kern w:val="0"/>
          <w:sz w:val="18"/>
          <w:szCs w:val="18"/>
          <w:highlight w:val="none"/>
          <w:lang w:val="en-US" w:eastAsia="zh-CN" w:bidi="ar"/>
          <w:woUserID w:val="3"/>
        </w:rPr>
      </w:pPr>
      <w:r>
        <w:rPr>
          <w:rFonts w:hint="default"/>
          <w:color w:val="auto"/>
          <w:lang w:val="en-US" w:eastAsia="zh-CN"/>
        </w:rPr>
        <w:t>4.2.4 不锈钢板抗拉、抗压强度设计值ƒ</w:t>
      </w:r>
      <w:r>
        <w:rPr>
          <w:rFonts w:hint="eastAsia"/>
          <w:color w:val="auto"/>
          <w:sz w:val="24"/>
          <w:szCs w:val="24"/>
          <w:vertAlign w:val="subscript"/>
          <w:lang w:val="en-US" w:eastAsia="zh-CN"/>
        </w:rPr>
        <w:t>s2</w:t>
      </w:r>
      <w:r>
        <w:rPr>
          <w:rFonts w:hint="default"/>
          <w:color w:val="auto"/>
          <w:lang w:val="en-US" w:eastAsia="zh-CN"/>
        </w:rPr>
        <w:t>可按其屈服强度标准值</w:t>
      </w:r>
      <w:r>
        <w:rPr>
          <w:rFonts w:hint="eastAsia"/>
          <w:color w:val="auto"/>
          <w:lang w:val="en-US" w:eastAsia="zh-CN"/>
        </w:rPr>
        <w:t>σ0.2</w:t>
      </w:r>
      <w:r>
        <w:rPr>
          <w:rFonts w:hint="default"/>
          <w:color w:val="auto"/>
          <w:lang w:val="en-US" w:eastAsia="zh-CN"/>
        </w:rPr>
        <w:t>除以系数1.15采用，抗剪强度设计值ƒ</w:t>
      </w:r>
      <w:r>
        <w:rPr>
          <w:rFonts w:hint="eastAsia"/>
          <w:color w:val="auto"/>
          <w:sz w:val="28"/>
          <w:szCs w:val="28"/>
          <w:vertAlign w:val="superscript"/>
          <w:lang w:val="en-US" w:eastAsia="zh-CN"/>
        </w:rPr>
        <w:t>v</w:t>
      </w:r>
      <w:r>
        <w:rPr>
          <w:rFonts w:hint="eastAsia"/>
          <w:color w:val="auto"/>
          <w:sz w:val="24"/>
          <w:szCs w:val="24"/>
          <w:vertAlign w:val="subscript"/>
          <w:lang w:val="en-US" w:eastAsia="zh-CN"/>
        </w:rPr>
        <w:t>s2</w:t>
      </w:r>
      <w:r>
        <w:rPr>
          <w:rFonts w:hint="default"/>
          <w:color w:val="auto"/>
          <w:lang w:val="en-US" w:eastAsia="zh-CN"/>
        </w:rPr>
        <w:t>可按抗拉强度设计值的 0.58倍采用，也可按表4.2.</w:t>
      </w:r>
      <w:r>
        <w:rPr>
          <w:rFonts w:hint="eastAsia"/>
          <w:color w:val="auto"/>
          <w:lang w:val="en-US" w:eastAsia="zh"/>
        </w:rPr>
        <w:t>4</w:t>
      </w:r>
      <w:r>
        <w:rPr>
          <w:rFonts w:hint="default"/>
          <w:color w:val="auto"/>
          <w:lang w:val="en-US" w:eastAsia="zh-CN"/>
        </w:rPr>
        <w:t>采用</w:t>
      </w:r>
      <w:r>
        <w:rPr>
          <w:rFonts w:hint="default" w:ascii="Arial" w:hAnsi="Arial" w:eastAsia="宋体" w:cs="Arial"/>
          <w:color w:val="auto"/>
          <w:kern w:val="0"/>
          <w:highlight w:val="none"/>
          <w:lang w:val="en-US" w:eastAsia="zh-CN" w:bidi="ar"/>
          <w:woUserID w:val="3"/>
        </w:rPr>
        <w:t>。</w:t>
      </w:r>
    </w:p>
    <w:p w14:paraId="45E1D92D">
      <w:pPr>
        <w:keepNext w:val="0"/>
        <w:keepLines w:val="0"/>
        <w:widowControl w:val="0"/>
        <w:suppressLineNumbers w:val="0"/>
        <w:bidi w:val="0"/>
        <w:spacing w:line="240" w:lineRule="auto"/>
        <w:ind w:left="380" w:leftChars="200" w:right="0" w:rightChars="0" w:firstLine="0" w:firstLineChars="0"/>
        <w:jc w:val="center"/>
        <w:rPr>
          <w:rFonts w:hint="default" w:ascii="Calibri" w:hAnsi="Calibri" w:eastAsia="宋体" w:cs="Times New Roman"/>
          <w:color w:val="auto"/>
          <w:kern w:val="2"/>
          <w:sz w:val="28"/>
          <w:szCs w:val="28"/>
          <w:highlight w:val="none"/>
          <w:woUserID w:val="3"/>
        </w:rPr>
      </w:pPr>
      <w:r>
        <w:rPr>
          <w:rFonts w:hint="default" w:ascii="黑体" w:hAnsi="宋体" w:eastAsia="黑体" w:cs="黑体"/>
          <w:color w:val="auto"/>
          <w:kern w:val="0"/>
          <w:sz w:val="18"/>
          <w:szCs w:val="18"/>
          <w:highlight w:val="none"/>
          <w:lang w:val="en-US" w:eastAsia="zh-CN" w:bidi="ar"/>
          <w:woUserID w:val="3"/>
        </w:rPr>
        <w:t>表 4.2.4  不锈钢板强度设计值 (N/mm</w:t>
      </w:r>
      <w:r>
        <w:rPr>
          <w:rFonts w:hint="eastAsia" w:ascii="黑体" w:hAnsi="宋体" w:eastAsia="黑体" w:cs="黑体"/>
          <w:color w:val="auto"/>
          <w:kern w:val="0"/>
          <w:sz w:val="18"/>
          <w:szCs w:val="18"/>
          <w:highlight w:val="none"/>
          <w:lang w:val="en-US" w:eastAsia="zh" w:bidi="ar"/>
          <w:woUserID w:val="3"/>
        </w:rPr>
        <w:t>²</w:t>
      </w:r>
      <w:r>
        <w:rPr>
          <w:rFonts w:hint="default" w:ascii="黑体" w:hAnsi="宋体" w:eastAsia="黑体" w:cs="黑体"/>
          <w:color w:val="auto"/>
          <w:kern w:val="0"/>
          <w:sz w:val="18"/>
          <w:szCs w:val="18"/>
          <w:highlight w:val="none"/>
          <w:lang w:val="en-US" w:eastAsia="zh-CN" w:bidi="ar"/>
          <w:woUserID w:val="3"/>
        </w:rPr>
        <w:t>)</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36"/>
        <w:gridCol w:w="1331"/>
        <w:gridCol w:w="782"/>
        <w:gridCol w:w="844"/>
        <w:gridCol w:w="812"/>
        <w:gridCol w:w="1164"/>
      </w:tblGrid>
      <w:tr w14:paraId="4C9DF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jc w:val="center"/>
        </w:trPr>
        <w:tc>
          <w:tcPr>
            <w:tcW w:w="649" w:type="pct"/>
            <w:vMerge w:val="restart"/>
            <w:tcBorders>
              <w:top w:val="single" w:color="auto" w:sz="4" w:space="0"/>
              <w:left w:val="single" w:color="auto" w:sz="4" w:space="0"/>
              <w:bottom w:val="nil"/>
              <w:right w:val="single" w:color="000000" w:sz="4" w:space="0"/>
            </w:tcBorders>
            <w:shd w:val="clear" w:color="auto" w:fill="auto"/>
            <w:vAlign w:val="center"/>
          </w:tcPr>
          <w:p w14:paraId="02ED125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0"/>
                <w:w w:val="100"/>
                <w:kern w:val="2"/>
                <w:sz w:val="16"/>
                <w:szCs w:val="16"/>
                <w:highlight w:val="none"/>
                <w:lang w:val="en-US" w:eastAsia="zh-CN" w:bidi="ar"/>
                <w:woUserID w:val="3"/>
              </w:rPr>
            </w:pPr>
            <w:r>
              <w:rPr>
                <w:rFonts w:hint="eastAsia" w:ascii="宋体" w:hAnsi="宋体" w:eastAsia="宋体" w:cs="宋体"/>
                <w:b w:val="0"/>
                <w:bCs/>
                <w:color w:val="auto"/>
                <w:spacing w:val="0"/>
                <w:w w:val="100"/>
                <w:kern w:val="2"/>
                <w:sz w:val="16"/>
                <w:szCs w:val="16"/>
                <w:highlight w:val="none"/>
                <w:lang w:val="en-US" w:eastAsia="zh-CN" w:bidi="ar"/>
                <w:woUserID w:val="3"/>
              </w:rPr>
              <w:t>统一数字编号</w:t>
            </w:r>
          </w:p>
        </w:tc>
        <w:tc>
          <w:tcPr>
            <w:tcW w:w="1173" w:type="pct"/>
            <w:vMerge w:val="restart"/>
            <w:tcBorders>
              <w:top w:val="single" w:color="auto" w:sz="4" w:space="0"/>
              <w:left w:val="single" w:color="000000" w:sz="4" w:space="0"/>
              <w:bottom w:val="nil"/>
              <w:right w:val="single" w:color="000000" w:sz="4" w:space="0"/>
            </w:tcBorders>
            <w:shd w:val="clear" w:color="auto" w:fill="auto"/>
            <w:vAlign w:val="center"/>
          </w:tcPr>
          <w:p w14:paraId="5358239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0"/>
                <w:w w:val="100"/>
                <w:kern w:val="2"/>
                <w:sz w:val="16"/>
                <w:szCs w:val="16"/>
                <w:highlight w:val="none"/>
                <w:lang w:val="en-US" w:eastAsia="zh-CN" w:bidi="ar"/>
                <w:woUserID w:val="3"/>
              </w:rPr>
            </w:pPr>
            <w:r>
              <w:rPr>
                <w:rFonts w:hint="eastAsia" w:ascii="宋体" w:hAnsi="宋体" w:eastAsia="宋体" w:cs="宋体"/>
                <w:b w:val="0"/>
                <w:bCs/>
                <w:color w:val="auto"/>
                <w:spacing w:val="0"/>
                <w:w w:val="100"/>
                <w:kern w:val="2"/>
                <w:sz w:val="16"/>
                <w:szCs w:val="16"/>
                <w:highlight w:val="none"/>
                <w:lang w:val="en-US" w:eastAsia="zh-CN" w:bidi="ar"/>
                <w:woUserID w:val="3"/>
              </w:rPr>
              <w:t>牌号</w:t>
            </w:r>
          </w:p>
        </w:tc>
        <w:tc>
          <w:tcPr>
            <w:tcW w:w="689" w:type="pct"/>
            <w:vMerge w:val="restart"/>
            <w:tcBorders>
              <w:top w:val="single" w:color="auto" w:sz="4" w:space="0"/>
              <w:left w:val="single" w:color="000000" w:sz="4" w:space="0"/>
              <w:bottom w:val="nil"/>
              <w:right w:val="single" w:color="000000" w:sz="4" w:space="0"/>
            </w:tcBorders>
            <w:shd w:val="clear" w:color="auto" w:fill="auto"/>
            <w:vAlign w:val="center"/>
          </w:tcPr>
          <w:p w14:paraId="107BB28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0"/>
                <w:w w:val="100"/>
                <w:kern w:val="2"/>
                <w:sz w:val="16"/>
                <w:szCs w:val="16"/>
                <w:highlight w:val="none"/>
                <w:lang w:val="en-US" w:eastAsia="zh-CN" w:bidi="ar"/>
                <w:woUserID w:val="3"/>
              </w:rPr>
            </w:pPr>
            <w:r>
              <w:rPr>
                <w:rFonts w:hint="eastAsia" w:ascii="宋体" w:hAnsi="宋体" w:eastAsia="宋体" w:cs="宋体"/>
                <w:b w:val="0"/>
                <w:bCs/>
                <w:color w:val="auto"/>
                <w:spacing w:val="0"/>
                <w:w w:val="100"/>
                <w:kern w:val="2"/>
                <w:sz w:val="16"/>
                <w:szCs w:val="16"/>
                <w:highlight w:val="none"/>
                <w:lang w:val="en-US" w:eastAsia="zh-CN" w:bidi="ar"/>
                <w:woUserID w:val="3"/>
              </w:rPr>
              <w:t>屈服强度标准值</w:t>
            </w:r>
            <w:r>
              <w:rPr>
                <w:rFonts w:hint="default" w:ascii="宋体" w:hAnsi="宋体" w:eastAsia="宋体" w:cs="宋体"/>
                <w:b w:val="0"/>
                <w:bCs/>
                <w:color w:val="auto"/>
                <w:spacing w:val="0"/>
                <w:w w:val="100"/>
                <w:kern w:val="2"/>
                <w:sz w:val="16"/>
                <w:szCs w:val="16"/>
                <w:highlight w:val="none"/>
                <w:lang w:val="en-US" w:eastAsia="zh-CN" w:bidi="ar"/>
                <w:woUserID w:val="3"/>
              </w:rPr>
              <w:t>σ</w:t>
            </w:r>
            <w:r>
              <w:rPr>
                <w:rFonts w:hint="eastAsia" w:ascii="宋体" w:hAnsi="宋体" w:eastAsia="宋体" w:cs="宋体"/>
                <w:b w:val="0"/>
                <w:bCs/>
                <w:color w:val="auto"/>
                <w:spacing w:val="0"/>
                <w:w w:val="100"/>
                <w:kern w:val="2"/>
                <w:sz w:val="16"/>
                <w:szCs w:val="16"/>
                <w:highlight w:val="none"/>
                <w:lang w:val="en-US" w:eastAsia="zh-CN" w:bidi="ar"/>
                <w:woUserID w:val="3"/>
              </w:rPr>
              <w:t>0.2</w:t>
            </w:r>
          </w:p>
        </w:tc>
        <w:tc>
          <w:tcPr>
            <w:tcW w:w="744" w:type="pct"/>
            <w:vMerge w:val="restart"/>
            <w:tcBorders>
              <w:top w:val="single" w:color="auto" w:sz="4" w:space="0"/>
              <w:left w:val="single" w:color="000000" w:sz="4" w:space="0"/>
              <w:bottom w:val="nil"/>
              <w:right w:val="single" w:color="000000" w:sz="4" w:space="0"/>
            </w:tcBorders>
            <w:shd w:val="clear" w:color="auto" w:fill="auto"/>
            <w:vAlign w:val="center"/>
          </w:tcPr>
          <w:p w14:paraId="6E91F3F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0"/>
                <w:w w:val="100"/>
                <w:kern w:val="2"/>
                <w:sz w:val="16"/>
                <w:szCs w:val="16"/>
                <w:highlight w:val="none"/>
                <w:lang w:val="en-US" w:eastAsia="zh-CN" w:bidi="ar"/>
                <w:woUserID w:val="3"/>
              </w:rPr>
            </w:pPr>
            <w:r>
              <w:rPr>
                <w:rFonts w:hint="eastAsia" w:ascii="宋体" w:hAnsi="宋体" w:eastAsia="宋体" w:cs="宋体"/>
                <w:b w:val="0"/>
                <w:bCs/>
                <w:color w:val="auto"/>
                <w:spacing w:val="0"/>
                <w:w w:val="100"/>
                <w:kern w:val="2"/>
                <w:sz w:val="16"/>
                <w:szCs w:val="16"/>
                <w:highlight w:val="none"/>
                <w:lang w:val="en-US" w:eastAsia="zh-CN" w:bidi="ar"/>
                <w:woUserID w:val="3"/>
              </w:rPr>
              <w:t>抗拉强度</w:t>
            </w:r>
            <w:r>
              <w:rPr>
                <w:rFonts w:hint="default" w:ascii="宋体" w:hAnsi="宋体" w:eastAsia="宋体" w:cs="宋体"/>
                <w:b w:val="0"/>
                <w:bCs/>
                <w:color w:val="auto"/>
                <w:spacing w:val="0"/>
                <w:w w:val="100"/>
                <w:kern w:val="2"/>
                <w:sz w:val="16"/>
                <w:szCs w:val="16"/>
                <w:highlight w:val="none"/>
                <w:lang w:val="en-US" w:eastAsia="zh-CN" w:bidi="ar"/>
                <w:woUserID w:val="3"/>
              </w:rPr>
              <w:t>ƒ</w:t>
            </w:r>
            <w:r>
              <w:rPr>
                <w:rFonts w:hint="eastAsia" w:ascii="宋体" w:hAnsi="宋体" w:eastAsia="宋体" w:cs="宋体"/>
                <w:b w:val="0"/>
                <w:bCs/>
                <w:color w:val="auto"/>
                <w:spacing w:val="0"/>
                <w:w w:val="100"/>
                <w:kern w:val="2"/>
                <w:sz w:val="20"/>
                <w:szCs w:val="20"/>
                <w:highlight w:val="none"/>
                <w:vertAlign w:val="superscript"/>
                <w:lang w:val="en-US" w:eastAsia="zh-CN" w:bidi="ar"/>
                <w:woUserID w:val="3"/>
              </w:rPr>
              <w:t>t</w:t>
            </w:r>
            <w:r>
              <w:rPr>
                <w:rFonts w:hint="eastAsia" w:ascii="宋体" w:hAnsi="宋体" w:eastAsia="宋体" w:cs="宋体"/>
                <w:b w:val="0"/>
                <w:bCs/>
                <w:color w:val="auto"/>
                <w:spacing w:val="0"/>
                <w:w w:val="100"/>
                <w:kern w:val="2"/>
                <w:sz w:val="20"/>
                <w:szCs w:val="20"/>
                <w:highlight w:val="none"/>
                <w:vertAlign w:val="subscript"/>
                <w:lang w:val="en-US" w:eastAsia="zh-CN" w:bidi="ar"/>
                <w:woUserID w:val="3"/>
              </w:rPr>
              <w:t>s2</w:t>
            </w:r>
          </w:p>
        </w:tc>
        <w:tc>
          <w:tcPr>
            <w:tcW w:w="716" w:type="pct"/>
            <w:vMerge w:val="restart"/>
            <w:tcBorders>
              <w:top w:val="single" w:color="auto" w:sz="4" w:space="0"/>
              <w:left w:val="single" w:color="000000" w:sz="4" w:space="0"/>
              <w:bottom w:val="nil"/>
              <w:right w:val="single" w:color="000000" w:sz="4" w:space="0"/>
            </w:tcBorders>
            <w:shd w:val="clear" w:color="auto" w:fill="auto"/>
            <w:vAlign w:val="center"/>
          </w:tcPr>
          <w:p w14:paraId="280C723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0"/>
                <w:w w:val="100"/>
                <w:kern w:val="2"/>
                <w:sz w:val="16"/>
                <w:szCs w:val="16"/>
                <w:highlight w:val="none"/>
                <w:lang w:val="en-US" w:eastAsia="zh-CN" w:bidi="ar"/>
                <w:woUserID w:val="3"/>
              </w:rPr>
            </w:pPr>
            <w:r>
              <w:rPr>
                <w:rFonts w:hint="eastAsia" w:ascii="宋体" w:hAnsi="宋体" w:eastAsia="宋体" w:cs="宋体"/>
                <w:b w:val="0"/>
                <w:bCs/>
                <w:color w:val="auto"/>
                <w:spacing w:val="0"/>
                <w:w w:val="100"/>
                <w:kern w:val="2"/>
                <w:sz w:val="16"/>
                <w:szCs w:val="16"/>
                <w:highlight w:val="none"/>
                <w:lang w:val="en-US" w:eastAsia="zh-CN" w:bidi="ar"/>
                <w:woUserID w:val="3"/>
              </w:rPr>
              <w:t>抗剪强度</w:t>
            </w:r>
            <w:r>
              <w:rPr>
                <w:rFonts w:hint="default" w:ascii="宋体" w:hAnsi="宋体" w:eastAsia="宋体" w:cs="宋体"/>
                <w:b w:val="0"/>
                <w:bCs/>
                <w:color w:val="auto"/>
                <w:spacing w:val="0"/>
                <w:w w:val="100"/>
                <w:kern w:val="2"/>
                <w:sz w:val="16"/>
                <w:szCs w:val="16"/>
                <w:highlight w:val="none"/>
                <w:lang w:val="en-US" w:eastAsia="zh-CN" w:bidi="ar"/>
                <w:woUserID w:val="3"/>
              </w:rPr>
              <w:t>ƒ</w:t>
            </w:r>
            <w:r>
              <w:rPr>
                <w:rFonts w:hint="eastAsia" w:ascii="宋体" w:hAnsi="宋体" w:eastAsia="宋体" w:cs="宋体"/>
                <w:b w:val="0"/>
                <w:bCs/>
                <w:color w:val="auto"/>
                <w:spacing w:val="0"/>
                <w:w w:val="100"/>
                <w:kern w:val="2"/>
                <w:sz w:val="20"/>
                <w:szCs w:val="20"/>
                <w:highlight w:val="none"/>
                <w:vertAlign w:val="superscript"/>
                <w:lang w:val="en-US" w:eastAsia="zh-CN" w:bidi="ar"/>
                <w:woUserID w:val="3"/>
              </w:rPr>
              <w:t>v</w:t>
            </w:r>
            <w:r>
              <w:rPr>
                <w:rFonts w:hint="eastAsia" w:ascii="宋体" w:hAnsi="宋体" w:eastAsia="宋体" w:cs="宋体"/>
                <w:b w:val="0"/>
                <w:bCs/>
                <w:color w:val="auto"/>
                <w:spacing w:val="0"/>
                <w:w w:val="100"/>
                <w:kern w:val="2"/>
                <w:sz w:val="20"/>
                <w:szCs w:val="20"/>
                <w:highlight w:val="none"/>
                <w:vertAlign w:val="subscript"/>
                <w:lang w:val="en-US" w:eastAsia="zh-CN" w:bidi="ar"/>
                <w:woUserID w:val="3"/>
              </w:rPr>
              <w:t>s2</w:t>
            </w:r>
          </w:p>
        </w:tc>
        <w:tc>
          <w:tcPr>
            <w:tcW w:w="1026" w:type="pct"/>
            <w:vMerge w:val="restart"/>
            <w:tcBorders>
              <w:top w:val="single" w:color="auto" w:sz="4" w:space="0"/>
              <w:left w:val="single" w:color="000000" w:sz="4" w:space="0"/>
              <w:bottom w:val="nil"/>
              <w:right w:val="single" w:color="000000" w:sz="4" w:space="0"/>
            </w:tcBorders>
            <w:shd w:val="clear" w:color="auto" w:fill="auto"/>
            <w:vAlign w:val="center"/>
          </w:tcPr>
          <w:p w14:paraId="5FF3B72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0"/>
                <w:w w:val="100"/>
                <w:kern w:val="2"/>
                <w:sz w:val="16"/>
                <w:szCs w:val="16"/>
                <w:highlight w:val="none"/>
                <w:lang w:val="en-US" w:eastAsia="zh-CN" w:bidi="ar"/>
                <w:woUserID w:val="3"/>
              </w:rPr>
            </w:pPr>
            <w:r>
              <w:rPr>
                <w:rFonts w:hint="eastAsia" w:ascii="宋体" w:hAnsi="宋体" w:eastAsia="宋体" w:cs="宋体"/>
                <w:b w:val="0"/>
                <w:bCs/>
                <w:color w:val="auto"/>
                <w:spacing w:val="0"/>
                <w:w w:val="100"/>
                <w:kern w:val="2"/>
                <w:sz w:val="16"/>
                <w:szCs w:val="16"/>
                <w:highlight w:val="none"/>
                <w:lang w:val="en-US" w:eastAsia="zh-CN" w:bidi="ar"/>
                <w:woUserID w:val="3"/>
              </w:rPr>
              <w:t>端面承压强度</w:t>
            </w:r>
            <w:r>
              <w:rPr>
                <w:rFonts w:hint="default" w:ascii="宋体" w:hAnsi="宋体" w:eastAsia="宋体" w:cs="宋体"/>
                <w:b w:val="0"/>
                <w:bCs/>
                <w:color w:val="auto"/>
                <w:spacing w:val="0"/>
                <w:w w:val="100"/>
                <w:kern w:val="2"/>
                <w:sz w:val="16"/>
                <w:szCs w:val="16"/>
                <w:highlight w:val="none"/>
                <w:lang w:val="en-US" w:eastAsia="zh-CN" w:bidi="ar"/>
                <w:woUserID w:val="3"/>
              </w:rPr>
              <w:t>ƒ</w:t>
            </w:r>
            <w:r>
              <w:rPr>
                <w:rFonts w:hint="eastAsia" w:ascii="宋体" w:hAnsi="宋体" w:eastAsia="宋体" w:cs="宋体"/>
                <w:b w:val="0"/>
                <w:bCs/>
                <w:color w:val="auto"/>
                <w:spacing w:val="0"/>
                <w:w w:val="100"/>
                <w:kern w:val="2"/>
                <w:sz w:val="20"/>
                <w:szCs w:val="20"/>
                <w:highlight w:val="none"/>
                <w:vertAlign w:val="superscript"/>
                <w:lang w:val="en-US" w:eastAsia="zh-CN" w:bidi="ar"/>
                <w:woUserID w:val="3"/>
              </w:rPr>
              <w:t>c</w:t>
            </w:r>
            <w:r>
              <w:rPr>
                <w:rFonts w:hint="eastAsia" w:ascii="宋体" w:hAnsi="宋体" w:eastAsia="宋体" w:cs="宋体"/>
                <w:b w:val="0"/>
                <w:bCs/>
                <w:color w:val="auto"/>
                <w:spacing w:val="0"/>
                <w:w w:val="100"/>
                <w:kern w:val="2"/>
                <w:sz w:val="20"/>
                <w:szCs w:val="20"/>
                <w:highlight w:val="none"/>
                <w:vertAlign w:val="subscript"/>
                <w:lang w:val="en-US" w:eastAsia="zh-CN" w:bidi="ar"/>
                <w:woUserID w:val="3"/>
              </w:rPr>
              <w:t>s2</w:t>
            </w:r>
          </w:p>
        </w:tc>
      </w:tr>
      <w:tr w14:paraId="7F2C3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jc w:val="center"/>
        </w:trPr>
        <w:tc>
          <w:tcPr>
            <w:tcW w:w="649" w:type="pct"/>
            <w:vMerge w:val="continue"/>
            <w:tcBorders>
              <w:top w:val="single" w:color="auto" w:sz="4" w:space="0"/>
              <w:left w:val="single" w:color="auto" w:sz="4" w:space="0"/>
              <w:bottom w:val="nil"/>
              <w:right w:val="single" w:color="000000" w:sz="4" w:space="0"/>
            </w:tcBorders>
            <w:shd w:val="clear" w:color="auto" w:fill="auto"/>
            <w:vAlign w:val="center"/>
          </w:tcPr>
          <w:p w14:paraId="626F0CE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p>
        </w:tc>
        <w:tc>
          <w:tcPr>
            <w:tcW w:w="1173" w:type="pct"/>
            <w:vMerge w:val="continue"/>
            <w:tcBorders>
              <w:top w:val="single" w:color="auto" w:sz="4" w:space="0"/>
              <w:left w:val="single" w:color="000000" w:sz="4" w:space="0"/>
              <w:bottom w:val="nil"/>
              <w:right w:val="single" w:color="000000" w:sz="4" w:space="0"/>
            </w:tcBorders>
            <w:shd w:val="clear" w:color="auto" w:fill="auto"/>
            <w:vAlign w:val="center"/>
          </w:tcPr>
          <w:p w14:paraId="4142012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p>
        </w:tc>
        <w:tc>
          <w:tcPr>
            <w:tcW w:w="689" w:type="pct"/>
            <w:vMerge w:val="continue"/>
            <w:tcBorders>
              <w:top w:val="single" w:color="auto" w:sz="4" w:space="0"/>
              <w:left w:val="single" w:color="000000" w:sz="4" w:space="0"/>
              <w:bottom w:val="nil"/>
              <w:right w:val="single" w:color="000000" w:sz="4" w:space="0"/>
            </w:tcBorders>
            <w:shd w:val="clear" w:color="auto" w:fill="auto"/>
            <w:vAlign w:val="center"/>
          </w:tcPr>
          <w:p w14:paraId="5DC4EFA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p>
        </w:tc>
        <w:tc>
          <w:tcPr>
            <w:tcW w:w="744" w:type="pct"/>
            <w:vMerge w:val="continue"/>
            <w:tcBorders>
              <w:top w:val="single" w:color="auto" w:sz="4" w:space="0"/>
              <w:left w:val="single" w:color="000000" w:sz="4" w:space="0"/>
              <w:bottom w:val="nil"/>
              <w:right w:val="single" w:color="000000" w:sz="4" w:space="0"/>
            </w:tcBorders>
            <w:shd w:val="clear" w:color="auto" w:fill="auto"/>
            <w:vAlign w:val="center"/>
          </w:tcPr>
          <w:p w14:paraId="0B203CA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p>
        </w:tc>
        <w:tc>
          <w:tcPr>
            <w:tcW w:w="716" w:type="pct"/>
            <w:vMerge w:val="continue"/>
            <w:tcBorders>
              <w:top w:val="single" w:color="auto" w:sz="4" w:space="0"/>
              <w:left w:val="single" w:color="000000" w:sz="4" w:space="0"/>
              <w:bottom w:val="nil"/>
              <w:right w:val="single" w:color="000000" w:sz="4" w:space="0"/>
            </w:tcBorders>
            <w:shd w:val="clear" w:color="auto" w:fill="auto"/>
            <w:vAlign w:val="center"/>
          </w:tcPr>
          <w:p w14:paraId="1866BD4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p>
        </w:tc>
        <w:tc>
          <w:tcPr>
            <w:tcW w:w="1026" w:type="pct"/>
            <w:vMerge w:val="continue"/>
            <w:tcBorders>
              <w:top w:val="single" w:color="auto" w:sz="4" w:space="0"/>
              <w:left w:val="single" w:color="000000" w:sz="4" w:space="0"/>
              <w:bottom w:val="nil"/>
              <w:right w:val="single" w:color="000000" w:sz="4" w:space="0"/>
            </w:tcBorders>
            <w:shd w:val="clear" w:color="auto" w:fill="auto"/>
            <w:vAlign w:val="center"/>
          </w:tcPr>
          <w:p w14:paraId="6B8C166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p>
        </w:tc>
      </w:tr>
      <w:tr w14:paraId="0C287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649" w:type="pct"/>
            <w:tcBorders>
              <w:top w:val="single" w:color="000000" w:sz="4" w:space="0"/>
              <w:left w:val="single" w:color="auto" w:sz="4" w:space="0"/>
              <w:bottom w:val="single" w:color="000000" w:sz="4" w:space="0"/>
              <w:right w:val="single" w:color="000000" w:sz="4" w:space="0"/>
            </w:tcBorders>
            <w:shd w:val="clear" w:color="auto" w:fill="auto"/>
            <w:vAlign w:val="center"/>
          </w:tcPr>
          <w:p w14:paraId="3998E35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r>
              <w:rPr>
                <w:rFonts w:hint="default" w:ascii="宋体" w:hAnsi="宋体" w:eastAsia="宋体" w:cs="宋体"/>
                <w:b w:val="0"/>
                <w:bCs/>
                <w:color w:val="auto"/>
                <w:spacing w:val="0"/>
                <w:w w:val="100"/>
                <w:kern w:val="2"/>
                <w:sz w:val="16"/>
                <w:szCs w:val="16"/>
                <w:highlight w:val="none"/>
                <w:lang w:val="en-US" w:eastAsia="zh-CN" w:bidi="ar"/>
                <w:woUserID w:val="3"/>
              </w:rPr>
              <w:t>S30408</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E3A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r>
              <w:rPr>
                <w:rFonts w:hint="default" w:ascii="宋体" w:hAnsi="宋体" w:eastAsia="宋体" w:cs="宋体"/>
                <w:b w:val="0"/>
                <w:bCs/>
                <w:color w:val="auto"/>
                <w:spacing w:val="0"/>
                <w:w w:val="100"/>
                <w:kern w:val="2"/>
                <w:sz w:val="16"/>
                <w:szCs w:val="16"/>
                <w:highlight w:val="none"/>
                <w:lang w:val="en-US" w:eastAsia="zh-CN" w:bidi="ar"/>
                <w:woUserID w:val="3"/>
              </w:rPr>
              <w:t>06Cr19Ni10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011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r>
              <w:rPr>
                <w:rFonts w:hint="default" w:ascii="宋体" w:hAnsi="宋体" w:eastAsia="宋体" w:cs="宋体"/>
                <w:b w:val="0"/>
                <w:bCs/>
                <w:color w:val="auto"/>
                <w:spacing w:val="0"/>
                <w:w w:val="100"/>
                <w:kern w:val="2"/>
                <w:sz w:val="16"/>
                <w:szCs w:val="16"/>
                <w:highlight w:val="none"/>
                <w:lang w:val="en-US" w:eastAsia="zh-CN" w:bidi="ar"/>
                <w:woUserID w:val="3"/>
              </w:rPr>
              <w:t>205</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0FA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r>
              <w:rPr>
                <w:rFonts w:hint="default" w:ascii="宋体" w:hAnsi="宋体" w:eastAsia="宋体" w:cs="宋体"/>
                <w:b w:val="0"/>
                <w:bCs/>
                <w:color w:val="auto"/>
                <w:spacing w:val="0"/>
                <w:w w:val="100"/>
                <w:kern w:val="2"/>
                <w:sz w:val="16"/>
                <w:szCs w:val="16"/>
                <w:highlight w:val="none"/>
                <w:lang w:val="en-US" w:eastAsia="zh-CN" w:bidi="ar"/>
                <w:woUserID w:val="3"/>
              </w:rPr>
              <w:t>178</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750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r>
              <w:rPr>
                <w:rFonts w:hint="default" w:ascii="宋体" w:hAnsi="宋体" w:eastAsia="宋体" w:cs="宋体"/>
                <w:b w:val="0"/>
                <w:bCs/>
                <w:color w:val="auto"/>
                <w:spacing w:val="0"/>
                <w:w w:val="100"/>
                <w:kern w:val="2"/>
                <w:sz w:val="16"/>
                <w:szCs w:val="16"/>
                <w:highlight w:val="none"/>
                <w:lang w:val="en-US" w:eastAsia="zh-CN" w:bidi="ar"/>
                <w:woUserID w:val="3"/>
              </w:rPr>
              <w:t>103</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745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r>
              <w:rPr>
                <w:rFonts w:hint="default" w:ascii="宋体" w:hAnsi="宋体" w:eastAsia="宋体" w:cs="宋体"/>
                <w:b w:val="0"/>
                <w:bCs/>
                <w:color w:val="auto"/>
                <w:spacing w:val="0"/>
                <w:w w:val="100"/>
                <w:kern w:val="2"/>
                <w:sz w:val="16"/>
                <w:szCs w:val="16"/>
                <w:highlight w:val="none"/>
                <w:lang w:val="en-US" w:eastAsia="zh-CN" w:bidi="ar"/>
                <w:woUserID w:val="3"/>
              </w:rPr>
              <w:t>246</w:t>
            </w:r>
          </w:p>
        </w:tc>
      </w:tr>
      <w:tr w14:paraId="4EE8D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649" w:type="pct"/>
            <w:tcBorders>
              <w:top w:val="single" w:color="000000" w:sz="4" w:space="0"/>
              <w:left w:val="single" w:color="auto" w:sz="4" w:space="0"/>
              <w:bottom w:val="single" w:color="auto" w:sz="4" w:space="0"/>
              <w:right w:val="single" w:color="000000" w:sz="4" w:space="0"/>
            </w:tcBorders>
            <w:shd w:val="clear" w:color="auto" w:fill="auto"/>
            <w:vAlign w:val="center"/>
          </w:tcPr>
          <w:p w14:paraId="72777A9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r>
              <w:rPr>
                <w:rFonts w:hint="default" w:ascii="宋体" w:hAnsi="宋体" w:eastAsia="宋体" w:cs="宋体"/>
                <w:b w:val="0"/>
                <w:bCs/>
                <w:color w:val="auto"/>
                <w:spacing w:val="0"/>
                <w:w w:val="100"/>
                <w:kern w:val="2"/>
                <w:sz w:val="16"/>
                <w:szCs w:val="16"/>
                <w:highlight w:val="none"/>
                <w:lang w:val="en-US" w:eastAsia="zh-CN" w:bidi="ar"/>
                <w:woUserID w:val="3"/>
              </w:rPr>
              <w:t>S31608</w:t>
            </w:r>
          </w:p>
        </w:tc>
        <w:tc>
          <w:tcPr>
            <w:tcW w:w="1173" w:type="pct"/>
            <w:tcBorders>
              <w:top w:val="single" w:color="000000" w:sz="4" w:space="0"/>
              <w:left w:val="single" w:color="000000" w:sz="4" w:space="0"/>
              <w:bottom w:val="single" w:color="auto" w:sz="4" w:space="0"/>
              <w:right w:val="single" w:color="000000" w:sz="4" w:space="0"/>
            </w:tcBorders>
            <w:shd w:val="clear" w:color="auto" w:fill="auto"/>
            <w:vAlign w:val="center"/>
          </w:tcPr>
          <w:p w14:paraId="512D496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r>
              <w:rPr>
                <w:rFonts w:hint="default" w:ascii="宋体" w:hAnsi="宋体" w:eastAsia="宋体" w:cs="宋体"/>
                <w:b w:val="0"/>
                <w:bCs/>
                <w:color w:val="auto"/>
                <w:spacing w:val="0"/>
                <w:w w:val="100"/>
                <w:kern w:val="2"/>
                <w:sz w:val="16"/>
                <w:szCs w:val="16"/>
                <w:highlight w:val="none"/>
                <w:lang w:val="en-US" w:eastAsia="zh-CN" w:bidi="ar"/>
                <w:woUserID w:val="3"/>
              </w:rPr>
              <w:t>06Cr17Ni12Mo2</w:t>
            </w:r>
          </w:p>
        </w:tc>
        <w:tc>
          <w:tcPr>
            <w:tcW w:w="689" w:type="pct"/>
            <w:tcBorders>
              <w:top w:val="single" w:color="000000" w:sz="4" w:space="0"/>
              <w:left w:val="single" w:color="000000" w:sz="4" w:space="0"/>
              <w:bottom w:val="single" w:color="auto" w:sz="4" w:space="0"/>
              <w:right w:val="single" w:color="000000" w:sz="4" w:space="0"/>
            </w:tcBorders>
            <w:shd w:val="clear" w:color="auto" w:fill="auto"/>
            <w:vAlign w:val="center"/>
          </w:tcPr>
          <w:p w14:paraId="290FF2A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r>
              <w:rPr>
                <w:rFonts w:hint="default" w:ascii="宋体" w:hAnsi="宋体" w:eastAsia="宋体" w:cs="宋体"/>
                <w:b w:val="0"/>
                <w:bCs/>
                <w:color w:val="auto"/>
                <w:spacing w:val="0"/>
                <w:w w:val="100"/>
                <w:kern w:val="2"/>
                <w:sz w:val="16"/>
                <w:szCs w:val="16"/>
                <w:highlight w:val="none"/>
                <w:lang w:val="en-US" w:eastAsia="zh-CN" w:bidi="ar"/>
                <w:woUserID w:val="3"/>
              </w:rPr>
              <w:t>205</w:t>
            </w:r>
          </w:p>
        </w:tc>
        <w:tc>
          <w:tcPr>
            <w:tcW w:w="744" w:type="pct"/>
            <w:tcBorders>
              <w:top w:val="single" w:color="000000" w:sz="4" w:space="0"/>
              <w:left w:val="single" w:color="000000" w:sz="4" w:space="0"/>
              <w:bottom w:val="single" w:color="auto" w:sz="4" w:space="0"/>
              <w:right w:val="single" w:color="000000" w:sz="4" w:space="0"/>
            </w:tcBorders>
            <w:shd w:val="clear" w:color="auto" w:fill="auto"/>
            <w:vAlign w:val="center"/>
          </w:tcPr>
          <w:p w14:paraId="77592B9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r>
              <w:rPr>
                <w:rFonts w:hint="default" w:ascii="宋体" w:hAnsi="宋体" w:eastAsia="宋体" w:cs="宋体"/>
                <w:b w:val="0"/>
                <w:bCs/>
                <w:color w:val="auto"/>
                <w:spacing w:val="0"/>
                <w:w w:val="100"/>
                <w:kern w:val="2"/>
                <w:sz w:val="16"/>
                <w:szCs w:val="16"/>
                <w:highlight w:val="none"/>
                <w:lang w:val="en-US" w:eastAsia="zh-CN" w:bidi="ar"/>
                <w:woUserID w:val="3"/>
              </w:rPr>
              <w:t>178</w:t>
            </w:r>
          </w:p>
        </w:tc>
        <w:tc>
          <w:tcPr>
            <w:tcW w:w="716" w:type="pct"/>
            <w:tcBorders>
              <w:top w:val="single" w:color="000000" w:sz="4" w:space="0"/>
              <w:left w:val="single" w:color="000000" w:sz="4" w:space="0"/>
              <w:bottom w:val="single" w:color="auto" w:sz="4" w:space="0"/>
              <w:right w:val="single" w:color="000000" w:sz="4" w:space="0"/>
            </w:tcBorders>
            <w:shd w:val="clear" w:color="auto" w:fill="auto"/>
            <w:vAlign w:val="center"/>
          </w:tcPr>
          <w:p w14:paraId="622D364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r>
              <w:rPr>
                <w:rFonts w:hint="default" w:ascii="宋体" w:hAnsi="宋体" w:eastAsia="宋体" w:cs="宋体"/>
                <w:b w:val="0"/>
                <w:bCs/>
                <w:color w:val="auto"/>
                <w:spacing w:val="0"/>
                <w:w w:val="100"/>
                <w:kern w:val="2"/>
                <w:sz w:val="16"/>
                <w:szCs w:val="16"/>
                <w:highlight w:val="none"/>
                <w:lang w:val="en-US" w:eastAsia="zh-CN" w:bidi="ar"/>
                <w:woUserID w:val="3"/>
              </w:rPr>
              <w:t>103</w:t>
            </w:r>
          </w:p>
        </w:tc>
        <w:tc>
          <w:tcPr>
            <w:tcW w:w="1026" w:type="pct"/>
            <w:tcBorders>
              <w:top w:val="single" w:color="000000" w:sz="4" w:space="0"/>
              <w:left w:val="single" w:color="000000" w:sz="4" w:space="0"/>
              <w:bottom w:val="single" w:color="auto" w:sz="4" w:space="0"/>
              <w:right w:val="single" w:color="000000" w:sz="4" w:space="0"/>
            </w:tcBorders>
            <w:shd w:val="clear" w:color="auto" w:fill="auto"/>
            <w:vAlign w:val="center"/>
          </w:tcPr>
          <w:p w14:paraId="3780D74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0"/>
                <w:w w:val="100"/>
                <w:kern w:val="2"/>
                <w:sz w:val="16"/>
                <w:szCs w:val="16"/>
                <w:highlight w:val="none"/>
                <w:lang w:val="en-US" w:eastAsia="zh-CN" w:bidi="ar"/>
                <w:woUserID w:val="3"/>
              </w:rPr>
            </w:pPr>
            <w:r>
              <w:rPr>
                <w:rFonts w:hint="default" w:ascii="宋体" w:hAnsi="宋体" w:eastAsia="宋体" w:cs="宋体"/>
                <w:b w:val="0"/>
                <w:bCs/>
                <w:color w:val="auto"/>
                <w:spacing w:val="0"/>
                <w:w w:val="100"/>
                <w:kern w:val="2"/>
                <w:sz w:val="16"/>
                <w:szCs w:val="16"/>
                <w:highlight w:val="none"/>
                <w:lang w:val="en-US" w:eastAsia="zh-CN" w:bidi="ar"/>
                <w:woUserID w:val="3"/>
              </w:rPr>
              <w:t>246</w:t>
            </w:r>
          </w:p>
        </w:tc>
      </w:tr>
    </w:tbl>
    <w:p w14:paraId="431AEE19">
      <w:pPr>
        <w:keepNext w:val="0"/>
        <w:keepLines w:val="0"/>
        <w:widowControl w:val="0"/>
        <w:suppressLineNumbers w:val="0"/>
        <w:bidi w:val="0"/>
        <w:spacing w:line="240" w:lineRule="auto"/>
        <w:ind w:left="380" w:leftChars="200" w:right="0" w:rightChars="0" w:firstLine="0" w:firstLineChars="0"/>
        <w:jc w:val="both"/>
        <w:rPr>
          <w:rFonts w:hint="default"/>
          <w:color w:val="auto"/>
          <w:lang w:val="en-US" w:eastAsia="zh-CN"/>
        </w:rPr>
      </w:pPr>
    </w:p>
    <w:p w14:paraId="68C99257">
      <w:pPr>
        <w:keepNext w:val="0"/>
        <w:keepLines w:val="0"/>
        <w:pageBreakBefore w:val="0"/>
        <w:widowControl w:val="0"/>
        <w:suppressLineNumbers w:val="0"/>
        <w:kinsoku/>
        <w:wordWrap/>
        <w:overflowPunct/>
        <w:topLinePunct w:val="0"/>
        <w:autoSpaceDE/>
        <w:autoSpaceDN/>
        <w:bidi w:val="0"/>
        <w:adjustRightInd/>
        <w:snapToGrid/>
        <w:spacing w:line="240" w:lineRule="auto"/>
        <w:ind w:left="380" w:leftChars="200" w:right="0" w:rightChars="0" w:firstLine="0" w:firstLineChars="0"/>
        <w:jc w:val="both"/>
        <w:textAlignment w:val="auto"/>
        <w:rPr>
          <w:rFonts w:hint="default" w:ascii="黑体" w:hAnsi="宋体" w:eastAsia="黑体" w:cs="黑体"/>
          <w:color w:val="auto"/>
          <w:kern w:val="0"/>
          <w:sz w:val="18"/>
          <w:szCs w:val="18"/>
          <w:highlight w:val="none"/>
          <w:lang w:val="en-US" w:eastAsia="zh-CN" w:bidi="ar"/>
          <w:woUserID w:val="3"/>
        </w:rPr>
      </w:pPr>
      <w:r>
        <w:rPr>
          <w:rFonts w:hint="default"/>
          <w:color w:val="auto"/>
          <w:lang w:val="en-US" w:eastAsia="zh-CN"/>
        </w:rPr>
        <w:t>4.2.5</w:t>
      </w:r>
      <w:r>
        <w:rPr>
          <w:rFonts w:hint="eastAsia"/>
          <w:color w:val="auto"/>
          <w:lang w:val="en-US" w:eastAsia="zh-CN"/>
        </w:rPr>
        <w:t xml:space="preserve"> 铝合金型材应</w:t>
      </w:r>
      <w:r>
        <w:rPr>
          <w:rFonts w:hint="eastAsia"/>
          <w:color w:val="auto"/>
          <w:lang w:val="en-US" w:eastAsia="zh"/>
        </w:rPr>
        <w:t>符合</w:t>
      </w:r>
      <w:r>
        <w:rPr>
          <w:rFonts w:hint="eastAsia"/>
          <w:color w:val="auto"/>
          <w:lang w:val="en-US" w:eastAsia="zh-CN"/>
        </w:rPr>
        <w:t>《铝合金结构设计规范》</w:t>
      </w:r>
      <w:r>
        <w:rPr>
          <w:rFonts w:hint="default"/>
          <w:color w:val="auto"/>
          <w:lang w:val="en-US" w:eastAsia="zh-CN"/>
        </w:rPr>
        <w:t>GB 50429</w:t>
      </w:r>
      <w:r>
        <w:rPr>
          <w:rFonts w:hint="eastAsia"/>
          <w:color w:val="auto"/>
          <w:lang w:val="en-US" w:eastAsia="zh-CN"/>
        </w:rPr>
        <w:t>的规定，铝合金型材强度设计值可按表</w:t>
      </w:r>
      <w:r>
        <w:rPr>
          <w:rFonts w:hint="default"/>
          <w:color w:val="auto"/>
          <w:lang w:val="en-US" w:eastAsia="zh-CN"/>
        </w:rPr>
        <w:t xml:space="preserve">4.2.5 </w:t>
      </w:r>
      <w:r>
        <w:rPr>
          <w:rFonts w:hint="eastAsia"/>
          <w:color w:val="auto"/>
          <w:lang w:val="en-US" w:eastAsia="zh-CN"/>
        </w:rPr>
        <w:t>采用。</w:t>
      </w:r>
    </w:p>
    <w:p w14:paraId="31A184DC">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p>
    <w:p w14:paraId="24878C3C">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p>
    <w:p w14:paraId="19A06757">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p>
    <w:p w14:paraId="7AD34CCD">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p>
    <w:p w14:paraId="119DFF72">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p>
    <w:p w14:paraId="41556BC6">
      <w:pPr>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br w:type="page"/>
      </w:r>
    </w:p>
    <w:p w14:paraId="2473FB8D">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p>
    <w:p w14:paraId="3096628E">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表4.2.5    铝合金型材强度设计值 (N/mm</w:t>
      </w:r>
      <w:r>
        <w:rPr>
          <w:rFonts w:hint="eastAsia" w:ascii="黑体" w:hAnsi="宋体" w:eastAsia="黑体" w:cs="黑体"/>
          <w:color w:val="auto"/>
          <w:kern w:val="0"/>
          <w:sz w:val="18"/>
          <w:szCs w:val="18"/>
          <w:highlight w:val="none"/>
          <w:lang w:val="en-US" w:eastAsia="zh" w:bidi="ar"/>
          <w:woUserID w:val="3"/>
        </w:rPr>
        <w:t>²</w:t>
      </w:r>
      <w:r>
        <w:rPr>
          <w:rFonts w:hint="default" w:ascii="黑体" w:hAnsi="宋体" w:eastAsia="黑体" w:cs="黑体"/>
          <w:color w:val="auto"/>
          <w:kern w:val="0"/>
          <w:sz w:val="18"/>
          <w:szCs w:val="18"/>
          <w:highlight w:val="none"/>
          <w:lang w:val="en-US" w:eastAsia="zh-CN" w:bidi="ar"/>
          <w:woUserID w:val="3"/>
        </w:rPr>
        <w:t>)</w:t>
      </w:r>
    </w:p>
    <w:tbl>
      <w:tblPr>
        <w:tblStyle w:val="25"/>
        <w:tblW w:w="5669"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395"/>
        <w:gridCol w:w="235"/>
        <w:gridCol w:w="623"/>
        <w:gridCol w:w="799"/>
        <w:gridCol w:w="434"/>
        <w:gridCol w:w="1489"/>
        <w:gridCol w:w="1065"/>
        <w:gridCol w:w="629"/>
      </w:tblGrid>
      <w:tr w14:paraId="72CAE68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0" w:hRule="atLeast"/>
          <w:jc w:val="center"/>
        </w:trPr>
        <w:tc>
          <w:tcPr>
            <w:tcW w:w="657" w:type="dxa"/>
            <w:gridSpan w:val="3"/>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DF63B5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铝合金材料</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B918D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用于构件计算</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E29DC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用于焊接连接计算</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3492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用于栓接计算</w:t>
            </w:r>
          </w:p>
        </w:tc>
      </w:tr>
      <w:tr w14:paraId="1BF68E8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9670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牌号</w:t>
            </w:r>
          </w:p>
        </w:tc>
        <w:tc>
          <w:tcPr>
            <w:tcW w:w="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3560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状态</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80AD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厚度（mm）</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FF53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抗拉、抗压和抗弯</w:t>
            </w:r>
            <w:r>
              <w:rPr>
                <w:rFonts w:hint="default" w:ascii="宋体" w:hAnsi="宋体" w:eastAsia="宋体" w:cs="宋体"/>
                <w:b w:val="0"/>
                <w:bCs/>
                <w:color w:val="auto"/>
                <w:spacing w:val="-3"/>
                <w:kern w:val="2"/>
                <w:sz w:val="16"/>
                <w:szCs w:val="16"/>
                <w:highlight w:val="none"/>
                <w:lang w:val="en-US" w:eastAsia="zh-CN" w:bidi="ar"/>
                <w:woUserID w:val="3"/>
              </w:rPr>
              <w:t>ƒ</w:t>
            </w: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8DBE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抗剪</w:t>
            </w:r>
            <w:r>
              <w:rPr>
                <w:rFonts w:hint="default" w:ascii="宋体" w:hAnsi="宋体" w:eastAsia="宋体" w:cs="宋体"/>
                <w:b w:val="0"/>
                <w:bCs/>
                <w:color w:val="auto"/>
                <w:spacing w:val="-3"/>
                <w:kern w:val="2"/>
                <w:sz w:val="16"/>
                <w:szCs w:val="16"/>
                <w:highlight w:val="none"/>
                <w:lang w:val="en-US" w:eastAsia="zh-CN" w:bidi="ar"/>
                <w:woUserID w:val="3"/>
              </w:rPr>
              <w:t>ƒ</w:t>
            </w:r>
            <w:r>
              <w:rPr>
                <w:rFonts w:hint="default" w:ascii="宋体" w:hAnsi="宋体" w:eastAsia="宋体" w:cs="宋体"/>
                <w:b w:val="0"/>
                <w:bCs/>
                <w:color w:val="auto"/>
                <w:spacing w:val="-3"/>
                <w:kern w:val="2"/>
                <w:sz w:val="24"/>
                <w:szCs w:val="24"/>
                <w:highlight w:val="none"/>
                <w:vertAlign w:val="subscript"/>
                <w:lang w:val="en-US" w:eastAsia="zh-CN" w:bidi="ar"/>
                <w:woUserID w:val="3"/>
              </w:rPr>
              <w:t>ν</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D4E5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焊接热影响区抗拉、抗压和抗弯</w:t>
            </w:r>
            <w:r>
              <w:rPr>
                <w:rFonts w:hint="default" w:ascii="宋体" w:hAnsi="宋体" w:eastAsia="宋体" w:cs="宋体"/>
                <w:b w:val="0"/>
                <w:bCs/>
                <w:color w:val="auto"/>
                <w:spacing w:val="-3"/>
                <w:kern w:val="2"/>
                <w:sz w:val="16"/>
                <w:szCs w:val="16"/>
                <w:highlight w:val="none"/>
                <w:lang w:val="en-US" w:eastAsia="zh-CN" w:bidi="ar"/>
                <w:woUserID w:val="3"/>
              </w:rPr>
              <w:t>ƒ</w:t>
            </w:r>
            <w:r>
              <w:rPr>
                <w:rFonts w:hint="default" w:ascii="宋体" w:hAnsi="宋体" w:eastAsia="宋体" w:cs="宋体"/>
                <w:b w:val="0"/>
                <w:bCs/>
                <w:color w:val="auto"/>
                <w:spacing w:val="-3"/>
                <w:kern w:val="2"/>
                <w:sz w:val="24"/>
                <w:szCs w:val="24"/>
                <w:highlight w:val="none"/>
                <w:vertAlign w:val="subscript"/>
                <w:lang w:val="en-US" w:eastAsia="zh-CN" w:bidi="ar"/>
                <w:woUserID w:val="3"/>
              </w:rPr>
              <w:t>u,haz</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243D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焊接热影响区抗剪</w:t>
            </w:r>
            <w:r>
              <w:rPr>
                <w:rFonts w:hint="default" w:ascii="宋体" w:hAnsi="宋体" w:eastAsia="宋体" w:cs="宋体"/>
                <w:b w:val="0"/>
                <w:bCs/>
                <w:color w:val="auto"/>
                <w:spacing w:val="-3"/>
                <w:kern w:val="2"/>
                <w:sz w:val="16"/>
                <w:szCs w:val="16"/>
                <w:highlight w:val="none"/>
                <w:lang w:val="en-US" w:eastAsia="zh-CN" w:bidi="ar"/>
                <w:woUserID w:val="3"/>
              </w:rPr>
              <w:t>ƒv,haz</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350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局部承压</w:t>
            </w:r>
            <w:r>
              <w:rPr>
                <w:rFonts w:hint="default" w:ascii="宋体" w:hAnsi="宋体" w:eastAsia="宋体" w:cs="宋体"/>
                <w:b w:val="0"/>
                <w:bCs/>
                <w:color w:val="auto"/>
                <w:spacing w:val="-3"/>
                <w:kern w:val="2"/>
                <w:sz w:val="16"/>
                <w:szCs w:val="16"/>
                <w:highlight w:val="none"/>
                <w:lang w:val="en-US" w:eastAsia="zh-CN" w:bidi="ar"/>
                <w:woUserID w:val="3"/>
              </w:rPr>
              <w:t>ƒ</w:t>
            </w:r>
            <w:r>
              <w:rPr>
                <w:rFonts w:hint="default" w:ascii="宋体" w:hAnsi="宋体" w:eastAsia="宋体" w:cs="宋体"/>
                <w:b w:val="0"/>
                <w:bCs/>
                <w:color w:val="auto"/>
                <w:spacing w:val="-3"/>
                <w:kern w:val="2"/>
                <w:sz w:val="24"/>
                <w:szCs w:val="24"/>
                <w:highlight w:val="none"/>
                <w:vertAlign w:val="subscript"/>
                <w:lang w:val="en-US" w:eastAsia="zh-CN" w:bidi="ar"/>
                <w:woUserID w:val="3"/>
              </w:rPr>
              <w:t>c</w:t>
            </w:r>
            <w:r>
              <w:rPr>
                <w:rFonts w:hint="default" w:ascii="宋体" w:hAnsi="宋体" w:eastAsia="宋体" w:cs="宋体"/>
                <w:b w:val="0"/>
                <w:bCs/>
                <w:color w:val="auto"/>
                <w:spacing w:val="-3"/>
                <w:kern w:val="2"/>
                <w:sz w:val="20"/>
                <w:szCs w:val="20"/>
                <w:highlight w:val="none"/>
                <w:vertAlign w:val="superscript"/>
                <w:lang w:val="en-US" w:eastAsia="zh-CN" w:bidi="ar"/>
                <w:woUserID w:val="3"/>
              </w:rPr>
              <w:t>b</w:t>
            </w:r>
          </w:p>
        </w:tc>
      </w:tr>
      <w:tr w14:paraId="723A65F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E087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6061</w:t>
            </w:r>
          </w:p>
        </w:tc>
        <w:tc>
          <w:tcPr>
            <w:tcW w:w="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84C1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T6</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44CC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所有</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D313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200</w:t>
            </w: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8421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115</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783E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557A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60</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16F0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305</w:t>
            </w:r>
          </w:p>
        </w:tc>
      </w:tr>
      <w:tr w14:paraId="7F73AAA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33AB4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6063</w:t>
            </w:r>
          </w:p>
        </w:tc>
        <w:tc>
          <w:tcPr>
            <w:tcW w:w="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380E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T5</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1472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所有</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D174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90</w:t>
            </w: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EEEB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55</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72A4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B8DD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35</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D009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185</w:t>
            </w:r>
          </w:p>
        </w:tc>
      </w:tr>
      <w:tr w14:paraId="28A6214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09415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80CC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T6</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1170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所有</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1779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150</w:t>
            </w: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7147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85</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A360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80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566B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45</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95DB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240</w:t>
            </w:r>
          </w:p>
        </w:tc>
      </w:tr>
      <w:tr w14:paraId="45032BF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ADE75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6063A</w:t>
            </w:r>
          </w:p>
        </w:tc>
        <w:tc>
          <w:tcPr>
            <w:tcW w:w="2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02AC5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T5</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3FF6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1DC8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135</w:t>
            </w: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FFB7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75</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23C1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75</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77EE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45</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6F7CD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220</w:t>
            </w:r>
          </w:p>
        </w:tc>
      </w:tr>
      <w:tr w14:paraId="545F5A6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54F86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2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EAF1E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3A19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&gt;</w:t>
            </w:r>
            <w:r>
              <w:rPr>
                <w:rFonts w:hint="default" w:ascii="宋体" w:hAnsi="宋体" w:eastAsia="宋体" w:cs="宋体"/>
                <w:b w:val="0"/>
                <w:bCs/>
                <w:color w:val="auto"/>
                <w:spacing w:val="-3"/>
                <w:kern w:val="2"/>
                <w:sz w:val="16"/>
                <w:szCs w:val="16"/>
                <w:highlight w:val="none"/>
                <w:lang w:val="en-US" w:eastAsia="zh-CN" w:bidi="ar"/>
                <w:woUserID w:val="3"/>
              </w:rPr>
              <w:t>10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FB9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125</w:t>
            </w: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6A7B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70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577A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70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C3A4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40</w:t>
            </w: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99798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00680DA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804B1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2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D4708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T6</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A586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1FA7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160</w:t>
            </w: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D37A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90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8EC9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90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B212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50</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80C6E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255</w:t>
            </w:r>
          </w:p>
        </w:tc>
      </w:tr>
      <w:tr w14:paraId="738B69D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787D8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2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B5CEB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B326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&gt;</w:t>
            </w:r>
            <w:r>
              <w:rPr>
                <w:rFonts w:hint="default" w:ascii="宋体" w:hAnsi="宋体" w:eastAsia="宋体" w:cs="宋体"/>
                <w:b w:val="0"/>
                <w:bCs/>
                <w:color w:val="auto"/>
                <w:spacing w:val="-3"/>
                <w:kern w:val="2"/>
                <w:sz w:val="16"/>
                <w:szCs w:val="16"/>
                <w:highlight w:val="none"/>
                <w:lang w:val="en-US" w:eastAsia="zh-CN" w:bidi="ar"/>
                <w:woUserID w:val="3"/>
              </w:rPr>
              <w:t>10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B3AC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150</w:t>
            </w: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1063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85</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AF5C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85</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C70F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50</w:t>
            </w: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0DF10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bl>
    <w:p w14:paraId="4D3AC062">
      <w:pPr>
        <w:keepNext w:val="0"/>
        <w:keepLines w:val="0"/>
        <w:widowControl w:val="0"/>
        <w:suppressLineNumbers w:val="0"/>
        <w:bidi w:val="0"/>
        <w:spacing w:line="240" w:lineRule="auto"/>
        <w:ind w:left="380" w:leftChars="200" w:right="0" w:rightChars="0" w:firstLine="0" w:firstLineChars="0"/>
        <w:jc w:val="both"/>
        <w:rPr>
          <w:rFonts w:hint="default"/>
          <w:color w:val="auto"/>
          <w:lang w:val="en-US" w:eastAsia="zh-CN"/>
        </w:rPr>
      </w:pPr>
    </w:p>
    <w:p w14:paraId="39289438">
      <w:pPr>
        <w:keepNext w:val="0"/>
        <w:keepLines w:val="0"/>
        <w:widowControl w:val="0"/>
        <w:suppressLineNumbers w:val="0"/>
        <w:bidi w:val="0"/>
        <w:spacing w:line="240" w:lineRule="auto"/>
        <w:ind w:left="380" w:leftChars="200" w:right="0" w:rightChars="0" w:firstLine="0" w:firstLineChars="0"/>
        <w:jc w:val="both"/>
        <w:rPr>
          <w:rFonts w:hint="default"/>
          <w:color w:val="auto"/>
          <w:lang w:val="en-US" w:eastAsia="zh-CN"/>
        </w:rPr>
      </w:pPr>
      <w:r>
        <w:rPr>
          <w:rFonts w:hint="default"/>
          <w:color w:val="auto"/>
          <w:lang w:val="en-US" w:eastAsia="zh-CN"/>
        </w:rPr>
        <w:t>4.2.6</w:t>
      </w:r>
      <w:r>
        <w:rPr>
          <w:rFonts w:hint="eastAsia"/>
          <w:color w:val="auto"/>
          <w:lang w:val="en-US" w:eastAsia="zh-CN"/>
        </w:rPr>
        <w:t xml:space="preserve"> </w:t>
      </w:r>
      <w:r>
        <w:rPr>
          <w:rFonts w:hint="eastAsia"/>
          <w:color w:val="auto"/>
          <w:lang w:val="en-US" w:eastAsia="zh"/>
        </w:rPr>
        <w:t>玻璃</w:t>
      </w:r>
      <w:r>
        <w:rPr>
          <w:rFonts w:hint="eastAsia"/>
          <w:color w:val="auto"/>
          <w:lang w:val="en-US" w:eastAsia="zh-CN"/>
        </w:rPr>
        <w:t>应</w:t>
      </w:r>
      <w:r>
        <w:rPr>
          <w:rFonts w:hint="eastAsia"/>
          <w:color w:val="auto"/>
          <w:lang w:val="en-US" w:eastAsia="zh"/>
        </w:rPr>
        <w:t>符合</w:t>
      </w:r>
      <w:r>
        <w:rPr>
          <w:rFonts w:hint="eastAsia"/>
          <w:color w:val="auto"/>
          <w:lang w:val="en-US" w:eastAsia="zh-CN"/>
        </w:rPr>
        <w:t>《</w:t>
      </w:r>
      <w:r>
        <w:rPr>
          <w:rFonts w:hint="eastAsia"/>
          <w:color w:val="auto"/>
          <w:lang w:val="en-US" w:eastAsia="zh"/>
        </w:rPr>
        <w:t>建筑玻璃应用技术规程</w:t>
      </w:r>
      <w:r>
        <w:rPr>
          <w:rFonts w:hint="eastAsia"/>
          <w:color w:val="auto"/>
          <w:lang w:val="en-US" w:eastAsia="zh-CN"/>
        </w:rPr>
        <w:t>》</w:t>
      </w:r>
      <w:r>
        <w:rPr>
          <w:rFonts w:hint="eastAsia"/>
          <w:color w:val="auto"/>
          <w:lang w:val="en-US" w:eastAsia="zh"/>
        </w:rPr>
        <w:t>JGJ 113</w:t>
      </w:r>
      <w:r>
        <w:rPr>
          <w:rFonts w:hint="eastAsia"/>
          <w:color w:val="auto"/>
          <w:lang w:val="en-US" w:eastAsia="zh-CN"/>
        </w:rPr>
        <w:t>的规定，</w:t>
      </w:r>
      <w:r>
        <w:rPr>
          <w:rFonts w:hint="default"/>
          <w:color w:val="auto"/>
          <w:lang w:val="en-US" w:eastAsia="zh-CN"/>
        </w:rPr>
        <w:t>玻璃强度设计值</w:t>
      </w:r>
      <w:r>
        <w:rPr>
          <w:rFonts w:hint="eastAsia"/>
          <w:color w:val="auto"/>
          <w:lang w:val="en-US" w:eastAsia="zh-CN"/>
        </w:rPr>
        <w:t>可按表</w:t>
      </w:r>
      <w:r>
        <w:rPr>
          <w:rFonts w:hint="default"/>
          <w:color w:val="auto"/>
          <w:lang w:val="en-US" w:eastAsia="zh-CN"/>
        </w:rPr>
        <w:t>4.2.6采用。</w:t>
      </w:r>
    </w:p>
    <w:p w14:paraId="521AA84D">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p>
    <w:p w14:paraId="175C7FBE">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p>
    <w:p w14:paraId="57CC645A">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p>
    <w:p w14:paraId="0CE53414">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p>
    <w:p w14:paraId="09CB7B45">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p>
    <w:p w14:paraId="125FC047">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p>
    <w:p w14:paraId="7CB4D0A5">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p>
    <w:p w14:paraId="735BBDE6">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p>
    <w:p w14:paraId="1F0E733F">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p>
    <w:p w14:paraId="40D03128">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p>
    <w:p w14:paraId="346C4AE9">
      <w:pPr>
        <w:keepNext w:val="0"/>
        <w:keepLines w:val="0"/>
        <w:widowControl w:val="0"/>
        <w:suppressLineNumbers w:val="0"/>
        <w:bidi w:val="0"/>
        <w:spacing w:line="240" w:lineRule="auto"/>
        <w:ind w:left="380" w:leftChars="200" w:right="0" w:rightChars="0" w:firstLine="0" w:firstLineChars="0"/>
        <w:jc w:val="center"/>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 4.2.6  玻璃强度设计值ƒg  (N/mm</w:t>
      </w:r>
      <w:r>
        <w:rPr>
          <w:rFonts w:hint="eastAsia" w:ascii="黑体" w:hAnsi="宋体" w:eastAsia="黑体" w:cs="黑体"/>
          <w:color w:val="auto"/>
          <w:kern w:val="0"/>
          <w:sz w:val="18"/>
          <w:szCs w:val="18"/>
          <w:highlight w:val="none"/>
          <w:lang w:val="en-US" w:eastAsia="zh" w:bidi="ar"/>
          <w:woUserID w:val="3"/>
        </w:rPr>
        <w:t>²</w:t>
      </w:r>
      <w:r>
        <w:rPr>
          <w:rFonts w:hint="default" w:ascii="黑体" w:hAnsi="宋体" w:eastAsia="黑体" w:cs="黑体"/>
          <w:color w:val="auto"/>
          <w:kern w:val="0"/>
          <w:sz w:val="18"/>
          <w:szCs w:val="18"/>
          <w:highlight w:val="none"/>
          <w:lang w:val="en-US" w:eastAsia="zh-CN" w:bidi="ar"/>
          <w:woUserID w:val="3"/>
        </w:rPr>
        <w:t>)</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009"/>
        <w:gridCol w:w="786"/>
        <w:gridCol w:w="645"/>
        <w:gridCol w:w="645"/>
        <w:gridCol w:w="646"/>
        <w:gridCol w:w="645"/>
        <w:gridCol w:w="645"/>
        <w:gridCol w:w="648"/>
      </w:tblGrid>
      <w:tr w14:paraId="31AF4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blHeader/>
          <w:jc w:val="center"/>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1FBE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val="0"/>
                <w:color w:val="auto"/>
                <w:spacing w:val="-3"/>
                <w:kern w:val="2"/>
                <w:sz w:val="16"/>
                <w:szCs w:val="16"/>
                <w:highlight w:val="none"/>
                <w:lang w:val="en-US" w:eastAsia="zh-CN" w:bidi="ar"/>
                <w:woUserID w:val="3"/>
              </w:rPr>
            </w:pPr>
            <w:r>
              <w:rPr>
                <w:rFonts w:hint="default" w:ascii="宋体" w:hAnsi="宋体" w:eastAsia="宋体" w:cs="宋体"/>
                <w:b w:val="0"/>
                <w:bCs w:val="0"/>
                <w:color w:val="auto"/>
                <w:spacing w:val="-3"/>
                <w:kern w:val="2"/>
                <w:sz w:val="16"/>
                <w:szCs w:val="16"/>
                <w:highlight w:val="none"/>
                <w:lang w:val="en-US" w:eastAsia="zh-CN" w:bidi="ar"/>
                <w:woUserID w:val="3"/>
              </w:rPr>
              <w:t>种类</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ACB2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val="0"/>
                <w:color w:val="auto"/>
                <w:spacing w:val="-3"/>
                <w:kern w:val="2"/>
                <w:sz w:val="16"/>
                <w:szCs w:val="16"/>
                <w:highlight w:val="none"/>
                <w:lang w:val="en-US" w:eastAsia="zh-CN" w:bidi="ar"/>
                <w:woUserID w:val="3"/>
              </w:rPr>
            </w:pPr>
            <w:r>
              <w:rPr>
                <w:rFonts w:hint="default" w:ascii="宋体" w:hAnsi="宋体" w:eastAsia="宋体" w:cs="宋体"/>
                <w:b w:val="0"/>
                <w:bCs w:val="0"/>
                <w:color w:val="auto"/>
                <w:spacing w:val="-3"/>
                <w:kern w:val="2"/>
                <w:sz w:val="16"/>
                <w:szCs w:val="16"/>
                <w:highlight w:val="none"/>
                <w:lang w:val="en-US" w:eastAsia="zh-CN" w:bidi="ar"/>
                <w:woUserID w:val="3"/>
              </w:rPr>
              <w:t>厚度(mm)</w:t>
            </w:r>
          </w:p>
        </w:tc>
        <w:tc>
          <w:tcPr>
            <w:tcW w:w="7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1AA7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val="0"/>
                <w:color w:val="auto"/>
                <w:spacing w:val="-3"/>
                <w:kern w:val="2"/>
                <w:sz w:val="16"/>
                <w:szCs w:val="16"/>
                <w:highlight w:val="none"/>
                <w:lang w:val="en-US" w:eastAsia="zh-CN" w:bidi="ar"/>
                <w:woUserID w:val="3"/>
              </w:rPr>
            </w:pPr>
            <w:r>
              <w:rPr>
                <w:rFonts w:hint="default" w:ascii="宋体" w:hAnsi="宋体" w:eastAsia="宋体" w:cs="宋体"/>
                <w:b w:val="0"/>
                <w:bCs w:val="0"/>
                <w:color w:val="auto"/>
                <w:spacing w:val="-3"/>
                <w:kern w:val="2"/>
                <w:sz w:val="16"/>
                <w:szCs w:val="16"/>
                <w:highlight w:val="none"/>
                <w:lang w:val="en-US" w:eastAsia="zh-CN" w:bidi="ar"/>
                <w:woUserID w:val="3"/>
              </w:rPr>
              <w:t>短期荷载</w:t>
            </w:r>
          </w:p>
        </w:tc>
        <w:tc>
          <w:tcPr>
            <w:tcW w:w="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9F95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val="0"/>
                <w:color w:val="auto"/>
                <w:spacing w:val="-3"/>
                <w:kern w:val="2"/>
                <w:sz w:val="16"/>
                <w:szCs w:val="16"/>
                <w:highlight w:val="none"/>
                <w:lang w:val="en-US" w:eastAsia="zh-CN" w:bidi="ar"/>
                <w:woUserID w:val="3"/>
              </w:rPr>
            </w:pPr>
            <w:r>
              <w:rPr>
                <w:rFonts w:hint="default" w:ascii="宋体" w:hAnsi="宋体" w:eastAsia="宋体" w:cs="宋体"/>
                <w:b w:val="0"/>
                <w:bCs w:val="0"/>
                <w:color w:val="auto"/>
                <w:spacing w:val="-3"/>
                <w:kern w:val="2"/>
                <w:sz w:val="16"/>
                <w:szCs w:val="16"/>
                <w:highlight w:val="none"/>
                <w:lang w:val="en-US" w:eastAsia="zh-CN" w:bidi="ar"/>
                <w:woUserID w:val="3"/>
              </w:rPr>
              <w:t>长期荷载</w:t>
            </w:r>
          </w:p>
        </w:tc>
      </w:tr>
      <w:tr w14:paraId="1E0CB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blHeader/>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A11C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val="0"/>
                <w:color w:val="auto"/>
                <w:spacing w:val="-3"/>
                <w:kern w:val="2"/>
                <w:sz w:val="16"/>
                <w:szCs w:val="16"/>
                <w:highlight w:val="none"/>
                <w:lang w:val="en-US" w:eastAsia="zh-CN" w:bidi="ar"/>
                <w:woUserID w:val="3"/>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3AAD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val="0"/>
                <w:color w:val="auto"/>
                <w:spacing w:val="-3"/>
                <w:kern w:val="2"/>
                <w:sz w:val="16"/>
                <w:szCs w:val="16"/>
                <w:highlight w:val="none"/>
                <w:lang w:val="en-US" w:eastAsia="zh-CN" w:bidi="ar"/>
                <w:woUserID w:val="3"/>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ED4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val="0"/>
                <w:color w:val="auto"/>
                <w:spacing w:val="-3"/>
                <w:kern w:val="2"/>
                <w:sz w:val="16"/>
                <w:szCs w:val="16"/>
                <w:highlight w:val="none"/>
                <w:lang w:val="en-US" w:eastAsia="zh-CN" w:bidi="ar"/>
                <w:woUserID w:val="3"/>
              </w:rPr>
            </w:pPr>
            <w:r>
              <w:rPr>
                <w:rFonts w:hint="default" w:ascii="宋体" w:hAnsi="宋体" w:eastAsia="宋体" w:cs="宋体"/>
                <w:b w:val="0"/>
                <w:bCs w:val="0"/>
                <w:color w:val="auto"/>
                <w:spacing w:val="-3"/>
                <w:kern w:val="2"/>
                <w:sz w:val="16"/>
                <w:szCs w:val="16"/>
                <w:highlight w:val="none"/>
                <w:lang w:val="en-US" w:eastAsia="zh-CN" w:bidi="ar"/>
                <w:woUserID w:val="3"/>
              </w:rPr>
              <w:t>中部强度</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C2E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val="0"/>
                <w:color w:val="auto"/>
                <w:spacing w:val="-3"/>
                <w:kern w:val="2"/>
                <w:sz w:val="16"/>
                <w:szCs w:val="16"/>
                <w:highlight w:val="none"/>
                <w:lang w:val="en-US" w:eastAsia="zh-CN" w:bidi="ar"/>
                <w:woUserID w:val="3"/>
              </w:rPr>
            </w:pPr>
            <w:r>
              <w:rPr>
                <w:rFonts w:hint="default" w:ascii="宋体" w:hAnsi="宋体" w:eastAsia="宋体" w:cs="宋体"/>
                <w:b w:val="0"/>
                <w:bCs w:val="0"/>
                <w:color w:val="auto"/>
                <w:spacing w:val="-3"/>
                <w:kern w:val="2"/>
                <w:sz w:val="16"/>
                <w:szCs w:val="16"/>
                <w:highlight w:val="none"/>
                <w:lang w:val="en-US" w:eastAsia="zh-CN" w:bidi="ar"/>
                <w:woUserID w:val="3"/>
              </w:rPr>
              <w:t>边缘强度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CDB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val="0"/>
                <w:color w:val="auto"/>
                <w:spacing w:val="-3"/>
                <w:kern w:val="2"/>
                <w:sz w:val="16"/>
                <w:szCs w:val="16"/>
                <w:highlight w:val="none"/>
                <w:lang w:val="en-US" w:eastAsia="zh-CN" w:bidi="ar"/>
                <w:woUserID w:val="3"/>
              </w:rPr>
            </w:pPr>
            <w:r>
              <w:rPr>
                <w:rFonts w:hint="default" w:ascii="宋体" w:hAnsi="宋体" w:eastAsia="宋体" w:cs="宋体"/>
                <w:b w:val="0"/>
                <w:bCs w:val="0"/>
                <w:color w:val="auto"/>
                <w:spacing w:val="-3"/>
                <w:kern w:val="2"/>
                <w:sz w:val="16"/>
                <w:szCs w:val="16"/>
                <w:highlight w:val="none"/>
                <w:lang w:val="en-US" w:eastAsia="zh-CN" w:bidi="ar"/>
                <w:woUserID w:val="3"/>
              </w:rPr>
              <w:t>端面强度</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DE4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val="0"/>
                <w:color w:val="auto"/>
                <w:spacing w:val="-3"/>
                <w:kern w:val="2"/>
                <w:sz w:val="16"/>
                <w:szCs w:val="16"/>
                <w:highlight w:val="none"/>
                <w:lang w:val="en-US" w:eastAsia="zh-CN" w:bidi="ar"/>
                <w:woUserID w:val="3"/>
              </w:rPr>
            </w:pPr>
            <w:r>
              <w:rPr>
                <w:rFonts w:hint="default" w:ascii="宋体" w:hAnsi="宋体" w:eastAsia="宋体" w:cs="宋体"/>
                <w:b w:val="0"/>
                <w:bCs w:val="0"/>
                <w:color w:val="auto"/>
                <w:spacing w:val="-3"/>
                <w:kern w:val="2"/>
                <w:sz w:val="16"/>
                <w:szCs w:val="16"/>
                <w:highlight w:val="none"/>
                <w:lang w:val="en-US" w:eastAsia="zh-CN" w:bidi="ar"/>
                <w:woUserID w:val="3"/>
              </w:rPr>
              <w:t>中部强度</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4DF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val="0"/>
                <w:color w:val="auto"/>
                <w:spacing w:val="-3"/>
                <w:kern w:val="2"/>
                <w:sz w:val="16"/>
                <w:szCs w:val="16"/>
                <w:highlight w:val="none"/>
                <w:lang w:val="en-US" w:eastAsia="zh-CN" w:bidi="ar"/>
                <w:woUserID w:val="3"/>
              </w:rPr>
            </w:pPr>
            <w:r>
              <w:rPr>
                <w:rFonts w:hint="default" w:ascii="宋体" w:hAnsi="宋体" w:eastAsia="宋体" w:cs="宋体"/>
                <w:b w:val="0"/>
                <w:bCs w:val="0"/>
                <w:color w:val="auto"/>
                <w:spacing w:val="-3"/>
                <w:kern w:val="2"/>
                <w:sz w:val="16"/>
                <w:szCs w:val="16"/>
                <w:highlight w:val="none"/>
                <w:lang w:val="en-US" w:eastAsia="zh-CN" w:bidi="ar"/>
                <w:woUserID w:val="3"/>
              </w:rPr>
              <w:t>边缘强度</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075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val="0"/>
                <w:color w:val="auto"/>
                <w:spacing w:val="-3"/>
                <w:kern w:val="2"/>
                <w:sz w:val="16"/>
                <w:szCs w:val="16"/>
                <w:highlight w:val="none"/>
                <w:lang w:val="en-US" w:eastAsia="zh-CN" w:bidi="ar"/>
                <w:woUserID w:val="3"/>
              </w:rPr>
            </w:pPr>
            <w:r>
              <w:rPr>
                <w:rFonts w:hint="default" w:ascii="宋体" w:hAnsi="宋体" w:eastAsia="宋体" w:cs="宋体"/>
                <w:b w:val="0"/>
                <w:bCs w:val="0"/>
                <w:color w:val="auto"/>
                <w:spacing w:val="-3"/>
                <w:kern w:val="2"/>
                <w:sz w:val="16"/>
                <w:szCs w:val="16"/>
                <w:highlight w:val="none"/>
                <w:lang w:val="en-US" w:eastAsia="zh-CN" w:bidi="ar"/>
                <w:woUserID w:val="3"/>
              </w:rPr>
              <w:t>端面强度</w:t>
            </w:r>
          </w:p>
        </w:tc>
      </w:tr>
      <w:tr w14:paraId="4247A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jc w:val="center"/>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8A60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平板玻璃</w:t>
            </w:r>
          </w:p>
          <w:p w14:paraId="79E2B33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超白浮法玻璃</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75B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F3C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4A8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22</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264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25D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9</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714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7</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8F4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w:t>
            </w:r>
          </w:p>
        </w:tc>
      </w:tr>
      <w:tr w14:paraId="25686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DAD7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77D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15</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19</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B26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FF3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19</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85E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17</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C4B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7</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C3F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55E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w:t>
            </w:r>
          </w:p>
        </w:tc>
      </w:tr>
      <w:tr w14:paraId="42E47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B745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3BE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F90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C0B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16</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18B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708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C5F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ADB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w:t>
            </w:r>
          </w:p>
        </w:tc>
      </w:tr>
      <w:tr w14:paraId="0C9C6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jc w:val="center"/>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C6A0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半钢化玻璃</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A9A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B2E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122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44</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0D9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5B7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44D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61A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w:t>
            </w:r>
          </w:p>
        </w:tc>
      </w:tr>
      <w:tr w14:paraId="667A5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00AD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1C6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15</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19</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034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A13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38</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7E0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15F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C8A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19</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4C8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17</w:t>
            </w:r>
          </w:p>
        </w:tc>
      </w:tr>
      <w:tr w14:paraId="077D5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65C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914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8BA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D93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32</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0B7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ABF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4C6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16</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53E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14</w:t>
            </w:r>
          </w:p>
        </w:tc>
      </w:tr>
      <w:tr w14:paraId="55AEE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jc w:val="center"/>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BFBC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钢化玻璃</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3D1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BBC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84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EBC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67</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287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59</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73D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E51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E5A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30</w:t>
            </w:r>
          </w:p>
        </w:tc>
      </w:tr>
      <w:tr w14:paraId="4B84F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5FE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82F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15</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19</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77B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72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A2E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58</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235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FB5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14B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29</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60D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26</w:t>
            </w:r>
          </w:p>
        </w:tc>
      </w:tr>
      <w:tr w14:paraId="01F54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B40D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E6F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611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59</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3C6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47</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5B8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053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F22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7B0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21</w:t>
            </w:r>
          </w:p>
        </w:tc>
      </w:tr>
    </w:tbl>
    <w:p w14:paraId="0606183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4.2.7 单层铝合金板抗拉强度设计值可按《一般工业用铝及铝合金板、带材 第 2 部分：力学性能》GB/T 3880.2规定的屈服强度标准值σ0.2除以系数1.286采用，抗剪强度设计值</w:t>
      </w:r>
      <w:r>
        <w:rPr>
          <w:rFonts w:hint="default"/>
          <w:color w:val="auto"/>
          <w:lang w:val="en-US" w:eastAsia="zh-CN"/>
        </w:rPr>
        <w:t>ƒ</w:t>
      </w:r>
      <w:r>
        <w:rPr>
          <w:rFonts w:hint="eastAsia"/>
          <w:color w:val="auto"/>
          <w:sz w:val="28"/>
          <w:szCs w:val="28"/>
          <w:vertAlign w:val="superscript"/>
          <w:lang w:val="en-US" w:eastAsia="zh-CN"/>
        </w:rPr>
        <w:t>v</w:t>
      </w:r>
      <w:r>
        <w:rPr>
          <w:rFonts w:hint="eastAsia"/>
          <w:color w:val="auto"/>
          <w:sz w:val="24"/>
          <w:szCs w:val="24"/>
          <w:vertAlign w:val="subscript"/>
          <w:lang w:val="en-US" w:eastAsia="zh-CN"/>
        </w:rPr>
        <w:t>a1</w:t>
      </w:r>
      <w:r>
        <w:rPr>
          <w:rFonts w:hint="eastAsia" w:ascii="宋体" w:hAnsi="宋体" w:eastAsia="宋体" w:cs="宋体"/>
          <w:color w:val="auto"/>
          <w:lang w:val="en-US" w:eastAsia="zh-CN"/>
        </w:rPr>
        <w:t>可按抗拉强度设计值的0.58倍采用，也可按表4.2.7采用。</w:t>
      </w:r>
    </w:p>
    <w:p w14:paraId="601411BA">
      <w:pPr>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br w:type="page"/>
      </w:r>
    </w:p>
    <w:p w14:paraId="7572937D">
      <w:pPr>
        <w:ind w:left="0" w:leftChars="0" w:firstLine="0" w:firstLineChars="0"/>
        <w:jc w:val="center"/>
        <w:rPr>
          <w:rFonts w:hint="default" w:ascii="黑体" w:hAnsi="宋体" w:eastAsia="黑体" w:cs="黑体"/>
          <w:color w:val="auto"/>
          <w:kern w:val="0"/>
          <w:sz w:val="18"/>
          <w:szCs w:val="18"/>
          <w:highlight w:val="none"/>
          <w:woUserID w:val="3"/>
        </w:rPr>
      </w:pPr>
      <w:r>
        <w:rPr>
          <w:rFonts w:hint="default" w:ascii="黑体" w:hAnsi="宋体" w:eastAsia="黑体" w:cs="黑体"/>
          <w:color w:val="auto"/>
          <w:kern w:val="0"/>
          <w:sz w:val="18"/>
          <w:szCs w:val="18"/>
          <w:highlight w:val="none"/>
          <w:lang w:val="en-US" w:eastAsia="zh-CN" w:bidi="ar"/>
          <w:woUserID w:val="3"/>
        </w:rPr>
        <w:t>4.2.7   单层铝合金板强度设计值 (N/mm</w:t>
      </w:r>
      <w:r>
        <w:rPr>
          <w:rFonts w:hint="eastAsia" w:ascii="黑体" w:hAnsi="宋体" w:eastAsia="黑体" w:cs="黑体"/>
          <w:color w:val="auto"/>
          <w:kern w:val="0"/>
          <w:sz w:val="18"/>
          <w:szCs w:val="18"/>
          <w:highlight w:val="none"/>
          <w:lang w:val="en-US" w:eastAsia="zh" w:bidi="ar"/>
          <w:woUserID w:val="3"/>
        </w:rPr>
        <w:t>²</w:t>
      </w:r>
      <w:r>
        <w:rPr>
          <w:rFonts w:hint="default" w:ascii="黑体" w:hAnsi="宋体" w:eastAsia="黑体" w:cs="黑体"/>
          <w:color w:val="auto"/>
          <w:kern w:val="0"/>
          <w:sz w:val="18"/>
          <w:szCs w:val="18"/>
          <w:highlight w:val="none"/>
          <w:lang w:val="en-US" w:eastAsia="zh-CN" w:bidi="ar"/>
          <w:woUserID w:val="3"/>
        </w:rPr>
        <w:t>)</w:t>
      </w:r>
    </w:p>
    <w:p w14:paraId="3F9C51CF">
      <w:pPr>
        <w:keepNext w:val="0"/>
        <w:keepLines w:val="0"/>
        <w:widowControl w:val="0"/>
        <w:suppressLineNumbers w:val="0"/>
        <w:spacing w:before="0" w:beforeAutospacing="0" w:after="0" w:afterAutospacing="0" w:line="175" w:lineRule="exact"/>
        <w:ind w:left="0" w:right="0"/>
        <w:jc w:val="both"/>
        <w:rPr>
          <w:rFonts w:hint="default" w:ascii="Calibri" w:hAnsi="Calibri" w:eastAsia="宋体" w:cs="Times New Roman"/>
          <w:color w:val="auto"/>
          <w:kern w:val="2"/>
          <w:sz w:val="28"/>
          <w:szCs w:val="28"/>
          <w:highlight w:val="none"/>
          <w:woUserID w:val="3"/>
        </w:rPr>
      </w:pPr>
      <w:r>
        <w:rPr>
          <w:rFonts w:hint="default" w:ascii="Calibri" w:hAnsi="Calibri" w:eastAsia="宋体" w:cs="Times New Roman"/>
          <w:color w:val="auto"/>
          <w:kern w:val="2"/>
          <w:sz w:val="28"/>
          <w:szCs w:val="28"/>
          <w:highlight w:val="none"/>
          <w:lang w:val="en-US" w:eastAsia="zh-CN" w:bidi="ar"/>
          <w:woUserID w:val="3"/>
        </w:rPr>
        <w:t xml:space="preserve"> </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584"/>
        <w:gridCol w:w="1024"/>
        <w:gridCol w:w="1790"/>
        <w:gridCol w:w="1112"/>
        <w:gridCol w:w="1159"/>
      </w:tblGrid>
      <w:tr w14:paraId="38CEA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15" w:type="pct"/>
            <w:tcBorders>
              <w:top w:val="single" w:color="auto" w:sz="4" w:space="0"/>
              <w:left w:val="single" w:color="auto" w:sz="4" w:space="0"/>
              <w:bottom w:val="single" w:color="000000" w:sz="4" w:space="0"/>
              <w:right w:val="single" w:color="000000" w:sz="4" w:space="0"/>
            </w:tcBorders>
            <w:shd w:val="clear" w:color="auto" w:fill="auto"/>
            <w:vAlign w:val="center"/>
          </w:tcPr>
          <w:p w14:paraId="3086365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牌号</w:t>
            </w:r>
          </w:p>
        </w:tc>
        <w:tc>
          <w:tcPr>
            <w:tcW w:w="903" w:type="pct"/>
            <w:tcBorders>
              <w:top w:val="single" w:color="auto" w:sz="4" w:space="0"/>
              <w:left w:val="single" w:color="000000" w:sz="4" w:space="0"/>
              <w:bottom w:val="single" w:color="000000" w:sz="4" w:space="0"/>
              <w:right w:val="single" w:color="000000" w:sz="4" w:space="0"/>
            </w:tcBorders>
            <w:shd w:val="clear" w:color="auto" w:fill="auto"/>
            <w:vAlign w:val="center"/>
          </w:tcPr>
          <w:p w14:paraId="353ACCA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状态</w:t>
            </w:r>
          </w:p>
        </w:tc>
        <w:tc>
          <w:tcPr>
            <w:tcW w:w="1578" w:type="pct"/>
            <w:tcBorders>
              <w:top w:val="single" w:color="auto" w:sz="4" w:space="0"/>
              <w:left w:val="single" w:color="000000" w:sz="4" w:space="0"/>
              <w:bottom w:val="single" w:color="000000" w:sz="4" w:space="0"/>
              <w:right w:val="single" w:color="000000" w:sz="4" w:space="0"/>
            </w:tcBorders>
            <w:shd w:val="clear" w:color="auto" w:fill="auto"/>
            <w:vAlign w:val="center"/>
          </w:tcPr>
          <w:p w14:paraId="2D96B41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规定非比例延伸应力</w:t>
            </w:r>
          </w:p>
          <w:p w14:paraId="1543CD7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σ</w:t>
            </w:r>
            <w:r>
              <w:rPr>
                <w:rFonts w:hint="eastAsia" w:cs="宋体"/>
                <w:b w:val="0"/>
                <w:bCs/>
                <w:color w:val="auto"/>
                <w:spacing w:val="-3"/>
                <w:kern w:val="2"/>
                <w:sz w:val="21"/>
                <w:szCs w:val="21"/>
                <w:highlight w:val="none"/>
                <w:vertAlign w:val="subscript"/>
                <w:lang w:val="en-US" w:eastAsia="zh-CN" w:bidi="ar"/>
                <w:woUserID w:val="3"/>
              </w:rPr>
              <w:t>p0.2</w:t>
            </w:r>
          </w:p>
        </w:tc>
        <w:tc>
          <w:tcPr>
            <w:tcW w:w="980" w:type="pct"/>
            <w:tcBorders>
              <w:top w:val="single" w:color="auto" w:sz="4" w:space="0"/>
              <w:left w:val="single" w:color="000000" w:sz="4" w:space="0"/>
              <w:bottom w:val="single" w:color="000000" w:sz="4" w:space="0"/>
              <w:right w:val="single" w:color="000000" w:sz="4" w:space="0"/>
            </w:tcBorders>
            <w:shd w:val="clear" w:color="auto" w:fill="auto"/>
            <w:vAlign w:val="center"/>
          </w:tcPr>
          <w:p w14:paraId="3AE4B2C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抗拉强度</w:t>
            </w:r>
            <w:r>
              <w:rPr>
                <w:rFonts w:hint="default" w:ascii="宋体" w:hAnsi="宋体" w:eastAsia="宋体" w:cs="宋体"/>
                <w:b w:val="0"/>
                <w:bCs/>
                <w:color w:val="auto"/>
                <w:spacing w:val="-3"/>
                <w:kern w:val="2"/>
                <w:sz w:val="16"/>
                <w:szCs w:val="16"/>
                <w:highlight w:val="none"/>
                <w:lang w:val="en-US" w:eastAsia="zh-CN" w:bidi="ar"/>
                <w:woUserID w:val="3"/>
              </w:rPr>
              <w:t>ƒ</w:t>
            </w:r>
            <w:r>
              <w:rPr>
                <w:rFonts w:hint="eastAsia" w:cs="宋体"/>
                <w:b w:val="0"/>
                <w:bCs/>
                <w:color w:val="auto"/>
                <w:spacing w:val="-3"/>
                <w:kern w:val="2"/>
                <w:sz w:val="20"/>
                <w:szCs w:val="20"/>
                <w:highlight w:val="none"/>
                <w:vertAlign w:val="superscript"/>
                <w:lang w:val="en-US" w:eastAsia="zh-CN" w:bidi="ar"/>
                <w:woUserID w:val="3"/>
              </w:rPr>
              <w:t>t</w:t>
            </w:r>
            <w:r>
              <w:rPr>
                <w:rFonts w:hint="eastAsia" w:cs="宋体"/>
                <w:b w:val="0"/>
                <w:bCs/>
                <w:color w:val="auto"/>
                <w:spacing w:val="-3"/>
                <w:kern w:val="2"/>
                <w:sz w:val="20"/>
                <w:szCs w:val="20"/>
                <w:highlight w:val="none"/>
                <w:vertAlign w:val="subscript"/>
                <w:lang w:val="en-US" w:eastAsia="zh-CN" w:bidi="ar"/>
                <w:woUserID w:val="3"/>
              </w:rPr>
              <w:t>a1</w:t>
            </w:r>
          </w:p>
        </w:tc>
        <w:tc>
          <w:tcPr>
            <w:tcW w:w="1021" w:type="pct"/>
            <w:tcBorders>
              <w:top w:val="single" w:color="auto" w:sz="4" w:space="0"/>
              <w:left w:val="single" w:color="000000" w:sz="4" w:space="0"/>
              <w:bottom w:val="single" w:color="000000" w:sz="4" w:space="0"/>
              <w:right w:val="single" w:color="auto" w:sz="4" w:space="0"/>
            </w:tcBorders>
            <w:shd w:val="clear" w:color="auto" w:fill="auto"/>
            <w:vAlign w:val="center"/>
          </w:tcPr>
          <w:p w14:paraId="553ADED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抗剪强度</w:t>
            </w:r>
            <w:r>
              <w:rPr>
                <w:rFonts w:hint="default" w:ascii="宋体" w:hAnsi="宋体" w:eastAsia="宋体" w:cs="宋体"/>
                <w:b w:val="0"/>
                <w:bCs/>
                <w:color w:val="auto"/>
                <w:spacing w:val="-3"/>
                <w:kern w:val="2"/>
                <w:sz w:val="16"/>
                <w:szCs w:val="16"/>
                <w:highlight w:val="none"/>
                <w:lang w:val="en-US" w:eastAsia="zh-CN" w:bidi="ar"/>
                <w:woUserID w:val="3"/>
              </w:rPr>
              <w:t>ƒ</w:t>
            </w:r>
            <w:r>
              <w:rPr>
                <w:rFonts w:hint="eastAsia" w:cs="宋体"/>
                <w:b w:val="0"/>
                <w:bCs/>
                <w:color w:val="auto"/>
                <w:spacing w:val="-3"/>
                <w:kern w:val="2"/>
                <w:sz w:val="20"/>
                <w:szCs w:val="20"/>
                <w:highlight w:val="none"/>
                <w:vertAlign w:val="superscript"/>
                <w:lang w:val="en-US" w:eastAsia="zh-CN" w:bidi="ar"/>
                <w:woUserID w:val="3"/>
              </w:rPr>
              <w:t>v</w:t>
            </w:r>
            <w:r>
              <w:rPr>
                <w:rFonts w:hint="eastAsia" w:cs="宋体"/>
                <w:b w:val="0"/>
                <w:bCs/>
                <w:color w:val="auto"/>
                <w:spacing w:val="-3"/>
                <w:kern w:val="2"/>
                <w:sz w:val="20"/>
                <w:szCs w:val="20"/>
                <w:highlight w:val="none"/>
                <w:vertAlign w:val="subscript"/>
                <w:lang w:val="en-US" w:eastAsia="zh-CN" w:bidi="ar"/>
                <w:woUserID w:val="3"/>
              </w:rPr>
              <w:t>a1</w:t>
            </w:r>
          </w:p>
        </w:tc>
      </w:tr>
      <w:tr w14:paraId="3A818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15" w:type="pct"/>
            <w:tcBorders>
              <w:top w:val="single" w:color="000000" w:sz="4" w:space="0"/>
              <w:left w:val="single" w:color="auto" w:sz="4" w:space="0"/>
              <w:bottom w:val="single" w:color="000000" w:sz="4" w:space="0"/>
              <w:right w:val="single" w:color="000000" w:sz="4" w:space="0"/>
            </w:tcBorders>
            <w:shd w:val="clear" w:color="auto" w:fill="auto"/>
            <w:vAlign w:val="center"/>
          </w:tcPr>
          <w:p w14:paraId="003D9F8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3003</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820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H14</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5DC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125</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C34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97</w:t>
            </w:r>
          </w:p>
        </w:tc>
        <w:tc>
          <w:tcPr>
            <w:tcW w:w="1021" w:type="pct"/>
            <w:tcBorders>
              <w:top w:val="single" w:color="000000" w:sz="4" w:space="0"/>
              <w:left w:val="single" w:color="000000" w:sz="4" w:space="0"/>
              <w:bottom w:val="single" w:color="000000" w:sz="4" w:space="0"/>
              <w:right w:val="single" w:color="auto" w:sz="4" w:space="0"/>
            </w:tcBorders>
            <w:shd w:val="clear" w:color="auto" w:fill="auto"/>
            <w:vAlign w:val="center"/>
          </w:tcPr>
          <w:p w14:paraId="6144C6F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56</w:t>
            </w:r>
          </w:p>
        </w:tc>
      </w:tr>
      <w:tr w14:paraId="6C0A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15" w:type="pct"/>
            <w:tcBorders>
              <w:top w:val="single" w:color="000000" w:sz="4" w:space="0"/>
              <w:left w:val="single" w:color="auto" w:sz="4" w:space="0"/>
              <w:bottom w:val="single" w:color="000000" w:sz="4" w:space="0"/>
              <w:right w:val="single" w:color="000000" w:sz="4" w:space="0"/>
            </w:tcBorders>
            <w:shd w:val="clear" w:color="auto" w:fill="auto"/>
            <w:vAlign w:val="center"/>
          </w:tcPr>
          <w:p w14:paraId="7FF4C1F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3003</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EFB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H24</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6DF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115</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5F8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89</w:t>
            </w:r>
          </w:p>
        </w:tc>
        <w:tc>
          <w:tcPr>
            <w:tcW w:w="1021" w:type="pct"/>
            <w:tcBorders>
              <w:top w:val="single" w:color="000000" w:sz="4" w:space="0"/>
              <w:left w:val="single" w:color="000000" w:sz="4" w:space="0"/>
              <w:bottom w:val="single" w:color="000000" w:sz="4" w:space="0"/>
              <w:right w:val="single" w:color="auto" w:sz="4" w:space="0"/>
            </w:tcBorders>
            <w:shd w:val="clear" w:color="auto" w:fill="auto"/>
            <w:vAlign w:val="center"/>
          </w:tcPr>
          <w:p w14:paraId="482B372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52</w:t>
            </w:r>
          </w:p>
        </w:tc>
      </w:tr>
      <w:tr w14:paraId="6F776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15" w:type="pct"/>
            <w:tcBorders>
              <w:top w:val="single" w:color="000000" w:sz="4" w:space="0"/>
              <w:left w:val="single" w:color="auto" w:sz="4" w:space="0"/>
              <w:bottom w:val="single" w:color="000000" w:sz="4" w:space="0"/>
              <w:right w:val="single" w:color="000000" w:sz="4" w:space="0"/>
            </w:tcBorders>
            <w:shd w:val="clear" w:color="auto" w:fill="auto"/>
            <w:vAlign w:val="center"/>
          </w:tcPr>
          <w:p w14:paraId="7A97BAD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3004</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624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O</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BD4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60</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24E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47</w:t>
            </w:r>
          </w:p>
        </w:tc>
        <w:tc>
          <w:tcPr>
            <w:tcW w:w="1021" w:type="pct"/>
            <w:tcBorders>
              <w:top w:val="single" w:color="000000" w:sz="4" w:space="0"/>
              <w:left w:val="single" w:color="000000" w:sz="4" w:space="0"/>
              <w:bottom w:val="single" w:color="000000" w:sz="4" w:space="0"/>
              <w:right w:val="single" w:color="auto" w:sz="4" w:space="0"/>
            </w:tcBorders>
            <w:shd w:val="clear" w:color="auto" w:fill="auto"/>
            <w:vAlign w:val="center"/>
          </w:tcPr>
          <w:p w14:paraId="620E8F5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27</w:t>
            </w:r>
          </w:p>
        </w:tc>
      </w:tr>
      <w:tr w14:paraId="15DF2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15" w:type="pct"/>
            <w:vMerge w:val="restart"/>
            <w:tcBorders>
              <w:top w:val="nil"/>
              <w:left w:val="single" w:color="auto" w:sz="4" w:space="0"/>
              <w:bottom w:val="nil"/>
              <w:right w:val="single" w:color="000000" w:sz="4" w:space="0"/>
            </w:tcBorders>
            <w:shd w:val="clear" w:color="auto" w:fill="auto"/>
            <w:vAlign w:val="center"/>
          </w:tcPr>
          <w:p w14:paraId="35FBAAA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5005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AEE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H14</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0C3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120</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7DA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93</w:t>
            </w:r>
          </w:p>
        </w:tc>
        <w:tc>
          <w:tcPr>
            <w:tcW w:w="1021" w:type="pct"/>
            <w:tcBorders>
              <w:top w:val="single" w:color="000000" w:sz="4" w:space="0"/>
              <w:left w:val="single" w:color="000000" w:sz="4" w:space="0"/>
              <w:bottom w:val="single" w:color="000000" w:sz="4" w:space="0"/>
              <w:right w:val="single" w:color="auto" w:sz="4" w:space="0"/>
            </w:tcBorders>
            <w:shd w:val="clear" w:color="auto" w:fill="auto"/>
            <w:vAlign w:val="center"/>
          </w:tcPr>
          <w:p w14:paraId="74A3324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54</w:t>
            </w:r>
          </w:p>
        </w:tc>
      </w:tr>
      <w:tr w14:paraId="7A3D8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15" w:type="pct"/>
            <w:vMerge w:val="continue"/>
            <w:tcBorders>
              <w:top w:val="nil"/>
              <w:left w:val="single" w:color="auto" w:sz="4" w:space="0"/>
              <w:bottom w:val="nil"/>
              <w:right w:val="single" w:color="000000" w:sz="4" w:space="0"/>
            </w:tcBorders>
            <w:shd w:val="clear" w:color="auto" w:fill="auto"/>
            <w:vAlign w:val="center"/>
          </w:tcPr>
          <w:p w14:paraId="73567E0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527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H24 、H34</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5E3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110</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321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86</w:t>
            </w:r>
          </w:p>
        </w:tc>
        <w:tc>
          <w:tcPr>
            <w:tcW w:w="1021" w:type="pct"/>
            <w:tcBorders>
              <w:top w:val="single" w:color="000000" w:sz="4" w:space="0"/>
              <w:left w:val="single" w:color="000000" w:sz="4" w:space="0"/>
              <w:bottom w:val="single" w:color="000000" w:sz="4" w:space="0"/>
              <w:right w:val="single" w:color="auto" w:sz="4" w:space="0"/>
            </w:tcBorders>
            <w:shd w:val="clear" w:color="auto" w:fill="auto"/>
            <w:vAlign w:val="center"/>
          </w:tcPr>
          <w:p w14:paraId="306713D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50</w:t>
            </w:r>
          </w:p>
        </w:tc>
      </w:tr>
      <w:tr w14:paraId="1FF41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15" w:type="pct"/>
            <w:tcBorders>
              <w:top w:val="single" w:color="000000" w:sz="4" w:space="0"/>
              <w:left w:val="single" w:color="auto" w:sz="4" w:space="0"/>
              <w:bottom w:val="single" w:color="auto" w:sz="4" w:space="0"/>
              <w:right w:val="single" w:color="000000" w:sz="4" w:space="0"/>
            </w:tcBorders>
            <w:shd w:val="clear" w:color="auto" w:fill="auto"/>
            <w:vAlign w:val="center"/>
          </w:tcPr>
          <w:p w14:paraId="0C757DA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5052</w:t>
            </w:r>
          </w:p>
        </w:tc>
        <w:tc>
          <w:tcPr>
            <w:tcW w:w="903" w:type="pct"/>
            <w:tcBorders>
              <w:top w:val="single" w:color="000000" w:sz="4" w:space="0"/>
              <w:left w:val="single" w:color="000000" w:sz="4" w:space="0"/>
              <w:bottom w:val="single" w:color="auto" w:sz="4" w:space="0"/>
              <w:right w:val="single" w:color="000000" w:sz="4" w:space="0"/>
            </w:tcBorders>
            <w:shd w:val="clear" w:color="auto" w:fill="auto"/>
            <w:vAlign w:val="center"/>
          </w:tcPr>
          <w:p w14:paraId="366084B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O</w:t>
            </w:r>
          </w:p>
        </w:tc>
        <w:tc>
          <w:tcPr>
            <w:tcW w:w="1578" w:type="pct"/>
            <w:tcBorders>
              <w:top w:val="single" w:color="000000" w:sz="4" w:space="0"/>
              <w:left w:val="single" w:color="000000" w:sz="4" w:space="0"/>
              <w:bottom w:val="single" w:color="auto" w:sz="4" w:space="0"/>
              <w:right w:val="single" w:color="000000" w:sz="4" w:space="0"/>
            </w:tcBorders>
            <w:shd w:val="clear" w:color="auto" w:fill="auto"/>
            <w:vAlign w:val="center"/>
          </w:tcPr>
          <w:p w14:paraId="1C09EF5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65</w:t>
            </w:r>
          </w:p>
        </w:tc>
        <w:tc>
          <w:tcPr>
            <w:tcW w:w="980" w:type="pct"/>
            <w:tcBorders>
              <w:top w:val="single" w:color="000000" w:sz="4" w:space="0"/>
              <w:left w:val="single" w:color="000000" w:sz="4" w:space="0"/>
              <w:bottom w:val="single" w:color="auto" w:sz="4" w:space="0"/>
              <w:right w:val="single" w:color="000000" w:sz="4" w:space="0"/>
            </w:tcBorders>
            <w:shd w:val="clear" w:color="auto" w:fill="auto"/>
            <w:vAlign w:val="center"/>
          </w:tcPr>
          <w:p w14:paraId="34FFE3F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50</w:t>
            </w:r>
          </w:p>
        </w:tc>
        <w:tc>
          <w:tcPr>
            <w:tcW w:w="1021" w:type="pct"/>
            <w:tcBorders>
              <w:top w:val="single" w:color="000000" w:sz="4" w:space="0"/>
              <w:left w:val="single" w:color="000000" w:sz="4" w:space="0"/>
              <w:bottom w:val="single" w:color="auto" w:sz="4" w:space="0"/>
              <w:right w:val="single" w:color="auto" w:sz="4" w:space="0"/>
            </w:tcBorders>
            <w:shd w:val="clear" w:color="auto" w:fill="auto"/>
            <w:vAlign w:val="center"/>
          </w:tcPr>
          <w:p w14:paraId="152B374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29</w:t>
            </w:r>
          </w:p>
        </w:tc>
      </w:tr>
    </w:tbl>
    <w:p w14:paraId="2B650247">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4.2.8 铝蜂窝复合板</w:t>
      </w:r>
      <w:r>
        <w:rPr>
          <w:rFonts w:hint="eastAsia" w:ascii="宋体" w:hAnsi="宋体" w:eastAsia="宋体" w:cs="宋体"/>
          <w:color w:val="auto"/>
          <w:lang w:val="en-US" w:eastAsia="zh"/>
        </w:rPr>
        <w:t>应符合《建筑外墙用铝蜂窝复合板》JG/T 334的规定。</w:t>
      </w:r>
      <w:r>
        <w:rPr>
          <w:rFonts w:hint="eastAsia" w:ascii="宋体" w:hAnsi="宋体" w:eastAsia="宋体" w:cs="宋体"/>
          <w:color w:val="auto"/>
          <w:lang w:val="en-US" w:eastAsia="zh-CN"/>
        </w:rPr>
        <w:t>铝蜂窝复合板抗拉强度设计值</w:t>
      </w:r>
      <w:r>
        <w:rPr>
          <w:rFonts w:hint="eastAsia" w:ascii="宋体" w:hAnsi="宋体" w:eastAsia="宋体" w:cs="宋体"/>
          <w:color w:val="auto"/>
          <w:lang w:val="en-US" w:eastAsia="zh"/>
        </w:rPr>
        <w:t>应</w:t>
      </w:r>
      <w:r>
        <w:rPr>
          <w:rFonts w:hint="eastAsia" w:ascii="宋体" w:hAnsi="宋体" w:eastAsia="宋体" w:cs="宋体"/>
          <w:color w:val="auto"/>
          <w:lang w:val="en-US" w:eastAsia="zh-CN"/>
        </w:rPr>
        <w:t>根据其强度试验平均值除以系数1.428取用。</w:t>
      </w:r>
      <w:r>
        <w:rPr>
          <w:rFonts w:hint="default" w:ascii="宋体" w:hAnsi="宋体" w:eastAsia="宋体" w:cs="宋体"/>
          <w:color w:val="auto"/>
          <w:lang w:val="en-US" w:eastAsia="zh-CN"/>
        </w:rPr>
        <w:t xml:space="preserve"> </w:t>
      </w:r>
    </w:p>
    <w:p w14:paraId="67731AA3">
      <w:pPr>
        <w:keepNext w:val="0"/>
        <w:keepLines w:val="0"/>
        <w:pageBreakBefore w:val="0"/>
        <w:widowControl w:val="0"/>
        <w:kinsoku/>
        <w:wordWrap/>
        <w:overflowPunct/>
        <w:topLinePunct w:val="0"/>
        <w:autoSpaceDE/>
        <w:autoSpaceDN/>
        <w:bidi w:val="0"/>
        <w:adjustRightInd/>
        <w:snapToGrid/>
        <w:spacing w:after="0"/>
        <w:ind w:firstLine="0" w:firstLineChars="0"/>
        <w:textAlignment w:val="auto"/>
        <w:rPr>
          <w:rFonts w:hint="eastAsia"/>
          <w:color w:val="auto"/>
          <w:lang w:val="en-US" w:eastAsia="zh-CN"/>
        </w:rPr>
      </w:pPr>
      <w:r>
        <w:rPr>
          <w:rFonts w:hint="eastAsia"/>
          <w:color w:val="auto"/>
          <w:lang w:val="en-US" w:eastAsia="zh-CN"/>
        </w:rPr>
        <w:t>4.2.9 铝塑复合板的强度设计值</w:t>
      </w:r>
      <w:r>
        <w:rPr>
          <w:rFonts w:hint="eastAsia"/>
          <w:color w:val="auto"/>
          <w:lang w:val="en-US" w:eastAsia="zh"/>
        </w:rPr>
        <w:t>可</w:t>
      </w:r>
      <w:r>
        <w:rPr>
          <w:rFonts w:hint="eastAsia"/>
          <w:color w:val="auto"/>
          <w:lang w:val="en-US" w:eastAsia="zh-CN"/>
        </w:rPr>
        <w:t>按表4.2.9采用。</w:t>
      </w:r>
    </w:p>
    <w:p w14:paraId="7861780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表4.2.9  铝塑复合板强度设计值（N/mm</w:t>
      </w:r>
      <w:r>
        <w:rPr>
          <w:rFonts w:hint="eastAsia" w:ascii="黑体" w:hAnsi="宋体" w:eastAsia="黑体" w:cs="黑体"/>
          <w:color w:val="auto"/>
          <w:kern w:val="0"/>
          <w:sz w:val="18"/>
          <w:szCs w:val="18"/>
          <w:highlight w:val="none"/>
          <w:lang w:val="en-US" w:eastAsia="zh" w:bidi="ar"/>
          <w:woUserID w:val="3"/>
        </w:rPr>
        <w:t>²</w:t>
      </w:r>
      <w:r>
        <w:rPr>
          <w:rFonts w:hint="default" w:ascii="黑体" w:hAnsi="宋体" w:eastAsia="黑体" w:cs="黑体"/>
          <w:color w:val="auto"/>
          <w:kern w:val="0"/>
          <w:sz w:val="18"/>
          <w:szCs w:val="18"/>
          <w:highlight w:val="none"/>
          <w:lang w:val="en-US" w:eastAsia="zh-CN" w:bidi="ar"/>
          <w:woUserID w:val="3"/>
        </w:rPr>
        <w:t>）</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999"/>
        <w:gridCol w:w="1799"/>
        <w:gridCol w:w="1871"/>
      </w:tblGrid>
      <w:tr w14:paraId="676BB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614" w:type="dxa"/>
            <w:tcBorders>
              <w:top w:val="single" w:color="auto" w:sz="4" w:space="0"/>
              <w:left w:val="single" w:color="auto" w:sz="4" w:space="0"/>
              <w:bottom w:val="single" w:color="000000" w:sz="4" w:space="0"/>
              <w:right w:val="single" w:color="000000" w:sz="4" w:space="0"/>
            </w:tcBorders>
            <w:shd w:val="clear" w:color="auto" w:fill="auto"/>
            <w:vAlign w:val="center"/>
          </w:tcPr>
          <w:p w14:paraId="1C18DB0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板厚t( mm)</w:t>
            </w:r>
          </w:p>
        </w:tc>
        <w:tc>
          <w:tcPr>
            <w:tcW w:w="1453" w:type="dxa"/>
            <w:tcBorders>
              <w:top w:val="single" w:color="auto" w:sz="4" w:space="0"/>
              <w:left w:val="single" w:color="000000" w:sz="4" w:space="0"/>
              <w:bottom w:val="single" w:color="000000" w:sz="4" w:space="0"/>
              <w:right w:val="single" w:color="000000" w:sz="4" w:space="0"/>
            </w:tcBorders>
            <w:shd w:val="clear" w:color="auto" w:fill="auto"/>
            <w:vAlign w:val="center"/>
          </w:tcPr>
          <w:p w14:paraId="4450095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抗拉强度</w:t>
            </w:r>
            <w:r>
              <w:rPr>
                <w:rFonts w:hint="default" w:ascii="宋体" w:hAnsi="宋体" w:eastAsia="宋体" w:cs="宋体"/>
                <w:b w:val="0"/>
                <w:bCs/>
                <w:color w:val="auto"/>
                <w:spacing w:val="-3"/>
                <w:kern w:val="2"/>
                <w:sz w:val="16"/>
                <w:szCs w:val="16"/>
                <w:highlight w:val="none"/>
                <w:lang w:val="en-US" w:eastAsia="zh-CN" w:bidi="ar"/>
                <w:woUserID w:val="3"/>
              </w:rPr>
              <w:t>ƒ</w:t>
            </w:r>
            <w:r>
              <w:rPr>
                <w:rFonts w:hint="eastAsia" w:cs="宋体"/>
                <w:b w:val="0"/>
                <w:bCs/>
                <w:color w:val="auto"/>
                <w:spacing w:val="-3"/>
                <w:kern w:val="2"/>
                <w:sz w:val="20"/>
                <w:szCs w:val="20"/>
                <w:highlight w:val="none"/>
                <w:vertAlign w:val="superscript"/>
                <w:lang w:val="en-US" w:eastAsia="zh-CN" w:bidi="ar"/>
                <w:woUserID w:val="3"/>
              </w:rPr>
              <w:t>t</w:t>
            </w:r>
            <w:r>
              <w:rPr>
                <w:rFonts w:hint="eastAsia" w:cs="宋体"/>
                <w:b w:val="0"/>
                <w:bCs/>
                <w:color w:val="auto"/>
                <w:spacing w:val="-3"/>
                <w:kern w:val="2"/>
                <w:sz w:val="20"/>
                <w:szCs w:val="20"/>
                <w:highlight w:val="none"/>
                <w:vertAlign w:val="subscript"/>
                <w:lang w:val="en-US" w:eastAsia="zh-CN" w:bidi="ar"/>
                <w:woUserID w:val="3"/>
              </w:rPr>
              <w:t>a2</w:t>
            </w:r>
          </w:p>
        </w:tc>
        <w:tc>
          <w:tcPr>
            <w:tcW w:w="1511" w:type="dxa"/>
            <w:tcBorders>
              <w:top w:val="single" w:color="auto" w:sz="4" w:space="0"/>
              <w:left w:val="single" w:color="000000" w:sz="4" w:space="0"/>
              <w:bottom w:val="single" w:color="000000" w:sz="4" w:space="0"/>
              <w:right w:val="single" w:color="auto" w:sz="4" w:space="0"/>
            </w:tcBorders>
            <w:shd w:val="clear" w:color="auto" w:fill="auto"/>
            <w:vAlign w:val="center"/>
          </w:tcPr>
          <w:p w14:paraId="2CAC31D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抗剪强度</w:t>
            </w:r>
            <w:r>
              <w:rPr>
                <w:rFonts w:hint="default" w:ascii="宋体" w:hAnsi="宋体" w:eastAsia="宋体" w:cs="宋体"/>
                <w:b w:val="0"/>
                <w:bCs/>
                <w:color w:val="auto"/>
                <w:spacing w:val="-3"/>
                <w:kern w:val="2"/>
                <w:sz w:val="16"/>
                <w:szCs w:val="16"/>
                <w:highlight w:val="none"/>
                <w:lang w:val="en-US" w:eastAsia="zh-CN" w:bidi="ar"/>
                <w:woUserID w:val="3"/>
              </w:rPr>
              <w:t>ƒ</w:t>
            </w:r>
            <w:r>
              <w:rPr>
                <w:rFonts w:hint="eastAsia" w:cs="宋体"/>
                <w:b w:val="0"/>
                <w:bCs/>
                <w:color w:val="auto"/>
                <w:spacing w:val="-3"/>
                <w:kern w:val="2"/>
                <w:sz w:val="20"/>
                <w:szCs w:val="20"/>
                <w:highlight w:val="none"/>
                <w:vertAlign w:val="superscript"/>
                <w:lang w:val="en-US" w:eastAsia="zh-CN" w:bidi="ar"/>
                <w:woUserID w:val="3"/>
              </w:rPr>
              <w:t>v</w:t>
            </w:r>
            <w:r>
              <w:rPr>
                <w:rFonts w:hint="eastAsia" w:cs="宋体"/>
                <w:b w:val="0"/>
                <w:bCs/>
                <w:color w:val="auto"/>
                <w:spacing w:val="-3"/>
                <w:kern w:val="2"/>
                <w:sz w:val="20"/>
                <w:szCs w:val="20"/>
                <w:highlight w:val="none"/>
                <w:vertAlign w:val="subscript"/>
                <w:lang w:val="en-US" w:eastAsia="zh-CN" w:bidi="ar"/>
                <w:woUserID w:val="3"/>
              </w:rPr>
              <w:t>a2</w:t>
            </w:r>
          </w:p>
        </w:tc>
      </w:tr>
      <w:tr w14:paraId="22912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614" w:type="dxa"/>
            <w:tcBorders>
              <w:top w:val="single" w:color="000000" w:sz="4" w:space="0"/>
              <w:left w:val="single" w:color="auto" w:sz="4" w:space="0"/>
              <w:bottom w:val="single" w:color="auto" w:sz="4" w:space="0"/>
              <w:right w:val="single" w:color="000000" w:sz="4" w:space="0"/>
            </w:tcBorders>
            <w:shd w:val="clear" w:color="auto" w:fill="auto"/>
            <w:vAlign w:val="center"/>
          </w:tcPr>
          <w:p w14:paraId="6F38400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w:t>
            </w:r>
          </w:p>
        </w:tc>
        <w:tc>
          <w:tcPr>
            <w:tcW w:w="1453" w:type="dxa"/>
            <w:tcBorders>
              <w:top w:val="single" w:color="000000" w:sz="4" w:space="0"/>
              <w:left w:val="single" w:color="000000" w:sz="4" w:space="0"/>
              <w:bottom w:val="single" w:color="auto" w:sz="4" w:space="0"/>
              <w:right w:val="single" w:color="000000" w:sz="4" w:space="0"/>
            </w:tcBorders>
            <w:shd w:val="clear" w:color="auto" w:fill="auto"/>
            <w:vAlign w:val="center"/>
          </w:tcPr>
          <w:p w14:paraId="2AA356D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70</w:t>
            </w:r>
          </w:p>
        </w:tc>
        <w:tc>
          <w:tcPr>
            <w:tcW w:w="1511" w:type="dxa"/>
            <w:tcBorders>
              <w:top w:val="single" w:color="000000" w:sz="4" w:space="0"/>
              <w:left w:val="single" w:color="000000" w:sz="4" w:space="0"/>
              <w:bottom w:val="single" w:color="auto" w:sz="4" w:space="0"/>
              <w:right w:val="single" w:color="auto" w:sz="4" w:space="0"/>
            </w:tcBorders>
            <w:shd w:val="clear" w:color="auto" w:fill="auto"/>
            <w:vAlign w:val="center"/>
          </w:tcPr>
          <w:p w14:paraId="451DB7E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w:t>
            </w:r>
          </w:p>
        </w:tc>
      </w:tr>
    </w:tbl>
    <w:p w14:paraId="30530390">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4.2.10 </w:t>
      </w:r>
      <w:r>
        <w:rPr>
          <w:rFonts w:hint="eastAsia" w:ascii="宋体" w:hAnsi="宋体" w:eastAsia="宋体" w:cs="宋体"/>
          <w:color w:val="auto"/>
          <w:lang w:val="en-US" w:eastAsia="zh"/>
        </w:rPr>
        <w:t>石材的物理性能应符合</w:t>
      </w:r>
      <w:r>
        <w:rPr>
          <w:rFonts w:hint="eastAsia" w:ascii="宋体" w:hAnsi="宋体" w:eastAsia="宋体" w:cs="宋体"/>
          <w:color w:val="auto"/>
          <w:lang w:val="en-US" w:eastAsia="zh-CN"/>
        </w:rPr>
        <w:t>《干挂饰面石材》GB/T 32834</w:t>
      </w:r>
      <w:r>
        <w:rPr>
          <w:rFonts w:hint="eastAsia" w:ascii="宋体" w:hAnsi="宋体" w:eastAsia="宋体" w:cs="宋体"/>
          <w:color w:val="auto"/>
          <w:lang w:val="en-US" w:eastAsia="zh"/>
        </w:rPr>
        <w:t>、</w:t>
      </w:r>
      <w:r>
        <w:rPr>
          <w:rFonts w:hint="eastAsia" w:ascii="宋体" w:hAnsi="宋体" w:eastAsia="宋体" w:cs="宋体"/>
          <w:color w:val="auto"/>
          <w:lang w:val="en-US" w:eastAsia="zh-CN"/>
        </w:rPr>
        <w:t>《天然花岗石建筑板材》GB/T 18601</w:t>
      </w:r>
      <w:r>
        <w:rPr>
          <w:rFonts w:hint="eastAsia" w:ascii="宋体" w:hAnsi="宋体" w:eastAsia="宋体" w:cs="宋体"/>
          <w:color w:val="auto"/>
          <w:lang w:val="en-US" w:eastAsia="zh"/>
        </w:rPr>
        <w:t>的</w:t>
      </w:r>
      <w:r>
        <w:rPr>
          <w:rFonts w:hint="eastAsia" w:ascii="宋体" w:hAnsi="宋体" w:eastAsia="宋体" w:cs="宋体"/>
          <w:color w:val="auto"/>
          <w:lang w:val="en-US" w:eastAsia="zh-CN"/>
        </w:rPr>
        <w:t>规定</w:t>
      </w:r>
      <w:r>
        <w:rPr>
          <w:rFonts w:hint="eastAsia" w:ascii="宋体" w:hAnsi="宋体" w:eastAsia="宋体" w:cs="宋体"/>
          <w:color w:val="auto"/>
          <w:lang w:val="en-US" w:eastAsia="zh"/>
        </w:rPr>
        <w:t>。</w:t>
      </w:r>
      <w:r>
        <w:rPr>
          <w:rFonts w:hint="eastAsia" w:ascii="宋体" w:hAnsi="宋体" w:eastAsia="宋体" w:cs="宋体"/>
          <w:color w:val="auto"/>
          <w:lang w:val="en-US" w:eastAsia="zh-CN"/>
        </w:rPr>
        <w:t xml:space="preserve"> </w:t>
      </w:r>
    </w:p>
    <w:p w14:paraId="19BF7001">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lang w:val="en-US" w:eastAsia="zh-CN"/>
        </w:rPr>
      </w:pPr>
      <w:r>
        <w:rPr>
          <w:rFonts w:hint="default" w:ascii="宋体" w:hAnsi="宋体" w:eastAsia="宋体" w:cs="宋体"/>
          <w:color w:val="auto"/>
          <w:lang w:val="en-US" w:eastAsia="zh-CN"/>
        </w:rPr>
        <w:t xml:space="preserve">4.2.11 </w:t>
      </w:r>
      <w:r>
        <w:rPr>
          <w:rFonts w:hint="eastAsia" w:ascii="宋体" w:hAnsi="宋体" w:eastAsia="宋体" w:cs="宋体"/>
          <w:color w:val="auto"/>
          <w:lang w:val="en-US" w:eastAsia="zh-CN"/>
        </w:rPr>
        <w:t>玻璃纤维增强水泥外墙板（</w:t>
      </w:r>
      <w:r>
        <w:rPr>
          <w:rFonts w:hint="default" w:ascii="宋体" w:hAnsi="宋体" w:eastAsia="宋体" w:cs="宋体"/>
          <w:color w:val="auto"/>
          <w:lang w:val="en-US" w:eastAsia="zh-CN"/>
        </w:rPr>
        <w:t>GRC</w:t>
      </w:r>
      <w:r>
        <w:rPr>
          <w:rFonts w:hint="eastAsia" w:ascii="宋体" w:hAnsi="宋体" w:eastAsia="宋体" w:cs="宋体"/>
          <w:color w:val="auto"/>
          <w:lang w:val="en-US" w:eastAsia="zh-CN"/>
        </w:rPr>
        <w:t>）</w:t>
      </w:r>
      <w:r>
        <w:rPr>
          <w:rFonts w:hint="default" w:ascii="宋体" w:hAnsi="宋体" w:eastAsia="宋体" w:cs="宋体"/>
          <w:color w:val="auto"/>
          <w:lang w:val="en-US" w:eastAsia="zh-CN"/>
        </w:rPr>
        <w:t>应</w:t>
      </w:r>
      <w:r>
        <w:rPr>
          <w:rFonts w:hint="eastAsia" w:ascii="宋体" w:hAnsi="宋体" w:eastAsia="宋体" w:cs="宋体"/>
          <w:color w:val="auto"/>
          <w:lang w:val="en-US" w:eastAsia="zh"/>
        </w:rPr>
        <w:t>符合</w:t>
      </w:r>
      <w:r>
        <w:rPr>
          <w:rFonts w:hint="default" w:ascii="宋体" w:hAnsi="宋体" w:eastAsia="宋体" w:cs="宋体"/>
          <w:color w:val="auto"/>
          <w:lang w:val="en-US" w:eastAsia="zh-CN"/>
        </w:rPr>
        <w:t>《玻璃纤维增强水泥外墙板》JC/T1057的规定，物理力学性能</w:t>
      </w:r>
      <w:r>
        <w:rPr>
          <w:rFonts w:hint="eastAsia" w:ascii="宋体" w:hAnsi="宋体" w:eastAsia="宋体" w:cs="宋体"/>
          <w:color w:val="auto"/>
          <w:lang w:val="en-US" w:eastAsia="zh"/>
        </w:rPr>
        <w:t>可按表 4.2.11采用</w:t>
      </w:r>
      <w:r>
        <w:rPr>
          <w:rFonts w:hint="default" w:ascii="宋体" w:hAnsi="宋体" w:eastAsia="宋体" w:cs="宋体"/>
          <w:color w:val="auto"/>
          <w:lang w:val="en-US" w:eastAsia="zh-CN"/>
        </w:rPr>
        <w:t>。</w:t>
      </w:r>
    </w:p>
    <w:p w14:paraId="176D9D2D">
      <w:pPr>
        <w:pStyle w:val="18"/>
        <w:keepNext w:val="0"/>
        <w:keepLines w:val="0"/>
        <w:widowControl w:val="0"/>
        <w:suppressLineNumbers w:val="0"/>
        <w:spacing w:before="294" w:beforeAutospacing="0" w:after="0" w:afterAutospacing="0" w:line="320" w:lineRule="exact"/>
        <w:ind w:left="0" w:leftChars="0" w:right="166" w:firstLine="0" w:firstLineChars="0"/>
        <w:jc w:val="center"/>
        <w:rPr>
          <w:rFonts w:hint="default" w:ascii="黑体" w:hAnsi="宋体" w:eastAsia="黑体" w:cs="黑体"/>
          <w:color w:val="auto"/>
          <w:kern w:val="0"/>
          <w:sz w:val="18"/>
          <w:szCs w:val="18"/>
          <w:highlight w:val="none"/>
          <w:lang w:val="en-US" w:eastAsia="zh-CN" w:bidi="ar"/>
          <w:woUserID w:val="3"/>
        </w:rPr>
      </w:pPr>
    </w:p>
    <w:p w14:paraId="123A8A52">
      <w:pPr>
        <w:pStyle w:val="18"/>
        <w:keepNext w:val="0"/>
        <w:keepLines w:val="0"/>
        <w:widowControl w:val="0"/>
        <w:suppressLineNumbers w:val="0"/>
        <w:spacing w:before="294" w:beforeAutospacing="0" w:after="0" w:afterAutospacing="0" w:line="320" w:lineRule="exact"/>
        <w:ind w:left="0" w:leftChars="0" w:right="166" w:firstLine="0" w:firstLineChars="0"/>
        <w:jc w:val="center"/>
        <w:rPr>
          <w:rFonts w:hint="default" w:ascii="黑体" w:hAnsi="宋体" w:eastAsia="黑体" w:cs="黑体"/>
          <w:color w:val="auto"/>
          <w:kern w:val="0"/>
          <w:sz w:val="18"/>
          <w:szCs w:val="18"/>
          <w:highlight w:val="none"/>
          <w:lang w:val="en-US" w:eastAsia="zh-CN" w:bidi="ar"/>
          <w:woUserID w:val="3"/>
        </w:rPr>
      </w:pPr>
    </w:p>
    <w:p w14:paraId="6DC3E1F1">
      <w:pPr>
        <w:pStyle w:val="18"/>
        <w:keepNext w:val="0"/>
        <w:keepLines w:val="0"/>
        <w:widowControl w:val="0"/>
        <w:suppressLineNumbers w:val="0"/>
        <w:spacing w:before="294" w:beforeAutospacing="0" w:after="0" w:afterAutospacing="0" w:line="320" w:lineRule="exact"/>
        <w:ind w:left="0" w:leftChars="0" w:right="166" w:firstLine="0" w:firstLineChars="0"/>
        <w:jc w:val="center"/>
        <w:rPr>
          <w:rFonts w:hint="default" w:ascii="黑体" w:hAnsi="宋体" w:eastAsia="黑体" w:cs="黑体"/>
          <w:color w:val="auto"/>
          <w:kern w:val="0"/>
          <w:sz w:val="18"/>
          <w:szCs w:val="18"/>
          <w:highlight w:val="none"/>
          <w:lang w:val="en-US" w:eastAsia="zh-CN" w:bidi="ar"/>
          <w:woUserID w:val="3"/>
        </w:rPr>
      </w:pPr>
    </w:p>
    <w:p w14:paraId="2DFF017E">
      <w:pPr>
        <w:pStyle w:val="18"/>
        <w:keepNext w:val="0"/>
        <w:keepLines w:val="0"/>
        <w:widowControl w:val="0"/>
        <w:suppressLineNumbers w:val="0"/>
        <w:spacing w:before="294" w:beforeAutospacing="0" w:after="0" w:afterAutospacing="0" w:line="320" w:lineRule="exact"/>
        <w:ind w:left="0" w:leftChars="0" w:right="166" w:firstLine="0" w:firstLineChars="0"/>
        <w:jc w:val="center"/>
        <w:rPr>
          <w:rFonts w:hint="default" w:ascii="黑体" w:hAnsi="宋体" w:eastAsia="黑体" w:cs="黑体"/>
          <w:color w:val="auto"/>
          <w:kern w:val="0"/>
          <w:sz w:val="18"/>
          <w:szCs w:val="18"/>
          <w:highlight w:val="none"/>
          <w:woUserID w:val="3"/>
        </w:rPr>
      </w:pPr>
      <w:r>
        <w:rPr>
          <w:rFonts w:hint="default" w:ascii="黑体" w:hAnsi="宋体" w:eastAsia="黑体" w:cs="黑体"/>
          <w:color w:val="auto"/>
          <w:kern w:val="0"/>
          <w:sz w:val="18"/>
          <w:szCs w:val="18"/>
          <w:highlight w:val="none"/>
          <w:lang w:val="en-US" w:eastAsia="zh-CN" w:bidi="ar"/>
          <w:woUserID w:val="3"/>
        </w:rPr>
        <w:t>表 4.2.11 玻璃纤维增强水泥板（GRC）物理力学性能</w:t>
      </w:r>
    </w:p>
    <w:p w14:paraId="392B07DE">
      <w:pPr>
        <w:keepNext w:val="0"/>
        <w:keepLines w:val="0"/>
        <w:widowControl w:val="0"/>
        <w:suppressLineNumbers w:val="0"/>
        <w:spacing w:before="0" w:beforeAutospacing="0" w:after="0" w:afterAutospacing="0" w:line="168" w:lineRule="exact"/>
        <w:ind w:left="0" w:right="0"/>
        <w:jc w:val="both"/>
        <w:rPr>
          <w:rFonts w:hint="default" w:ascii="Calibri" w:hAnsi="Calibri" w:eastAsia="宋体" w:cs="Times New Roman"/>
          <w:color w:val="auto"/>
          <w:kern w:val="2"/>
          <w:sz w:val="28"/>
          <w:szCs w:val="28"/>
          <w:highlight w:val="none"/>
          <w:woUserID w:val="3"/>
        </w:rPr>
      </w:pPr>
      <w:r>
        <w:rPr>
          <w:rFonts w:hint="default" w:ascii="Calibri" w:hAnsi="Calibri" w:eastAsia="宋体" w:cs="Times New Roman"/>
          <w:color w:val="auto"/>
          <w:kern w:val="2"/>
          <w:sz w:val="28"/>
          <w:szCs w:val="28"/>
          <w:highlight w:val="none"/>
          <w:lang w:val="en-US" w:eastAsia="zh-CN" w:bidi="ar"/>
          <w:woUserID w:val="3"/>
        </w:rPr>
        <w:t xml:space="preserve"> </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657"/>
        <w:gridCol w:w="1168"/>
        <w:gridCol w:w="1063"/>
        <w:gridCol w:w="1781"/>
      </w:tblGrid>
      <w:tr w14:paraId="67058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2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1D7D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性能</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D78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单位</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B99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技术指标</w:t>
            </w:r>
          </w:p>
        </w:tc>
      </w:tr>
      <w:tr w14:paraId="609F0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8ED6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抗弯比例极限强度</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899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平均值</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A87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N/mm</w:t>
            </w:r>
            <w:r>
              <w:rPr>
                <w:rFonts w:hint="eastAsia" w:ascii="宋体" w:hAnsi="宋体" w:eastAsia="宋体" w:cs="宋体"/>
                <w:b w:val="0"/>
                <w:bCs/>
                <w:color w:val="auto"/>
                <w:spacing w:val="-3"/>
                <w:kern w:val="2"/>
                <w:sz w:val="16"/>
                <w:szCs w:val="16"/>
                <w:highlight w:val="none"/>
                <w:lang w:val="en-US" w:eastAsia="zh" w:bidi="ar"/>
                <w:woUserID w:val="3"/>
              </w:rPr>
              <w:t>²</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1DE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≥7.0</w:t>
            </w:r>
          </w:p>
        </w:tc>
      </w:tr>
      <w:tr w14:paraId="3F5C9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0196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4B7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单块最小值</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97D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N/mm</w:t>
            </w:r>
            <w:r>
              <w:rPr>
                <w:rFonts w:hint="eastAsia" w:ascii="宋体" w:hAnsi="宋体" w:eastAsia="宋体" w:cs="宋体"/>
                <w:b w:val="0"/>
                <w:bCs/>
                <w:color w:val="auto"/>
                <w:spacing w:val="-3"/>
                <w:kern w:val="2"/>
                <w:sz w:val="16"/>
                <w:szCs w:val="16"/>
                <w:highlight w:val="none"/>
                <w:lang w:val="en-US" w:eastAsia="zh" w:bidi="ar"/>
                <w:woUserID w:val="3"/>
              </w:rPr>
              <w:t>²</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5A8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≥6.0</w:t>
            </w:r>
          </w:p>
        </w:tc>
      </w:tr>
      <w:tr w14:paraId="5311E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2BDF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抗弯极限强度</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7A7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平均值</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F55E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N/mm</w:t>
            </w:r>
            <w:r>
              <w:rPr>
                <w:rFonts w:hint="eastAsia" w:ascii="宋体" w:hAnsi="宋体" w:eastAsia="宋体" w:cs="宋体"/>
                <w:b w:val="0"/>
                <w:bCs/>
                <w:color w:val="auto"/>
                <w:spacing w:val="-3"/>
                <w:kern w:val="2"/>
                <w:sz w:val="16"/>
                <w:szCs w:val="16"/>
                <w:highlight w:val="none"/>
                <w:lang w:val="en-US" w:eastAsia="zh" w:bidi="ar"/>
                <w:woUserID w:val="3"/>
              </w:rPr>
              <w:t>²</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9F7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≥18.0</w:t>
            </w:r>
          </w:p>
        </w:tc>
      </w:tr>
      <w:tr w14:paraId="1C8E8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3628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530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单块最小值</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238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N/mm</w:t>
            </w:r>
            <w:r>
              <w:rPr>
                <w:rFonts w:hint="eastAsia" w:ascii="宋体" w:hAnsi="宋体" w:eastAsia="宋体" w:cs="宋体"/>
                <w:b w:val="0"/>
                <w:bCs/>
                <w:color w:val="auto"/>
                <w:spacing w:val="-3"/>
                <w:kern w:val="2"/>
                <w:sz w:val="16"/>
                <w:szCs w:val="16"/>
                <w:highlight w:val="none"/>
                <w:lang w:val="en-US" w:eastAsia="zh" w:bidi="ar"/>
                <w:woUserID w:val="3"/>
              </w:rPr>
              <w:t>²</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F7F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≥15.0</w:t>
            </w:r>
          </w:p>
        </w:tc>
      </w:tr>
      <w:tr w14:paraId="3290C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2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1252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抗冲击强度</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775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KJ/m</w:t>
            </w:r>
            <w:r>
              <w:rPr>
                <w:rFonts w:hint="eastAsia" w:ascii="宋体" w:hAnsi="宋体" w:eastAsia="宋体" w:cs="宋体"/>
                <w:b w:val="0"/>
                <w:bCs/>
                <w:color w:val="auto"/>
                <w:spacing w:val="-3"/>
                <w:kern w:val="2"/>
                <w:sz w:val="16"/>
                <w:szCs w:val="16"/>
                <w:highlight w:val="none"/>
                <w:lang w:val="en-US" w:eastAsia="zh" w:bidi="ar"/>
                <w:woUserID w:val="3"/>
              </w:rPr>
              <w:t>²</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F71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 w:bidi="ar"/>
                <w:woUserID w:val="3"/>
              </w:rPr>
              <w:t>12</w:t>
            </w:r>
            <w:r>
              <w:rPr>
                <w:rFonts w:hint="default" w:ascii="宋体" w:hAnsi="宋体" w:eastAsia="宋体" w:cs="宋体"/>
                <w:b w:val="0"/>
                <w:bCs/>
                <w:color w:val="auto"/>
                <w:spacing w:val="-3"/>
                <w:kern w:val="2"/>
                <w:sz w:val="16"/>
                <w:szCs w:val="16"/>
                <w:highlight w:val="none"/>
                <w:lang w:val="en-US" w:eastAsia="zh-CN" w:bidi="ar"/>
                <w:woUserID w:val="3"/>
              </w:rPr>
              <w:t>.0</w:t>
            </w:r>
          </w:p>
        </w:tc>
      </w:tr>
    </w:tbl>
    <w:p w14:paraId="5F692E0B">
      <w:pPr>
        <w:keepNext w:val="0"/>
        <w:keepLines w:val="0"/>
        <w:widowControl w:val="0"/>
        <w:suppressLineNumbers w:val="0"/>
        <w:spacing w:before="0" w:beforeAutospacing="0" w:after="0" w:afterAutospacing="0"/>
        <w:ind w:left="0" w:right="0"/>
        <w:jc w:val="both"/>
        <w:rPr>
          <w:rFonts w:hint="default" w:ascii="黑体" w:hAnsi="宋体" w:eastAsia="黑体" w:cs="黑体"/>
          <w:color w:val="auto"/>
          <w:kern w:val="0"/>
          <w:sz w:val="18"/>
          <w:szCs w:val="18"/>
          <w:highlight w:val="none"/>
          <w:lang w:val="en-US" w:eastAsia="zh-CN" w:bidi="ar"/>
          <w:woUserID w:val="3"/>
        </w:rPr>
      </w:pPr>
      <w:r>
        <w:rPr>
          <w:rFonts w:hint="eastAsia" w:ascii="宋体" w:hAnsi="宋体" w:eastAsia="宋体" w:cs="宋体"/>
          <w:color w:val="auto"/>
          <w:lang w:val="en-US" w:eastAsia="zh-CN"/>
        </w:rPr>
        <w:t xml:space="preserve"> </w:t>
      </w:r>
      <w:r>
        <w:rPr>
          <w:rFonts w:hint="default" w:ascii="宋体" w:hAnsi="宋体" w:eastAsia="宋体" w:cs="宋体"/>
          <w:color w:val="auto"/>
          <w:lang w:val="en-US" w:eastAsia="zh-CN"/>
        </w:rPr>
        <w:t xml:space="preserve">4.2.12 </w:t>
      </w:r>
      <w:r>
        <w:rPr>
          <w:rFonts w:hint="eastAsia" w:ascii="宋体" w:hAnsi="宋体" w:eastAsia="宋体" w:cs="宋体"/>
          <w:color w:val="auto"/>
          <w:lang w:val="en-US" w:eastAsia="zh-CN"/>
        </w:rPr>
        <w:t>超高性能混凝土（</w:t>
      </w:r>
      <w:r>
        <w:rPr>
          <w:rFonts w:hint="default" w:ascii="宋体" w:hAnsi="宋体" w:eastAsia="宋体" w:cs="宋体"/>
          <w:color w:val="auto"/>
          <w:lang w:val="en-US" w:eastAsia="zh-CN"/>
        </w:rPr>
        <w:t>UHPC</w:t>
      </w:r>
      <w:r>
        <w:rPr>
          <w:rFonts w:hint="eastAsia" w:ascii="宋体" w:hAnsi="宋体" w:eastAsia="宋体" w:cs="宋体"/>
          <w:color w:val="auto"/>
          <w:lang w:val="en-US" w:eastAsia="zh-CN"/>
        </w:rPr>
        <w:t>）</w:t>
      </w:r>
      <w:r>
        <w:rPr>
          <w:rFonts w:hint="default" w:ascii="宋体" w:hAnsi="宋体" w:eastAsia="宋体" w:cs="宋体"/>
          <w:color w:val="auto"/>
          <w:lang w:val="en-US" w:eastAsia="zh-CN"/>
        </w:rPr>
        <w:t>应</w:t>
      </w:r>
      <w:r>
        <w:rPr>
          <w:rFonts w:hint="eastAsia" w:ascii="宋体" w:hAnsi="宋体" w:eastAsia="宋体" w:cs="宋体"/>
          <w:color w:val="auto"/>
          <w:lang w:val="en-US" w:eastAsia="zh"/>
        </w:rPr>
        <w:t>符合</w:t>
      </w:r>
      <w:r>
        <w:rPr>
          <w:rFonts w:hint="default" w:ascii="宋体" w:hAnsi="宋体" w:eastAsia="宋体" w:cs="宋体"/>
          <w:color w:val="auto"/>
          <w:lang w:val="en-US" w:eastAsia="zh-CN"/>
        </w:rPr>
        <w:t>《</w:t>
      </w:r>
      <w:r>
        <w:rPr>
          <w:rFonts w:hint="eastAsia" w:ascii="宋体" w:hAnsi="宋体" w:eastAsia="宋体" w:cs="宋体"/>
          <w:color w:val="auto"/>
          <w:lang w:val="en-US" w:eastAsia="zh"/>
        </w:rPr>
        <w:t>超高性能混凝土(UHPC)外墙板</w:t>
      </w:r>
      <w:r>
        <w:rPr>
          <w:rFonts w:hint="default" w:ascii="宋体" w:hAnsi="宋体" w:eastAsia="宋体" w:cs="宋体"/>
          <w:color w:val="auto"/>
          <w:lang w:val="en-US" w:eastAsia="zh-CN"/>
        </w:rPr>
        <w:t>》</w:t>
      </w:r>
      <w:r>
        <w:rPr>
          <w:rFonts w:hint="eastAsia" w:ascii="宋体" w:hAnsi="宋体" w:eastAsia="宋体" w:cs="宋体"/>
          <w:color w:val="auto"/>
          <w:lang w:val="en-US" w:eastAsia="zh"/>
        </w:rPr>
        <w:t>TCBMF 171</w:t>
      </w:r>
      <w:r>
        <w:rPr>
          <w:rFonts w:hint="default" w:ascii="宋体" w:hAnsi="宋体" w:eastAsia="宋体" w:cs="宋体"/>
          <w:color w:val="auto"/>
          <w:lang w:val="en-US" w:eastAsia="zh-CN"/>
        </w:rPr>
        <w:t>的规定，</w:t>
      </w:r>
      <w:r>
        <w:rPr>
          <w:rFonts w:hint="eastAsia" w:ascii="宋体" w:hAnsi="宋体" w:eastAsia="宋体" w:cs="宋体"/>
          <w:color w:val="auto"/>
          <w:lang w:val="en-US" w:eastAsia="zh"/>
        </w:rPr>
        <w:t>其抗压强度不应小于120 MPa，其他</w:t>
      </w:r>
      <w:r>
        <w:rPr>
          <w:rFonts w:hint="default" w:ascii="宋体" w:hAnsi="宋体" w:eastAsia="宋体" w:cs="宋体"/>
          <w:color w:val="auto"/>
          <w:lang w:val="en-US" w:eastAsia="zh-CN"/>
        </w:rPr>
        <w:t>物理力学性可按</w:t>
      </w:r>
      <w:r>
        <w:rPr>
          <w:rFonts w:hint="eastAsia" w:ascii="宋体" w:hAnsi="宋体" w:eastAsia="宋体" w:cs="宋体"/>
          <w:color w:val="auto"/>
          <w:lang w:val="en-US" w:eastAsia="zh"/>
        </w:rPr>
        <w:t>表 4.2.12采用</w:t>
      </w:r>
      <w:r>
        <w:rPr>
          <w:rFonts w:hint="default" w:ascii="宋体" w:hAnsi="宋体" w:eastAsia="宋体" w:cs="宋体"/>
          <w:color w:val="auto"/>
          <w:lang w:val="en-US" w:eastAsia="zh-CN"/>
        </w:rPr>
        <w:t>。</w:t>
      </w:r>
    </w:p>
    <w:p w14:paraId="1F2EBCB0">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woUserID w:val="3"/>
        </w:rPr>
      </w:pPr>
      <w:r>
        <w:rPr>
          <w:rFonts w:hint="default" w:ascii="黑体" w:hAnsi="宋体" w:eastAsia="黑体" w:cs="黑体"/>
          <w:color w:val="auto"/>
          <w:kern w:val="0"/>
          <w:sz w:val="18"/>
          <w:szCs w:val="18"/>
          <w:highlight w:val="none"/>
          <w:lang w:val="en-US" w:eastAsia="zh-CN" w:bidi="ar"/>
          <w:woUserID w:val="3"/>
        </w:rPr>
        <w:t>表 4.2.1</w:t>
      </w:r>
      <w:r>
        <w:rPr>
          <w:rFonts w:hint="eastAsia" w:ascii="黑体" w:hAnsi="宋体" w:eastAsia="黑体" w:cs="黑体"/>
          <w:color w:val="auto"/>
          <w:kern w:val="0"/>
          <w:sz w:val="18"/>
          <w:szCs w:val="18"/>
          <w:highlight w:val="none"/>
          <w:lang w:val="en-US" w:eastAsia="zh" w:bidi="ar"/>
          <w:woUserID w:val="3"/>
        </w:rPr>
        <w:t>2</w:t>
      </w:r>
      <w:r>
        <w:rPr>
          <w:rFonts w:hint="default" w:ascii="黑体" w:hAnsi="宋体" w:eastAsia="黑体" w:cs="黑体"/>
          <w:color w:val="auto"/>
          <w:kern w:val="0"/>
          <w:sz w:val="18"/>
          <w:szCs w:val="18"/>
          <w:highlight w:val="none"/>
          <w:lang w:val="en-US" w:eastAsia="zh-CN" w:bidi="ar"/>
          <w:woUserID w:val="3"/>
        </w:rPr>
        <w:t xml:space="preserve"> 超高性能混凝土（UHPC）物理力学性能</w:t>
      </w:r>
    </w:p>
    <w:tbl>
      <w:tblPr>
        <w:tblStyle w:val="25"/>
        <w:tblW w:w="56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2389"/>
        <w:gridCol w:w="914"/>
        <w:gridCol w:w="1192"/>
        <w:gridCol w:w="1174"/>
      </w:tblGrid>
      <w:tr w14:paraId="6C2CA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0" w:hRule="atLeast"/>
          <w:jc w:val="center"/>
        </w:trPr>
        <w:tc>
          <w:tcPr>
            <w:tcW w:w="2106" w:type="pct"/>
            <w:vMerge w:val="restart"/>
            <w:tcBorders>
              <w:top w:val="single" w:color="000000" w:sz="2" w:space="0"/>
              <w:left w:val="single" w:color="000000" w:sz="2" w:space="0"/>
              <w:right w:val="single" w:color="000000" w:sz="2" w:space="0"/>
            </w:tcBorders>
            <w:shd w:val="clear" w:color="auto" w:fill="auto"/>
            <w:vAlign w:val="top"/>
          </w:tcPr>
          <w:p w14:paraId="1553518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p w14:paraId="43DC0B7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性能</w:t>
            </w:r>
          </w:p>
        </w:tc>
        <w:tc>
          <w:tcPr>
            <w:tcW w:w="1857" w:type="pct"/>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10BF6FD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指标要求</w:t>
            </w:r>
          </w:p>
        </w:tc>
        <w:tc>
          <w:tcPr>
            <w:tcW w:w="1035" w:type="pct"/>
            <w:tcBorders>
              <w:top w:val="single" w:color="000000" w:sz="2" w:space="0"/>
              <w:left w:val="single" w:color="000000" w:sz="2" w:space="0"/>
              <w:bottom w:val="single" w:color="000000" w:sz="2" w:space="0"/>
              <w:right w:val="single" w:color="000000" w:sz="2" w:space="0"/>
            </w:tcBorders>
            <w:shd w:val="clear" w:color="auto" w:fill="auto"/>
            <w:vAlign w:val="top"/>
          </w:tcPr>
          <w:p w14:paraId="3F2A172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723D0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0" w:hRule="atLeast"/>
          <w:jc w:val="center"/>
        </w:trPr>
        <w:tc>
          <w:tcPr>
            <w:tcW w:w="2106" w:type="pct"/>
            <w:vMerge w:val="continue"/>
            <w:tcBorders>
              <w:left w:val="single" w:color="000000" w:sz="2" w:space="0"/>
              <w:right w:val="single" w:color="000000" w:sz="2" w:space="0"/>
            </w:tcBorders>
            <w:shd w:val="clear" w:color="auto" w:fill="auto"/>
            <w:vAlign w:val="top"/>
          </w:tcPr>
          <w:p w14:paraId="4DB11FE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806" w:type="pct"/>
            <w:tcBorders>
              <w:top w:val="single" w:color="000000" w:sz="2" w:space="0"/>
              <w:left w:val="single" w:color="000000" w:sz="2" w:space="0"/>
              <w:bottom w:val="single" w:color="000000" w:sz="2" w:space="0"/>
              <w:right w:val="single" w:color="000000" w:sz="2" w:space="0"/>
            </w:tcBorders>
            <w:shd w:val="clear" w:color="auto" w:fill="auto"/>
            <w:vAlign w:val="top"/>
          </w:tcPr>
          <w:p w14:paraId="549962E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浇注工艺</w:t>
            </w:r>
          </w:p>
        </w:tc>
        <w:tc>
          <w:tcPr>
            <w:tcW w:w="1051" w:type="pct"/>
            <w:tcBorders>
              <w:top w:val="single" w:color="000000" w:sz="2" w:space="0"/>
              <w:left w:val="single" w:color="000000" w:sz="2" w:space="0"/>
              <w:bottom w:val="single" w:color="000000" w:sz="2" w:space="0"/>
              <w:right w:val="single" w:color="000000" w:sz="2" w:space="0"/>
            </w:tcBorders>
            <w:shd w:val="clear" w:color="auto" w:fill="auto"/>
            <w:vAlign w:val="top"/>
          </w:tcPr>
          <w:p w14:paraId="11CE987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浇注工艺</w:t>
            </w:r>
          </w:p>
        </w:tc>
        <w:tc>
          <w:tcPr>
            <w:tcW w:w="1035" w:type="pct"/>
            <w:tcBorders>
              <w:top w:val="single" w:color="000000" w:sz="2" w:space="0"/>
              <w:left w:val="single" w:color="000000" w:sz="2" w:space="0"/>
              <w:bottom w:val="single" w:color="000000" w:sz="2" w:space="0"/>
              <w:right w:val="single" w:color="000000" w:sz="2" w:space="0"/>
            </w:tcBorders>
            <w:shd w:val="clear" w:color="auto" w:fill="auto"/>
            <w:vAlign w:val="top"/>
          </w:tcPr>
          <w:p w14:paraId="7858F38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喷射工艺</w:t>
            </w:r>
          </w:p>
        </w:tc>
      </w:tr>
      <w:tr w14:paraId="03751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00" w:hRule="atLeast"/>
          <w:jc w:val="center"/>
        </w:trPr>
        <w:tc>
          <w:tcPr>
            <w:tcW w:w="2106" w:type="pct"/>
            <w:vMerge w:val="continue"/>
            <w:tcBorders>
              <w:left w:val="single" w:color="000000" w:sz="2" w:space="0"/>
              <w:bottom w:val="single" w:color="000000" w:sz="2" w:space="0"/>
              <w:right w:val="single" w:color="000000" w:sz="2" w:space="0"/>
            </w:tcBorders>
            <w:shd w:val="clear" w:color="auto" w:fill="auto"/>
            <w:vAlign w:val="top"/>
          </w:tcPr>
          <w:p w14:paraId="2B2B81A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806" w:type="pct"/>
            <w:tcBorders>
              <w:top w:val="single" w:color="000000" w:sz="2" w:space="0"/>
              <w:left w:val="single" w:color="000000" w:sz="2" w:space="0"/>
              <w:bottom w:val="single" w:color="000000" w:sz="2" w:space="0"/>
              <w:right w:val="single" w:color="000000" w:sz="2" w:space="0"/>
            </w:tcBorders>
            <w:shd w:val="clear" w:color="auto" w:fill="auto"/>
            <w:vAlign w:val="top"/>
          </w:tcPr>
          <w:p w14:paraId="2E263B9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钢纤维</w:t>
            </w:r>
          </w:p>
        </w:tc>
        <w:tc>
          <w:tcPr>
            <w:tcW w:w="1051" w:type="pct"/>
            <w:tcBorders>
              <w:top w:val="single" w:color="000000" w:sz="2" w:space="0"/>
              <w:left w:val="single" w:color="000000" w:sz="2" w:space="0"/>
              <w:bottom w:val="single" w:color="000000" w:sz="2" w:space="0"/>
              <w:right w:val="single" w:color="000000" w:sz="2" w:space="0"/>
            </w:tcBorders>
            <w:shd w:val="clear" w:color="auto" w:fill="auto"/>
            <w:vAlign w:val="top"/>
          </w:tcPr>
          <w:p w14:paraId="5FCC36B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有机/无机纤维</w:t>
            </w:r>
          </w:p>
        </w:tc>
        <w:tc>
          <w:tcPr>
            <w:tcW w:w="1035" w:type="pct"/>
            <w:tcBorders>
              <w:top w:val="single" w:color="000000" w:sz="2" w:space="0"/>
              <w:left w:val="single" w:color="000000" w:sz="2" w:space="0"/>
              <w:bottom w:val="single" w:color="000000" w:sz="2" w:space="0"/>
              <w:right w:val="single" w:color="000000" w:sz="2" w:space="0"/>
            </w:tcBorders>
            <w:shd w:val="clear" w:color="auto" w:fill="auto"/>
            <w:vAlign w:val="top"/>
          </w:tcPr>
          <w:p w14:paraId="25A7F26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玻璃纤维</w:t>
            </w:r>
          </w:p>
        </w:tc>
      </w:tr>
      <w:tr w14:paraId="34D07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20" w:hRule="atLeast"/>
          <w:jc w:val="center"/>
        </w:trPr>
        <w:tc>
          <w:tcPr>
            <w:tcW w:w="2106" w:type="pct"/>
            <w:tcBorders>
              <w:top w:val="single" w:color="000000" w:sz="2" w:space="0"/>
              <w:left w:val="single" w:color="000000" w:sz="2" w:space="0"/>
              <w:bottom w:val="single" w:color="000000" w:sz="2" w:space="0"/>
              <w:right w:val="single" w:color="000000" w:sz="2" w:space="0"/>
            </w:tcBorders>
            <w:shd w:val="clear" w:color="auto" w:fill="auto"/>
            <w:vAlign w:val="top"/>
          </w:tcPr>
          <w:p w14:paraId="4F0458A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抗弯比例极限强度/MPa   ≥</w:t>
            </w:r>
          </w:p>
        </w:tc>
        <w:tc>
          <w:tcPr>
            <w:tcW w:w="806" w:type="pct"/>
            <w:tcBorders>
              <w:top w:val="single" w:color="000000" w:sz="2" w:space="0"/>
              <w:left w:val="single" w:color="000000" w:sz="2" w:space="0"/>
              <w:bottom w:val="single" w:color="000000" w:sz="2" w:space="0"/>
              <w:right w:val="single" w:color="000000" w:sz="2" w:space="0"/>
            </w:tcBorders>
            <w:shd w:val="clear" w:color="auto" w:fill="auto"/>
            <w:vAlign w:val="top"/>
          </w:tcPr>
          <w:p w14:paraId="1457D1D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13.0</w:t>
            </w:r>
          </w:p>
        </w:tc>
        <w:tc>
          <w:tcPr>
            <w:tcW w:w="1051" w:type="pct"/>
            <w:tcBorders>
              <w:top w:val="single" w:color="000000" w:sz="2" w:space="0"/>
              <w:left w:val="single" w:color="000000" w:sz="2" w:space="0"/>
              <w:bottom w:val="single" w:color="000000" w:sz="2" w:space="0"/>
              <w:right w:val="single" w:color="000000" w:sz="2" w:space="0"/>
            </w:tcBorders>
            <w:shd w:val="clear" w:color="auto" w:fill="auto"/>
            <w:vAlign w:val="top"/>
          </w:tcPr>
          <w:p w14:paraId="6ADC9E5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12.0</w:t>
            </w:r>
          </w:p>
        </w:tc>
        <w:tc>
          <w:tcPr>
            <w:tcW w:w="1035" w:type="pct"/>
            <w:tcBorders>
              <w:top w:val="single" w:color="000000" w:sz="2" w:space="0"/>
              <w:left w:val="single" w:color="000000" w:sz="2" w:space="0"/>
              <w:bottom w:val="single" w:color="000000" w:sz="2" w:space="0"/>
              <w:right w:val="single" w:color="000000" w:sz="2" w:space="0"/>
            </w:tcBorders>
            <w:shd w:val="clear" w:color="auto" w:fill="auto"/>
            <w:vAlign w:val="top"/>
          </w:tcPr>
          <w:p w14:paraId="5CEE2D8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11.0</w:t>
            </w:r>
          </w:p>
        </w:tc>
      </w:tr>
      <w:tr w14:paraId="570AE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20" w:hRule="atLeast"/>
          <w:jc w:val="center"/>
        </w:trPr>
        <w:tc>
          <w:tcPr>
            <w:tcW w:w="2106" w:type="pct"/>
            <w:tcBorders>
              <w:top w:val="single" w:color="000000" w:sz="2" w:space="0"/>
              <w:left w:val="single" w:color="000000" w:sz="2" w:space="0"/>
              <w:bottom w:val="single" w:color="000000" w:sz="2" w:space="0"/>
              <w:right w:val="single" w:color="000000" w:sz="2" w:space="0"/>
            </w:tcBorders>
            <w:shd w:val="clear" w:color="auto" w:fill="auto"/>
            <w:vAlign w:val="top"/>
          </w:tcPr>
          <w:p w14:paraId="67CC04B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抗弯极限强度/MPa       ≥</w:t>
            </w:r>
          </w:p>
        </w:tc>
        <w:tc>
          <w:tcPr>
            <w:tcW w:w="806" w:type="pct"/>
            <w:tcBorders>
              <w:top w:val="single" w:color="000000" w:sz="2" w:space="0"/>
              <w:left w:val="single" w:color="000000" w:sz="2" w:space="0"/>
              <w:bottom w:val="single" w:color="000000" w:sz="2" w:space="0"/>
              <w:right w:val="single" w:color="000000" w:sz="2" w:space="0"/>
            </w:tcBorders>
            <w:shd w:val="clear" w:color="auto" w:fill="auto"/>
            <w:vAlign w:val="top"/>
          </w:tcPr>
          <w:p w14:paraId="5A4A069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20.0</w:t>
            </w:r>
          </w:p>
        </w:tc>
        <w:tc>
          <w:tcPr>
            <w:tcW w:w="1051" w:type="pct"/>
            <w:tcBorders>
              <w:top w:val="single" w:color="000000" w:sz="2" w:space="0"/>
              <w:left w:val="single" w:color="000000" w:sz="2" w:space="0"/>
              <w:bottom w:val="single" w:color="000000" w:sz="2" w:space="0"/>
              <w:right w:val="single" w:color="000000" w:sz="2" w:space="0"/>
            </w:tcBorders>
            <w:shd w:val="clear" w:color="auto" w:fill="auto"/>
            <w:vAlign w:val="top"/>
          </w:tcPr>
          <w:p w14:paraId="639BB89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12.0</w:t>
            </w:r>
          </w:p>
        </w:tc>
        <w:tc>
          <w:tcPr>
            <w:tcW w:w="1035" w:type="pct"/>
            <w:tcBorders>
              <w:top w:val="single" w:color="000000" w:sz="2" w:space="0"/>
              <w:left w:val="single" w:color="000000" w:sz="2" w:space="0"/>
              <w:bottom w:val="single" w:color="000000" w:sz="2" w:space="0"/>
              <w:right w:val="single" w:color="000000" w:sz="2" w:space="0"/>
            </w:tcBorders>
            <w:shd w:val="clear" w:color="auto" w:fill="auto"/>
            <w:vAlign w:val="top"/>
          </w:tcPr>
          <w:p w14:paraId="58F25BC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22.0</w:t>
            </w:r>
          </w:p>
        </w:tc>
      </w:tr>
      <w:tr w14:paraId="4E37E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20" w:hRule="atLeast"/>
          <w:jc w:val="center"/>
        </w:trPr>
        <w:tc>
          <w:tcPr>
            <w:tcW w:w="2106" w:type="pct"/>
            <w:tcBorders>
              <w:top w:val="single" w:color="000000" w:sz="2" w:space="0"/>
              <w:left w:val="single" w:color="000000" w:sz="2" w:space="0"/>
              <w:bottom w:val="single" w:color="000000" w:sz="2" w:space="0"/>
              <w:right w:val="single" w:color="000000" w:sz="2" w:space="0"/>
            </w:tcBorders>
            <w:shd w:val="clear" w:color="auto" w:fill="auto"/>
            <w:vAlign w:val="top"/>
          </w:tcPr>
          <w:p w14:paraId="59F00A9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抗冲击强度/(kJ/m²)      ≥</w:t>
            </w:r>
          </w:p>
        </w:tc>
        <w:tc>
          <w:tcPr>
            <w:tcW w:w="806" w:type="pct"/>
            <w:tcBorders>
              <w:top w:val="single" w:color="000000" w:sz="2" w:space="0"/>
              <w:left w:val="single" w:color="000000" w:sz="2" w:space="0"/>
              <w:bottom w:val="single" w:color="000000" w:sz="2" w:space="0"/>
              <w:right w:val="single" w:color="000000" w:sz="2" w:space="0"/>
            </w:tcBorders>
            <w:shd w:val="clear" w:color="auto" w:fill="auto"/>
            <w:vAlign w:val="top"/>
          </w:tcPr>
          <w:p w14:paraId="563B247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24.0</w:t>
            </w:r>
          </w:p>
        </w:tc>
        <w:tc>
          <w:tcPr>
            <w:tcW w:w="1051" w:type="pct"/>
            <w:tcBorders>
              <w:top w:val="single" w:color="000000" w:sz="2" w:space="0"/>
              <w:left w:val="single" w:color="000000" w:sz="2" w:space="0"/>
              <w:bottom w:val="single" w:color="000000" w:sz="2" w:space="0"/>
              <w:right w:val="single" w:color="000000" w:sz="2" w:space="0"/>
            </w:tcBorders>
            <w:shd w:val="clear" w:color="auto" w:fill="auto"/>
            <w:vAlign w:val="top"/>
          </w:tcPr>
          <w:p w14:paraId="22E0146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9.0</w:t>
            </w:r>
          </w:p>
        </w:tc>
        <w:tc>
          <w:tcPr>
            <w:tcW w:w="1035" w:type="pct"/>
            <w:tcBorders>
              <w:top w:val="single" w:color="000000" w:sz="2" w:space="0"/>
              <w:left w:val="single" w:color="000000" w:sz="2" w:space="0"/>
              <w:bottom w:val="single" w:color="000000" w:sz="2" w:space="0"/>
              <w:right w:val="single" w:color="000000" w:sz="2" w:space="0"/>
            </w:tcBorders>
            <w:shd w:val="clear" w:color="auto" w:fill="auto"/>
            <w:vAlign w:val="top"/>
          </w:tcPr>
          <w:p w14:paraId="1D4D38C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15.0</w:t>
            </w:r>
          </w:p>
        </w:tc>
      </w:tr>
    </w:tbl>
    <w:p w14:paraId="212645AC">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lang w:val="en-US" w:eastAsia="zh-CN"/>
        </w:rPr>
      </w:pPr>
      <w:r>
        <w:rPr>
          <w:rFonts w:hint="default" w:ascii="宋体" w:hAnsi="宋体" w:eastAsia="宋体" w:cs="宋体"/>
          <w:color w:val="auto"/>
          <w:lang w:val="en-US" w:eastAsia="zh-CN"/>
        </w:rPr>
        <w:t>4.2.</w:t>
      </w:r>
      <w:r>
        <w:rPr>
          <w:rFonts w:hint="eastAsia" w:ascii="宋体" w:hAnsi="宋体" w:eastAsia="宋体" w:cs="宋体"/>
          <w:color w:val="auto"/>
          <w:lang w:val="en-US" w:eastAsia="zh"/>
        </w:rPr>
        <w:t>13</w:t>
      </w:r>
      <w:r>
        <w:rPr>
          <w:rFonts w:hint="default" w:ascii="宋体" w:hAnsi="宋体" w:eastAsia="宋体" w:cs="宋体"/>
          <w:color w:val="auto"/>
          <w:lang w:val="en-US" w:eastAsia="zh-CN"/>
        </w:rPr>
        <w:t xml:space="preserve"> </w:t>
      </w:r>
      <w:r>
        <w:rPr>
          <w:rFonts w:hint="eastAsia" w:ascii="宋体" w:hAnsi="宋体" w:eastAsia="宋体" w:cs="宋体"/>
          <w:color w:val="auto"/>
          <w:lang w:val="en-US" w:eastAsia="zh"/>
        </w:rPr>
        <w:t>幕墙用人造板材应符合《人造板材幕墙工程技术规范》JGJ 336的规定</w:t>
      </w:r>
      <w:r>
        <w:rPr>
          <w:rFonts w:hint="default" w:ascii="宋体" w:hAnsi="宋体" w:eastAsia="宋体" w:cs="宋体"/>
          <w:color w:val="auto"/>
          <w:lang w:val="en-US" w:eastAsia="zh-CN"/>
        </w:rPr>
        <w:t>。</w:t>
      </w:r>
    </w:p>
    <w:p w14:paraId="6B0FBEFF">
      <w:pPr>
        <w:keepNext w:val="0"/>
        <w:keepLines w:val="0"/>
        <w:widowControl w:val="0"/>
        <w:suppressLineNumbers w:val="0"/>
        <w:bidi w:val="0"/>
        <w:spacing w:line="240" w:lineRule="auto"/>
        <w:ind w:left="380" w:leftChars="200" w:right="0" w:rightChars="0" w:firstLine="0" w:firstLineChars="0"/>
        <w:jc w:val="both"/>
        <w:rPr>
          <w:rFonts w:hint="default" w:ascii="黑体" w:hAnsi="宋体" w:eastAsia="黑体" w:cs="黑体"/>
          <w:color w:val="auto"/>
          <w:kern w:val="0"/>
          <w:sz w:val="18"/>
          <w:szCs w:val="18"/>
          <w:highlight w:val="none"/>
          <w:lang w:val="en-US" w:eastAsia="zh-CN" w:bidi="ar"/>
          <w:woUserID w:val="3"/>
        </w:rPr>
      </w:pPr>
      <w:r>
        <w:rPr>
          <w:rFonts w:hint="default" w:ascii="宋体" w:hAnsi="宋体" w:eastAsia="宋体" w:cs="宋体"/>
          <w:color w:val="auto"/>
          <w:lang w:val="en-US" w:eastAsia="zh-CN"/>
        </w:rPr>
        <w:t xml:space="preserve"> 4.2.14 </w:t>
      </w:r>
      <w:r>
        <w:rPr>
          <w:rFonts w:hint="eastAsia" w:ascii="宋体" w:hAnsi="宋体" w:eastAsia="宋体" w:cs="宋体"/>
          <w:color w:val="auto"/>
          <w:lang w:val="en-US" w:eastAsia="zh"/>
        </w:rPr>
        <w:t>焊缝应符合</w:t>
      </w:r>
      <w:r>
        <w:rPr>
          <w:rFonts w:hint="default" w:ascii="宋体" w:hAnsi="宋体" w:eastAsia="宋体" w:cs="宋体"/>
          <w:color w:val="auto"/>
          <w:lang w:val="en-US" w:eastAsia="zh-CN"/>
        </w:rPr>
        <w:t>《钢结构设计标准》GB 50017</w:t>
      </w:r>
      <w:r>
        <w:rPr>
          <w:rFonts w:hint="eastAsia" w:ascii="宋体" w:hAnsi="宋体" w:eastAsia="宋体" w:cs="宋体"/>
          <w:color w:val="auto"/>
          <w:lang w:val="en-US" w:eastAsia="zh"/>
        </w:rPr>
        <w:t>的</w:t>
      </w:r>
      <w:r>
        <w:rPr>
          <w:rFonts w:hint="default" w:ascii="宋体" w:hAnsi="宋体" w:eastAsia="宋体" w:cs="宋体"/>
          <w:color w:val="auto"/>
          <w:lang w:val="en-US" w:eastAsia="zh-CN"/>
        </w:rPr>
        <w:t>规定，</w:t>
      </w:r>
      <w:r>
        <w:rPr>
          <w:rFonts w:hint="eastAsia" w:ascii="宋体" w:hAnsi="宋体" w:eastAsia="宋体" w:cs="宋体"/>
          <w:color w:val="auto"/>
          <w:lang w:val="en-US" w:eastAsia="zh"/>
        </w:rPr>
        <w:t>焊缝强度设计值</w:t>
      </w:r>
      <w:r>
        <w:rPr>
          <w:rFonts w:hint="default" w:ascii="宋体" w:hAnsi="宋体" w:eastAsia="宋体" w:cs="宋体"/>
          <w:color w:val="auto"/>
          <w:lang w:val="en-US" w:eastAsia="zh-CN"/>
        </w:rPr>
        <w:t>可按表4.2.14采用。</w:t>
      </w:r>
    </w:p>
    <w:p w14:paraId="404FEF0F">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 4.2.14  焊缝强度设计值 (N/mm</w:t>
      </w:r>
      <w:r>
        <w:rPr>
          <w:rFonts w:hint="eastAsia" w:ascii="黑体" w:hAnsi="宋体" w:eastAsia="黑体" w:cs="黑体"/>
          <w:color w:val="auto"/>
          <w:kern w:val="0"/>
          <w:sz w:val="18"/>
          <w:szCs w:val="18"/>
          <w:highlight w:val="none"/>
          <w:lang w:val="en-US" w:eastAsia="zh" w:bidi="ar"/>
          <w:woUserID w:val="3"/>
        </w:rPr>
        <w:t>²</w:t>
      </w:r>
      <w:r>
        <w:rPr>
          <w:rFonts w:hint="default" w:ascii="黑体" w:hAnsi="宋体" w:eastAsia="黑体" w:cs="黑体"/>
          <w:color w:val="auto"/>
          <w:kern w:val="0"/>
          <w:sz w:val="18"/>
          <w:szCs w:val="18"/>
          <w:highlight w:val="none"/>
          <w:lang w:val="en-US" w:eastAsia="zh-CN" w:bidi="ar"/>
          <w:woUserID w:val="3"/>
        </w:rPr>
        <w:t>)</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59"/>
        <w:gridCol w:w="585"/>
        <w:gridCol w:w="1141"/>
        <w:gridCol w:w="775"/>
        <w:gridCol w:w="623"/>
        <w:gridCol w:w="575"/>
        <w:gridCol w:w="671"/>
        <w:gridCol w:w="640"/>
      </w:tblGrid>
      <w:tr w14:paraId="258F8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0" w:hRule="atLeast"/>
          <w:jc w:val="center"/>
        </w:trPr>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7851C3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p w14:paraId="421AB58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焊接方法和焊条型号</w:t>
            </w:r>
          </w:p>
        </w:tc>
        <w:tc>
          <w:tcPr>
            <w:tcW w:w="152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88BD5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构件钢材</w:t>
            </w:r>
          </w:p>
        </w:tc>
        <w:tc>
          <w:tcPr>
            <w:tcW w:w="233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5DA48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对接焊缝</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868263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角焊缝抗拉、抗压、抗剪强度</w:t>
            </w:r>
          </w:p>
          <w:p w14:paraId="16164BD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ƒ</w:t>
            </w:r>
            <w:r>
              <w:rPr>
                <w:rFonts w:hint="default" w:ascii="宋体" w:hAnsi="宋体" w:eastAsia="宋体" w:cs="宋体"/>
                <w:b w:val="0"/>
                <w:bCs/>
                <w:color w:val="auto"/>
                <w:spacing w:val="-3"/>
                <w:kern w:val="2"/>
                <w:sz w:val="21"/>
                <w:szCs w:val="21"/>
                <w:highlight w:val="none"/>
                <w:vertAlign w:val="subscript"/>
                <w:lang w:val="en-US" w:eastAsia="zh-CN" w:bidi="ar"/>
                <w:woUserID w:val="3"/>
              </w:rPr>
              <w:t>f</w:t>
            </w:r>
            <w:r>
              <w:rPr>
                <w:rFonts w:hint="default" w:ascii="宋体" w:hAnsi="宋体" w:eastAsia="宋体" w:cs="宋体"/>
                <w:b w:val="0"/>
                <w:bCs/>
                <w:color w:val="auto"/>
                <w:spacing w:val="-3"/>
                <w:kern w:val="2"/>
                <w:sz w:val="21"/>
                <w:szCs w:val="21"/>
                <w:highlight w:val="none"/>
                <w:vertAlign w:val="superscript"/>
                <w:lang w:val="en-US" w:eastAsia="zh-CN" w:bidi="ar"/>
                <w:woUserID w:val="3"/>
              </w:rPr>
              <w:t>w</w:t>
            </w:r>
          </w:p>
        </w:tc>
      </w:tr>
      <w:tr w14:paraId="31ED8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271CAF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FA3D9B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牌号</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EA84E0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厚度或直径</w:t>
            </w:r>
          </w:p>
          <w:p w14:paraId="37E360B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d</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mm</w:t>
            </w:r>
            <w:r>
              <w:rPr>
                <w:rFonts w:hint="eastAsia" w:ascii="宋体" w:hAnsi="宋体" w:eastAsia="宋体" w:cs="宋体"/>
                <w:b w:val="0"/>
                <w:bCs/>
                <w:color w:val="auto"/>
                <w:spacing w:val="-3"/>
                <w:kern w:val="2"/>
                <w:sz w:val="16"/>
                <w:szCs w:val="16"/>
                <w:highlight w:val="none"/>
                <w:lang w:val="en-US" w:eastAsia="zh-CN" w:bidi="ar"/>
                <w:woUserID w:val="3"/>
              </w:rPr>
              <w:t>）</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2CB6DA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CN" w:bidi="ar"/>
                <w:woUserID w:val="3"/>
              </w:rPr>
              <w:t>抗压</w:t>
            </w:r>
            <w:r>
              <w:rPr>
                <w:rFonts w:hint="eastAsia" w:ascii="宋体" w:hAnsi="宋体" w:eastAsia="宋体" w:cs="宋体"/>
                <w:b w:val="0"/>
                <w:bCs/>
                <w:color w:val="auto"/>
                <w:spacing w:val="-3"/>
                <w:kern w:val="2"/>
                <w:sz w:val="16"/>
                <w:szCs w:val="16"/>
                <w:highlight w:val="none"/>
                <w:lang w:val="en-US" w:eastAsia="zh" w:bidi="ar"/>
                <w:woUserID w:val="3"/>
              </w:rPr>
              <w:t xml:space="preserve">  </w:t>
            </w:r>
          </w:p>
          <w:p w14:paraId="6372847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 w:bidi="ar"/>
                <w:woUserID w:val="3"/>
              </w:rPr>
              <w:t xml:space="preserve"> </w:t>
            </w:r>
            <w:r>
              <w:rPr>
                <w:rFonts w:hint="default" w:ascii="宋体" w:hAnsi="宋体" w:eastAsia="宋体" w:cs="宋体"/>
                <w:b w:val="0"/>
                <w:bCs/>
                <w:color w:val="auto"/>
                <w:spacing w:val="-3"/>
                <w:kern w:val="2"/>
                <w:sz w:val="16"/>
                <w:szCs w:val="16"/>
                <w:highlight w:val="none"/>
                <w:lang w:val="en-US" w:eastAsia="zh-CN" w:bidi="ar"/>
                <w:woUserID w:val="3"/>
              </w:rPr>
              <w:t>ƒ</w:t>
            </w:r>
            <w:r>
              <w:rPr>
                <w:rFonts w:hint="default" w:ascii="宋体" w:hAnsi="宋体" w:eastAsia="宋体" w:cs="宋体"/>
                <w:b w:val="0"/>
                <w:bCs/>
                <w:color w:val="auto"/>
                <w:spacing w:val="-3"/>
                <w:kern w:val="2"/>
                <w:sz w:val="21"/>
                <w:szCs w:val="21"/>
                <w:highlight w:val="none"/>
                <w:vertAlign w:val="subscript"/>
                <w:lang w:val="en-US" w:eastAsia="zh-CN" w:bidi="ar"/>
                <w:woUserID w:val="3"/>
              </w:rPr>
              <w:t>c</w:t>
            </w:r>
            <w:r>
              <w:rPr>
                <w:rFonts w:hint="default" w:ascii="宋体" w:hAnsi="宋体" w:eastAsia="宋体" w:cs="宋体"/>
                <w:b w:val="0"/>
                <w:bCs/>
                <w:color w:val="auto"/>
                <w:spacing w:val="-3"/>
                <w:kern w:val="2"/>
                <w:sz w:val="21"/>
                <w:szCs w:val="21"/>
                <w:highlight w:val="none"/>
                <w:vertAlign w:val="superscript"/>
                <w:lang w:val="en-US" w:eastAsia="zh-CN" w:bidi="ar"/>
                <w:woUserID w:val="3"/>
              </w:rPr>
              <w:t>w</w:t>
            </w:r>
          </w:p>
        </w:tc>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64DEA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抗拉 </w:t>
            </w:r>
            <w:r>
              <w:rPr>
                <w:rFonts w:hint="default" w:ascii="宋体" w:hAnsi="宋体" w:eastAsia="宋体" w:cs="宋体"/>
                <w:b w:val="0"/>
                <w:bCs/>
                <w:color w:val="auto"/>
                <w:spacing w:val="-3"/>
                <w:kern w:val="2"/>
                <w:sz w:val="16"/>
                <w:szCs w:val="16"/>
                <w:highlight w:val="none"/>
                <w:lang w:val="en-US" w:eastAsia="zh-CN" w:bidi="ar"/>
                <w:woUserID w:val="3"/>
              </w:rPr>
              <w:t>ƒ</w:t>
            </w:r>
            <w:r>
              <w:rPr>
                <w:rFonts w:hint="default" w:ascii="宋体" w:hAnsi="宋体" w:eastAsia="宋体" w:cs="宋体"/>
                <w:b w:val="0"/>
                <w:bCs/>
                <w:color w:val="auto"/>
                <w:spacing w:val="-3"/>
                <w:kern w:val="2"/>
                <w:sz w:val="21"/>
                <w:szCs w:val="21"/>
                <w:highlight w:val="none"/>
                <w:vertAlign w:val="subscript"/>
                <w:lang w:val="en-US" w:eastAsia="zh-CN" w:bidi="ar"/>
                <w:woUserID w:val="3"/>
              </w:rPr>
              <w:t>t</w:t>
            </w:r>
            <w:r>
              <w:rPr>
                <w:rFonts w:hint="default" w:ascii="宋体" w:hAnsi="宋体" w:eastAsia="宋体" w:cs="宋体"/>
                <w:b w:val="0"/>
                <w:bCs/>
                <w:color w:val="auto"/>
                <w:spacing w:val="-3"/>
                <w:kern w:val="2"/>
                <w:sz w:val="21"/>
                <w:szCs w:val="21"/>
                <w:highlight w:val="none"/>
                <w:vertAlign w:val="superscript"/>
                <w:lang w:val="en-US" w:eastAsia="zh-CN" w:bidi="ar"/>
                <w:woUserID w:val="3"/>
              </w:rPr>
              <w:t>w</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4A0120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p w14:paraId="16F38DF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抗剪</w:t>
            </w:r>
            <w:r>
              <w:rPr>
                <w:rFonts w:hint="default" w:ascii="宋体" w:hAnsi="宋体" w:eastAsia="宋体" w:cs="宋体"/>
                <w:b w:val="0"/>
                <w:bCs/>
                <w:color w:val="auto"/>
                <w:spacing w:val="-3"/>
                <w:kern w:val="2"/>
                <w:sz w:val="16"/>
                <w:szCs w:val="16"/>
                <w:highlight w:val="none"/>
                <w:lang w:val="en-US" w:eastAsia="zh-CN" w:bidi="ar"/>
                <w:woUserID w:val="3"/>
              </w:rPr>
              <w:t>ƒ</w:t>
            </w:r>
            <w:r>
              <w:rPr>
                <w:rFonts w:hint="default" w:ascii="宋体" w:hAnsi="宋体" w:eastAsia="宋体" w:cs="宋体"/>
                <w:b w:val="0"/>
                <w:bCs/>
                <w:color w:val="auto"/>
                <w:spacing w:val="-3"/>
                <w:kern w:val="2"/>
                <w:sz w:val="21"/>
                <w:szCs w:val="21"/>
                <w:highlight w:val="none"/>
                <w:vertAlign w:val="subscript"/>
                <w:lang w:val="en-US" w:eastAsia="zh-CN" w:bidi="ar"/>
                <w:woUserID w:val="3"/>
              </w:rPr>
              <w:t>v</w:t>
            </w:r>
            <w:r>
              <w:rPr>
                <w:rFonts w:hint="default" w:ascii="宋体" w:hAnsi="宋体" w:eastAsia="宋体" w:cs="宋体"/>
                <w:b w:val="0"/>
                <w:bCs/>
                <w:color w:val="auto"/>
                <w:spacing w:val="-3"/>
                <w:kern w:val="2"/>
                <w:sz w:val="21"/>
                <w:szCs w:val="21"/>
                <w:highlight w:val="none"/>
                <w:vertAlign w:val="superscript"/>
                <w:lang w:val="en-US" w:eastAsia="zh-CN" w:bidi="ar"/>
                <w:woUserID w:val="3"/>
              </w:rPr>
              <w:t>w</w:t>
            </w: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E7F322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56888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898F4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582C4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54EBC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C9E70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top"/>
          </w:tcPr>
          <w:p w14:paraId="56B88DD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一级、二级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7A16D27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三级</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890BE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57093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36C9D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D05363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自动焊、半自动焊和 E43型焊条手工焊</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C39754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p w14:paraId="52FC937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Q235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0B6A093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d</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16</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top"/>
          </w:tcPr>
          <w:p w14:paraId="3ABAEBC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215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top"/>
          </w:tcPr>
          <w:p w14:paraId="063CF2D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215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57BDFCB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185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top"/>
          </w:tcPr>
          <w:p w14:paraId="040B016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125</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AB6FDA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p w14:paraId="0858E23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160</w:t>
            </w:r>
          </w:p>
        </w:tc>
      </w:tr>
      <w:tr w14:paraId="6817A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8721F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F9CF7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649C33E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16</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d</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40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top"/>
          </w:tcPr>
          <w:p w14:paraId="59408BF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top"/>
          </w:tcPr>
          <w:p w14:paraId="2A05859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4744A57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175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top"/>
          </w:tcPr>
          <w:p w14:paraId="682E375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120</w:t>
            </w: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09F10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3B699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7DBB6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40F26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556EDB0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d</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top"/>
          </w:tcPr>
          <w:p w14:paraId="782A301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top"/>
          </w:tcPr>
          <w:p w14:paraId="501C0E0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51322FE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170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top"/>
          </w:tcPr>
          <w:p w14:paraId="473AE3D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115</w:t>
            </w: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0C734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4DE74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95B9D3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自动焊、半自动焊和E50、E55型焊条手工焊</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C84DFA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p w14:paraId="5EF5FB5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p w14:paraId="543846B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default" w:ascii="宋体" w:hAnsi="宋体" w:eastAsia="宋体" w:cs="宋体"/>
                <w:b w:val="0"/>
                <w:bCs/>
                <w:color w:val="auto"/>
                <w:spacing w:val="-3"/>
                <w:kern w:val="2"/>
                <w:sz w:val="16"/>
                <w:szCs w:val="16"/>
                <w:highlight w:val="none"/>
                <w:lang w:val="en-US" w:eastAsia="zh-CN" w:bidi="ar"/>
                <w:woUserID w:val="3"/>
              </w:rPr>
              <w:t>Q3</w:t>
            </w:r>
            <w:r>
              <w:rPr>
                <w:rFonts w:hint="eastAsia" w:ascii="宋体" w:hAnsi="宋体" w:eastAsia="宋体" w:cs="宋体"/>
                <w:b w:val="0"/>
                <w:bCs/>
                <w:color w:val="auto"/>
                <w:spacing w:val="-3"/>
                <w:kern w:val="2"/>
                <w:sz w:val="16"/>
                <w:szCs w:val="16"/>
                <w:highlight w:val="none"/>
                <w:lang w:val="en-US" w:eastAsia="zh" w:bidi="ar"/>
                <w:woUserID w:val="3"/>
              </w:rPr>
              <w:t>55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0DD1D10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d</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16</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top"/>
          </w:tcPr>
          <w:p w14:paraId="1D8E303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305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top"/>
          </w:tcPr>
          <w:p w14:paraId="0BE4522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305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0C2AFD9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260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top"/>
          </w:tcPr>
          <w:p w14:paraId="2A87258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175</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9A074B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p w14:paraId="7CD698E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p w14:paraId="68C24F0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200</w:t>
            </w:r>
          </w:p>
        </w:tc>
      </w:tr>
      <w:tr w14:paraId="1B5C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5C034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2E87F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54DCB76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16</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d</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40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top"/>
          </w:tcPr>
          <w:p w14:paraId="6C2566F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295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top"/>
          </w:tcPr>
          <w:p w14:paraId="29A5517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295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27E0F28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250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top"/>
          </w:tcPr>
          <w:p w14:paraId="64C3757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170</w:t>
            </w: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34C22E">
            <w:pPr>
              <w:keepNext w:val="0"/>
              <w:keepLines w:val="0"/>
              <w:suppressLineNumbers w:val="0"/>
              <w:spacing w:before="0" w:beforeAutospacing="0" w:after="0" w:afterAutospacing="0"/>
              <w:ind w:left="0" w:right="0"/>
              <w:rPr>
                <w:rFonts w:hint="default"/>
                <w:color w:val="auto"/>
              </w:rPr>
            </w:pPr>
          </w:p>
        </w:tc>
      </w:tr>
      <w:tr w14:paraId="22324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E463F9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E3399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6AFCA4A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d</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63</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top"/>
          </w:tcPr>
          <w:p w14:paraId="7BF4B56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290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top"/>
          </w:tcPr>
          <w:p w14:paraId="7C0E159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290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7929379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245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top"/>
          </w:tcPr>
          <w:p w14:paraId="31BBFE3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165</w:t>
            </w: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C1C77C">
            <w:pPr>
              <w:keepNext w:val="0"/>
              <w:keepLines w:val="0"/>
              <w:suppressLineNumbers w:val="0"/>
              <w:spacing w:before="0" w:beforeAutospacing="0" w:after="0" w:afterAutospacing="0"/>
              <w:ind w:left="0" w:right="0"/>
              <w:rPr>
                <w:rFonts w:hint="default"/>
                <w:color w:val="auto"/>
              </w:rPr>
            </w:pPr>
          </w:p>
        </w:tc>
      </w:tr>
      <w:tr w14:paraId="1BAD3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257AF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82B59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65C900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63</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d</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80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top"/>
          </w:tcPr>
          <w:p w14:paraId="1E201BA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280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top"/>
          </w:tcPr>
          <w:p w14:paraId="67E8E86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280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7BB5150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240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top"/>
          </w:tcPr>
          <w:p w14:paraId="5F66C82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160</w:t>
            </w: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55ED2D">
            <w:pPr>
              <w:keepNext w:val="0"/>
              <w:keepLines w:val="0"/>
              <w:suppressLineNumbers w:val="0"/>
              <w:spacing w:before="0" w:beforeAutospacing="0" w:after="0" w:afterAutospacing="0"/>
              <w:ind w:left="0" w:right="0"/>
              <w:rPr>
                <w:rFonts w:hint="default"/>
                <w:color w:val="auto"/>
              </w:rPr>
            </w:pPr>
          </w:p>
        </w:tc>
      </w:tr>
      <w:tr w14:paraId="24CDE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jc w:val="center"/>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88FF4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B26DE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335C723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80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d</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top"/>
          </w:tcPr>
          <w:p w14:paraId="6200989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270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top"/>
          </w:tcPr>
          <w:p w14:paraId="1D536DD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270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5F95781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230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top"/>
          </w:tcPr>
          <w:p w14:paraId="7745474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155</w:t>
            </w: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16B757">
            <w:pPr>
              <w:keepNext w:val="0"/>
              <w:keepLines w:val="0"/>
              <w:suppressLineNumbers w:val="0"/>
              <w:spacing w:before="0" w:beforeAutospacing="0" w:after="0" w:afterAutospacing="0"/>
              <w:ind w:left="0" w:right="0"/>
              <w:rPr>
                <w:rFonts w:hint="default"/>
                <w:color w:val="auto"/>
              </w:rPr>
            </w:pPr>
          </w:p>
        </w:tc>
      </w:tr>
    </w:tbl>
    <w:p w14:paraId="0EEC0D9E">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8"/>
          <w:szCs w:val="28"/>
          <w:highlight w:val="none"/>
          <w:woUserID w:val="3"/>
        </w:rPr>
      </w:pPr>
      <w:r>
        <w:rPr>
          <w:rFonts w:hint="default" w:ascii="Calibri" w:hAnsi="Calibri" w:eastAsia="宋体" w:cs="Times New Roman"/>
          <w:color w:val="auto"/>
          <w:kern w:val="2"/>
          <w:sz w:val="28"/>
          <w:szCs w:val="28"/>
          <w:highlight w:val="none"/>
          <w:lang w:val="en-US" w:eastAsia="zh-CN" w:bidi="ar"/>
          <w:woUserID w:val="3"/>
        </w:rPr>
        <w:t xml:space="preserve"> </w:t>
      </w:r>
    </w:p>
    <w:p w14:paraId="17C58B93">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4.2.15 硅酮结构胶强度设计值</w:t>
      </w:r>
      <w:r>
        <w:rPr>
          <w:rFonts w:hint="eastAsia" w:ascii="宋体" w:hAnsi="宋体" w:eastAsia="宋体" w:cs="宋体"/>
          <w:color w:val="auto"/>
          <w:lang w:val="en-US" w:eastAsia="zh"/>
        </w:rPr>
        <w:t>可</w:t>
      </w:r>
      <w:r>
        <w:rPr>
          <w:rFonts w:hint="default" w:ascii="宋体" w:hAnsi="宋体" w:eastAsia="宋体" w:cs="宋体"/>
          <w:color w:val="auto"/>
          <w:lang w:val="en-US" w:eastAsia="zh-CN"/>
        </w:rPr>
        <w:t>按表4.2.15采用。</w:t>
      </w:r>
    </w:p>
    <w:p w14:paraId="1B606F3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 4.2.15   硅酮结构胶强度设计值 (N/mm</w:t>
      </w:r>
      <w:r>
        <w:rPr>
          <w:rFonts w:hint="eastAsia" w:ascii="黑体" w:hAnsi="宋体" w:eastAsia="黑体" w:cs="黑体"/>
          <w:color w:val="auto"/>
          <w:kern w:val="0"/>
          <w:sz w:val="18"/>
          <w:szCs w:val="18"/>
          <w:highlight w:val="none"/>
          <w:lang w:val="en-US" w:eastAsia="zh" w:bidi="ar"/>
          <w:woUserID w:val="3"/>
        </w:rPr>
        <w:t>²</w:t>
      </w:r>
      <w:r>
        <w:rPr>
          <w:rFonts w:hint="default" w:ascii="黑体" w:hAnsi="宋体" w:eastAsia="黑体" w:cs="黑体"/>
          <w:color w:val="auto"/>
          <w:kern w:val="0"/>
          <w:sz w:val="18"/>
          <w:szCs w:val="18"/>
          <w:highlight w:val="none"/>
          <w:lang w:val="en-US" w:eastAsia="zh-CN" w:bidi="ar"/>
          <w:woUserID w:val="3"/>
        </w:rPr>
        <w:t>)</w:t>
      </w:r>
    </w:p>
    <w:p w14:paraId="2728C9A8">
      <w:pPr>
        <w:keepNext w:val="0"/>
        <w:keepLines w:val="0"/>
        <w:widowControl w:val="0"/>
        <w:suppressLineNumbers w:val="0"/>
        <w:spacing w:before="0" w:beforeAutospacing="0" w:after="0" w:afterAutospacing="0" w:line="176" w:lineRule="exact"/>
        <w:ind w:left="0" w:right="0"/>
        <w:jc w:val="both"/>
        <w:rPr>
          <w:rFonts w:hint="default" w:ascii="Calibri" w:hAnsi="Calibri" w:eastAsia="宋体" w:cs="Times New Roman"/>
          <w:color w:val="auto"/>
          <w:kern w:val="2"/>
          <w:sz w:val="28"/>
          <w:szCs w:val="28"/>
          <w:highlight w:val="none"/>
          <w:woUserID w:val="3"/>
        </w:rPr>
      </w:pPr>
      <w:r>
        <w:rPr>
          <w:rFonts w:hint="default" w:ascii="Calibri" w:hAnsi="Calibri" w:eastAsia="宋体" w:cs="Times New Roman"/>
          <w:color w:val="auto"/>
          <w:kern w:val="2"/>
          <w:sz w:val="28"/>
          <w:szCs w:val="28"/>
          <w:highlight w:val="none"/>
          <w:lang w:val="en-US" w:eastAsia="zh-CN" w:bidi="ar"/>
          <w:woUserID w:val="3"/>
        </w:rPr>
        <w:t xml:space="preserve"> </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979"/>
        <w:gridCol w:w="859"/>
        <w:gridCol w:w="1851"/>
        <w:gridCol w:w="980"/>
      </w:tblGrid>
      <w:tr w14:paraId="335A5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745" w:type="pct"/>
            <w:tcBorders>
              <w:top w:val="single" w:color="auto" w:sz="4" w:space="0"/>
              <w:left w:val="single" w:color="auto" w:sz="4" w:space="0"/>
              <w:bottom w:val="single" w:color="000000" w:sz="4" w:space="0"/>
              <w:right w:val="single" w:color="000000" w:sz="4" w:space="0"/>
            </w:tcBorders>
            <w:shd w:val="clear" w:color="auto" w:fill="auto"/>
            <w:vAlign w:val="center"/>
          </w:tcPr>
          <w:p w14:paraId="4FA0D37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项目</w:t>
            </w:r>
          </w:p>
        </w:tc>
        <w:tc>
          <w:tcPr>
            <w:tcW w:w="757" w:type="pct"/>
            <w:tcBorders>
              <w:top w:val="single" w:color="auto" w:sz="4" w:space="0"/>
              <w:left w:val="single" w:color="000000" w:sz="4" w:space="0"/>
              <w:bottom w:val="single" w:color="000000" w:sz="4" w:space="0"/>
              <w:right w:val="single" w:color="000000" w:sz="4" w:space="0"/>
            </w:tcBorders>
            <w:shd w:val="clear" w:color="auto" w:fill="auto"/>
            <w:vAlign w:val="center"/>
          </w:tcPr>
          <w:p w14:paraId="10F98E8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强度设计值</w:t>
            </w:r>
          </w:p>
        </w:tc>
        <w:tc>
          <w:tcPr>
            <w:tcW w:w="1632" w:type="pct"/>
            <w:tcBorders>
              <w:top w:val="single" w:color="auto" w:sz="4" w:space="0"/>
              <w:left w:val="single" w:color="000000" w:sz="4" w:space="0"/>
              <w:bottom w:val="single" w:color="000000" w:sz="4" w:space="0"/>
              <w:right w:val="single" w:color="000000" w:sz="4" w:space="0"/>
            </w:tcBorders>
            <w:shd w:val="clear" w:color="auto" w:fill="auto"/>
            <w:vAlign w:val="center"/>
          </w:tcPr>
          <w:p w14:paraId="3C8E0C4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项目</w:t>
            </w:r>
          </w:p>
        </w:tc>
        <w:tc>
          <w:tcPr>
            <w:tcW w:w="864" w:type="pct"/>
            <w:tcBorders>
              <w:top w:val="single" w:color="auto" w:sz="4" w:space="0"/>
              <w:left w:val="single" w:color="000000" w:sz="4" w:space="0"/>
              <w:bottom w:val="single" w:color="000000" w:sz="4" w:space="0"/>
              <w:right w:val="single" w:color="auto" w:sz="4" w:space="0"/>
            </w:tcBorders>
            <w:shd w:val="clear" w:color="auto" w:fill="auto"/>
            <w:vAlign w:val="center"/>
          </w:tcPr>
          <w:p w14:paraId="1C1915B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强度设计值</w:t>
            </w:r>
          </w:p>
        </w:tc>
      </w:tr>
      <w:tr w14:paraId="74596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745" w:type="pct"/>
            <w:tcBorders>
              <w:top w:val="single" w:color="000000" w:sz="4" w:space="0"/>
              <w:left w:val="single" w:color="auto" w:sz="4" w:space="0"/>
              <w:bottom w:val="single" w:color="auto" w:sz="4" w:space="0"/>
              <w:right w:val="single" w:color="000000" w:sz="4" w:space="0"/>
            </w:tcBorders>
            <w:shd w:val="clear" w:color="auto" w:fill="auto"/>
            <w:vAlign w:val="center"/>
          </w:tcPr>
          <w:p w14:paraId="682C425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短期荷载作用下强度设计值 </w:t>
            </w:r>
            <w:r>
              <w:rPr>
                <w:rFonts w:hint="default" w:ascii="宋体" w:hAnsi="宋体" w:eastAsia="宋体" w:cs="宋体"/>
                <w:b w:val="0"/>
                <w:bCs/>
                <w:color w:val="auto"/>
                <w:spacing w:val="-3"/>
                <w:kern w:val="2"/>
                <w:sz w:val="16"/>
                <w:szCs w:val="16"/>
                <w:highlight w:val="none"/>
                <w:lang w:val="en-US" w:eastAsia="zh-CN" w:bidi="ar"/>
                <w:woUserID w:val="3"/>
              </w:rPr>
              <w:t>ƒ</w:t>
            </w:r>
            <w:r>
              <w:rPr>
                <w:rFonts w:hint="eastAsia" w:ascii="宋体" w:hAnsi="宋体" w:eastAsia="宋体" w:cs="宋体"/>
                <w:b w:val="0"/>
                <w:bCs/>
                <w:color w:val="auto"/>
                <w:spacing w:val="-3"/>
                <w:kern w:val="2"/>
                <w:sz w:val="20"/>
                <w:szCs w:val="20"/>
                <w:highlight w:val="none"/>
                <w:vertAlign w:val="subscript"/>
                <w:lang w:val="en-US" w:eastAsia="zh-CN" w:bidi="ar"/>
                <w:woUserID w:val="3"/>
              </w:rPr>
              <w:t>1</w:t>
            </w:r>
          </w:p>
        </w:tc>
        <w:tc>
          <w:tcPr>
            <w:tcW w:w="757" w:type="pct"/>
            <w:tcBorders>
              <w:top w:val="single" w:color="000000" w:sz="4" w:space="0"/>
              <w:left w:val="single" w:color="000000" w:sz="4" w:space="0"/>
              <w:bottom w:val="single" w:color="auto" w:sz="4" w:space="0"/>
              <w:right w:val="single" w:color="000000" w:sz="4" w:space="0"/>
            </w:tcBorders>
            <w:shd w:val="clear" w:color="auto" w:fill="auto"/>
            <w:vAlign w:val="center"/>
          </w:tcPr>
          <w:p w14:paraId="0C2A248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0.20</w:t>
            </w:r>
          </w:p>
        </w:tc>
        <w:tc>
          <w:tcPr>
            <w:tcW w:w="1632" w:type="pct"/>
            <w:tcBorders>
              <w:top w:val="single" w:color="000000" w:sz="4" w:space="0"/>
              <w:left w:val="single" w:color="000000" w:sz="4" w:space="0"/>
              <w:bottom w:val="single" w:color="auto" w:sz="4" w:space="0"/>
              <w:right w:val="single" w:color="000000" w:sz="4" w:space="0"/>
            </w:tcBorders>
            <w:shd w:val="clear" w:color="auto" w:fill="auto"/>
            <w:vAlign w:val="center"/>
          </w:tcPr>
          <w:p w14:paraId="367BF57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长期荷载作用下强度设计值 </w:t>
            </w:r>
            <w:r>
              <w:rPr>
                <w:rFonts w:hint="default" w:ascii="宋体" w:hAnsi="宋体" w:eastAsia="宋体" w:cs="宋体"/>
                <w:b w:val="0"/>
                <w:bCs/>
                <w:color w:val="auto"/>
                <w:spacing w:val="-3"/>
                <w:kern w:val="2"/>
                <w:sz w:val="16"/>
                <w:szCs w:val="16"/>
                <w:highlight w:val="none"/>
                <w:lang w:val="en-US" w:eastAsia="zh-CN" w:bidi="ar"/>
                <w:woUserID w:val="3"/>
              </w:rPr>
              <w:t>ƒ</w:t>
            </w:r>
            <w:r>
              <w:rPr>
                <w:rFonts w:hint="eastAsia" w:ascii="宋体" w:hAnsi="宋体" w:eastAsia="宋体" w:cs="宋体"/>
                <w:b w:val="0"/>
                <w:bCs/>
                <w:color w:val="auto"/>
                <w:spacing w:val="-3"/>
                <w:kern w:val="2"/>
                <w:sz w:val="20"/>
                <w:szCs w:val="20"/>
                <w:highlight w:val="none"/>
                <w:vertAlign w:val="subscript"/>
                <w:lang w:val="en-US" w:eastAsia="zh-CN" w:bidi="ar"/>
                <w:woUserID w:val="3"/>
              </w:rPr>
              <w:t>2</w:t>
            </w:r>
          </w:p>
        </w:tc>
        <w:tc>
          <w:tcPr>
            <w:tcW w:w="864" w:type="pct"/>
            <w:tcBorders>
              <w:top w:val="single" w:color="000000" w:sz="4" w:space="0"/>
              <w:left w:val="single" w:color="000000" w:sz="4" w:space="0"/>
              <w:bottom w:val="single" w:color="auto" w:sz="4" w:space="0"/>
              <w:right w:val="single" w:color="auto" w:sz="4" w:space="0"/>
            </w:tcBorders>
            <w:shd w:val="clear" w:color="auto" w:fill="auto"/>
            <w:vAlign w:val="center"/>
          </w:tcPr>
          <w:p w14:paraId="2C9D083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0.01</w:t>
            </w:r>
          </w:p>
        </w:tc>
      </w:tr>
    </w:tbl>
    <w:p w14:paraId="7AFA44CA">
      <w:pPr>
        <w:pStyle w:val="18"/>
        <w:keepNext w:val="0"/>
        <w:keepLines w:val="0"/>
        <w:widowControl w:val="0"/>
        <w:suppressLineNumbers w:val="0"/>
        <w:spacing w:before="10" w:beforeAutospacing="0" w:after="0" w:afterAutospacing="1" w:line="320" w:lineRule="exact"/>
        <w:ind w:left="0" w:leftChars="0" w:right="166" w:firstLine="0" w:firstLineChars="0"/>
        <w:jc w:val="both"/>
        <w:rPr>
          <w:rFonts w:hint="default" w:ascii="Arial" w:hAnsi="Arial" w:cs="Times New Roman"/>
          <w:color w:val="auto"/>
          <w:kern w:val="0"/>
          <w:sz w:val="19"/>
          <w:szCs w:val="19"/>
          <w:highlight w:val="none"/>
          <w:woUserID w:val="3"/>
        </w:rPr>
      </w:pPr>
      <w:r>
        <w:rPr>
          <w:rFonts w:hint="default" w:ascii="Arial" w:hAnsi="Arial" w:eastAsia="宋体" w:cs="Times New Roman"/>
          <w:color w:val="auto"/>
          <w:kern w:val="0"/>
          <w:sz w:val="19"/>
          <w:szCs w:val="19"/>
          <w:highlight w:val="none"/>
          <w:lang w:val="en-US" w:eastAsia="zh-CN" w:bidi="ar"/>
          <w:woUserID w:val="3"/>
        </w:rPr>
        <w:t xml:space="preserve"> </w:t>
      </w:r>
    </w:p>
    <w:p w14:paraId="21C0205E">
      <w:pPr>
        <w:rPr>
          <w:rFonts w:hint="default" w:ascii="Arial" w:hAnsi="Arial" w:eastAsia="宋体" w:cs="Arial"/>
          <w:color w:val="auto"/>
          <w:kern w:val="0"/>
          <w:sz w:val="19"/>
          <w:szCs w:val="19"/>
          <w:highlight w:val="none"/>
          <w:lang w:val="en-US" w:eastAsia="zh-CN" w:bidi="ar"/>
          <w:woUserID w:val="3"/>
        </w:rPr>
      </w:pPr>
      <w:r>
        <w:rPr>
          <w:rFonts w:hint="default" w:ascii="Arial" w:hAnsi="Arial" w:eastAsia="宋体" w:cs="Arial"/>
          <w:color w:val="auto"/>
          <w:kern w:val="0"/>
          <w:sz w:val="19"/>
          <w:szCs w:val="19"/>
          <w:highlight w:val="none"/>
          <w:lang w:val="en-US" w:eastAsia="zh-CN" w:bidi="ar"/>
          <w:woUserID w:val="3"/>
        </w:rPr>
        <w:br w:type="page"/>
      </w:r>
    </w:p>
    <w:p w14:paraId="36DD72C2">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lang w:val="en-US" w:eastAsia="zh-CN"/>
        </w:rPr>
      </w:pPr>
      <w:r>
        <w:rPr>
          <w:rFonts w:hint="default" w:ascii="宋体" w:hAnsi="宋体" w:eastAsia="宋体" w:cs="宋体"/>
          <w:color w:val="auto"/>
          <w:lang w:val="en-US" w:eastAsia="zh-CN"/>
        </w:rPr>
        <w:t>4.2.16 材料的物理力学性能指标可按表4.2.16采用。</w:t>
      </w:r>
    </w:p>
    <w:p w14:paraId="489B7F39">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 4.2.16   材料的物理力学性能指标</w:t>
      </w:r>
    </w:p>
    <w:p w14:paraId="310AFA3D">
      <w:pPr>
        <w:keepNext w:val="0"/>
        <w:keepLines w:val="0"/>
        <w:widowControl w:val="0"/>
        <w:suppressLineNumbers w:val="0"/>
        <w:spacing w:before="0" w:beforeAutospacing="0" w:after="0" w:afterAutospacing="0" w:line="167" w:lineRule="exact"/>
        <w:ind w:left="0" w:right="0"/>
        <w:jc w:val="both"/>
        <w:rPr>
          <w:rFonts w:hint="default" w:ascii="Calibri" w:hAnsi="Calibri" w:eastAsia="宋体" w:cs="Times New Roman"/>
          <w:color w:val="auto"/>
          <w:kern w:val="2"/>
          <w:sz w:val="28"/>
          <w:szCs w:val="28"/>
          <w:highlight w:val="none"/>
          <w:woUserID w:val="3"/>
        </w:rPr>
      </w:pPr>
      <w:r>
        <w:rPr>
          <w:rFonts w:hint="default" w:ascii="Calibri" w:hAnsi="Calibri" w:eastAsia="宋体" w:cs="Times New Roman"/>
          <w:color w:val="auto"/>
          <w:kern w:val="2"/>
          <w:sz w:val="28"/>
          <w:szCs w:val="28"/>
          <w:highlight w:val="none"/>
          <w:lang w:val="en-US" w:eastAsia="zh-CN" w:bidi="ar"/>
          <w:woUserID w:val="3"/>
        </w:rPr>
        <w:t xml:space="preserve"> </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209"/>
        <w:gridCol w:w="526"/>
        <w:gridCol w:w="1584"/>
        <w:gridCol w:w="660"/>
        <w:gridCol w:w="1690"/>
      </w:tblGrid>
      <w:tr w14:paraId="17A6E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0C05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材料</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A11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弹性模量E(N/mm</w:t>
            </w:r>
            <w:r>
              <w:rPr>
                <w:rFonts w:hint="eastAsia" w:ascii="宋体" w:hAnsi="宋体" w:eastAsia="宋体" w:cs="宋体"/>
                <w:b w:val="0"/>
                <w:bCs/>
                <w:color w:val="auto"/>
                <w:spacing w:val="-3"/>
                <w:kern w:val="2"/>
                <w:sz w:val="16"/>
                <w:szCs w:val="16"/>
                <w:highlight w:val="none"/>
                <w:lang w:val="en-US" w:eastAsia="zh" w:bidi="ar"/>
                <w:woUserID w:val="3"/>
              </w:rPr>
              <w:t>²</w:t>
            </w:r>
            <w:r>
              <w:rPr>
                <w:rFonts w:hint="default" w:ascii="宋体" w:hAnsi="宋体" w:eastAsia="宋体" w:cs="宋体"/>
                <w:b w:val="0"/>
                <w:bCs/>
                <w:color w:val="auto"/>
                <w:spacing w:val="-3"/>
                <w:kern w:val="2"/>
                <w:sz w:val="16"/>
                <w:szCs w:val="16"/>
                <w:highlight w:val="none"/>
                <w:lang w:val="en-US" w:eastAsia="zh-CN" w:bidi="ar"/>
                <w:woUserID w:val="3"/>
              </w:rPr>
              <w:t>)</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8B1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泊松比ν</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91A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线膨胀系数α(1/</w:t>
            </w:r>
            <w:r>
              <w:rPr>
                <w:rFonts w:hint="eastAsia" w:ascii="宋体" w:hAnsi="宋体" w:eastAsia="宋体" w:cs="宋体"/>
                <w:b w:val="0"/>
                <w:bCs/>
                <w:color w:val="auto"/>
                <w:spacing w:val="-3"/>
                <w:kern w:val="2"/>
                <w:sz w:val="15"/>
                <w:szCs w:val="15"/>
                <w:highlight w:val="none"/>
                <w:lang w:val="en-US" w:eastAsia="zh"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w:t>
            </w:r>
          </w:p>
        </w:tc>
      </w:tr>
      <w:tr w14:paraId="769DD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EB5D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玻璃</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2A9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0.72</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DF2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0.200</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0ED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0.80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10-5~1.00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r>
      <w:tr w14:paraId="0D7CD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0C0F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铝合金型材、单层铝板</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EDC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0.70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DC0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0.300</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B9E9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 xml:space="preserve">2.35 </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 xml:space="preserve"> 10-5</w:t>
            </w:r>
          </w:p>
        </w:tc>
      </w:tr>
      <w:tr w14:paraId="7E5E4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0CB6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钢材</w:t>
            </w:r>
          </w:p>
        </w:tc>
        <w:tc>
          <w:tcPr>
            <w:tcW w:w="1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F009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2.06</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F24A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0.300</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7EE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1.20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r>
      <w:tr w14:paraId="44E0F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2475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不锈钢</w:t>
            </w:r>
          </w:p>
        </w:tc>
        <w:tc>
          <w:tcPr>
            <w:tcW w:w="1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1FD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12D4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D34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1.80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r>
      <w:tr w14:paraId="1EB44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857E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不锈钢绞线</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F401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1.20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105~1.50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1D78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0.300</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DEC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1.80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r>
      <w:tr w14:paraId="722DA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D7CB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消除应力的高强钢丝</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1AE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 xml:space="preserve">2.05 </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 xml:space="preserve"> 105</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C982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8C3E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根据产品厂家实测值</w:t>
            </w:r>
          </w:p>
        </w:tc>
      </w:tr>
      <w:tr w14:paraId="7D3E9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F2F6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高强钢绞线</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FFD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 xml:space="preserve">1.95 </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 xml:space="preserve"> 105</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7255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D0D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622F9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6281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钢丝绳</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DA2D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0.80×105~1.00×105</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2A56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5F07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3B332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1371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铝蜂窝复合板</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5AC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10mm</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BF5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 xml:space="preserve">0.35 </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 xml:space="preserve"> 105</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C051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0.250</w:t>
            </w:r>
          </w:p>
        </w:tc>
        <w:tc>
          <w:tcPr>
            <w:tcW w:w="1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CECA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2.40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r>
      <w:tr w14:paraId="34F31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0672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5C7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15mm</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575A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0.27</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8A35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ACDE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65F21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ACD3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A25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20mm</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68B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 xml:space="preserve">0.21 </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 xml:space="preserve"> 105</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5423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64ED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488C5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E5BF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花岗岩板</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67F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0.80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D63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0.125</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6D0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0.80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r>
      <w:tr w14:paraId="6B2D6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42AC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陶    板</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CF8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0.20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927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0.130</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C54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0.70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r>
      <w:tr w14:paraId="03764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ABBF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微晶玻璃</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020D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 xml:space="preserve">0.81 </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 xml:space="preserve"> 105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A48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0.200</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D7A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 xml:space="preserve">0.61 </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 xml:space="preserve"> 10-5</w:t>
            </w:r>
          </w:p>
        </w:tc>
      </w:tr>
      <w:tr w14:paraId="0506D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2421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瓷    板</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9A3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0.60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EEB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0.250</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BD5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0.60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r>
      <w:tr w14:paraId="2BBF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3425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玻璃纤维增强水泥板</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3CF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0.20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E9B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0.240</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073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10-5~1.5</w:t>
            </w: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10-5</w:t>
            </w:r>
          </w:p>
        </w:tc>
      </w:tr>
    </w:tbl>
    <w:p w14:paraId="6AF9E8D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8"/>
          <w:szCs w:val="28"/>
          <w:highlight w:val="none"/>
          <w:woUserID w:val="3"/>
        </w:rPr>
      </w:pPr>
      <w:r>
        <w:rPr>
          <w:rFonts w:hint="default" w:ascii="Calibri" w:hAnsi="Calibri" w:eastAsia="宋体" w:cs="Times New Roman"/>
          <w:color w:val="auto"/>
          <w:kern w:val="2"/>
          <w:sz w:val="28"/>
          <w:szCs w:val="28"/>
          <w:highlight w:val="none"/>
          <w:lang w:val="en-US" w:eastAsia="zh-CN" w:bidi="ar"/>
          <w:woUserID w:val="3"/>
        </w:rPr>
        <w:br w:type="page"/>
      </w:r>
    </w:p>
    <w:p w14:paraId="70427467">
      <w:pPr>
        <w:pStyle w:val="7"/>
        <w:widowControl/>
        <w:rPr>
          <w:rFonts w:hint="default" w:ascii="Arial" w:hAnsi="Arial" w:eastAsia="黑体" w:cs="Times New Roman"/>
          <w:b/>
          <w:bCs w:val="0"/>
          <w:color w:val="auto"/>
          <w:kern w:val="2"/>
          <w:sz w:val="22"/>
          <w:szCs w:val="22"/>
          <w:highlight w:val="none"/>
          <w:woUserID w:val="3"/>
        </w:rPr>
      </w:pPr>
      <w:bookmarkStart w:id="118" w:name="_Toc12255"/>
      <w:r>
        <w:rPr>
          <w:rFonts w:hint="default" w:ascii="Arial" w:hAnsi="Arial" w:eastAsia="黑体" w:cs="Times New Roman"/>
          <w:b/>
          <w:bCs w:val="0"/>
          <w:color w:val="auto"/>
          <w:kern w:val="2"/>
          <w:sz w:val="22"/>
          <w:szCs w:val="22"/>
          <w:highlight w:val="none"/>
          <w:woUserID w:val="3"/>
        </w:rPr>
        <w:t>4.</w:t>
      </w:r>
      <w:r>
        <w:rPr>
          <w:rFonts w:hint="default" w:ascii="Arial" w:hAnsi="Arial" w:eastAsia="黑体" w:cs="Arial"/>
          <w:b/>
          <w:bCs w:val="0"/>
          <w:color w:val="auto"/>
          <w:kern w:val="2"/>
          <w:sz w:val="22"/>
          <w:szCs w:val="22"/>
          <w:highlight w:val="none"/>
          <w:woUserID w:val="3"/>
        </w:rPr>
        <w:t>3</w:t>
      </w:r>
      <w:r>
        <w:rPr>
          <w:rFonts w:hint="default" w:ascii="Arial" w:hAnsi="Arial" w:eastAsia="黑体" w:cs="Times New Roman"/>
          <w:b/>
          <w:bCs w:val="0"/>
          <w:color w:val="auto"/>
          <w:kern w:val="2"/>
          <w:sz w:val="22"/>
          <w:szCs w:val="22"/>
          <w:highlight w:val="none"/>
          <w:woUserID w:val="3"/>
        </w:rPr>
        <w:t xml:space="preserve">  </w:t>
      </w:r>
      <w:r>
        <w:rPr>
          <w:rFonts w:hint="default" w:ascii="黑体" w:hAnsi="宋体" w:eastAsia="黑体" w:cs="黑体"/>
          <w:b/>
          <w:bCs w:val="0"/>
          <w:color w:val="auto"/>
          <w:kern w:val="2"/>
          <w:sz w:val="22"/>
          <w:szCs w:val="22"/>
          <w:highlight w:val="none"/>
          <w:woUserID w:val="3"/>
        </w:rPr>
        <w:t>钢材、钢制品</w:t>
      </w:r>
      <w:bookmarkEnd w:id="118"/>
    </w:p>
    <w:p w14:paraId="02B3776F">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4.3.1 碳素结构钢</w:t>
      </w:r>
      <w:r>
        <w:rPr>
          <w:rFonts w:hint="eastAsia" w:ascii="宋体" w:hAnsi="宋体" w:eastAsia="宋体" w:cs="宋体"/>
          <w:color w:val="auto"/>
          <w:lang w:val="en-US" w:eastAsia="zh-CN"/>
        </w:rPr>
        <w:t>、</w:t>
      </w:r>
      <w:r>
        <w:rPr>
          <w:rFonts w:hint="default" w:ascii="宋体" w:hAnsi="宋体" w:eastAsia="宋体" w:cs="宋体"/>
          <w:color w:val="auto"/>
          <w:lang w:val="en-US" w:eastAsia="zh-CN"/>
        </w:rPr>
        <w:t>低合金高强度结构钢</w:t>
      </w:r>
      <w:r>
        <w:rPr>
          <w:rFonts w:hint="eastAsia" w:ascii="宋体" w:hAnsi="宋体" w:eastAsia="宋体" w:cs="宋体"/>
          <w:color w:val="auto"/>
          <w:lang w:val="en-US" w:eastAsia="zh-CN"/>
        </w:rPr>
        <w:t>、不锈钢材料</w:t>
      </w:r>
      <w:r>
        <w:rPr>
          <w:rFonts w:hint="default" w:ascii="宋体" w:hAnsi="宋体" w:eastAsia="宋体" w:cs="宋体"/>
          <w:color w:val="auto"/>
          <w:lang w:val="en-US" w:eastAsia="zh-CN"/>
        </w:rPr>
        <w:t>的钢种、牌号和质量等级应符合</w:t>
      </w:r>
      <w:r>
        <w:rPr>
          <w:rFonts w:hint="eastAsia" w:ascii="宋体" w:hAnsi="宋体" w:eastAsia="宋体" w:cs="宋体"/>
          <w:color w:val="auto"/>
          <w:lang w:val="en-US" w:eastAsia="zh"/>
        </w:rPr>
        <w:t>国家</w:t>
      </w:r>
      <w:r>
        <w:rPr>
          <w:rFonts w:hint="eastAsia" w:ascii="宋体" w:hAnsi="宋体" w:eastAsia="宋体" w:cs="宋体"/>
          <w:color w:val="auto"/>
          <w:lang w:val="en-US" w:eastAsia="zh-CN"/>
        </w:rPr>
        <w:t>现行标准</w:t>
      </w:r>
      <w:r>
        <w:rPr>
          <w:rFonts w:hint="eastAsia" w:ascii="宋体" w:hAnsi="宋体" w:eastAsia="宋体" w:cs="宋体"/>
          <w:color w:val="auto"/>
          <w:lang w:val="en-US" w:eastAsia="zh"/>
        </w:rPr>
        <w:t>的有关规定</w:t>
      </w:r>
      <w:r>
        <w:rPr>
          <w:rFonts w:hint="eastAsia" w:ascii="宋体" w:hAnsi="宋体" w:eastAsia="宋体" w:cs="宋体"/>
          <w:color w:val="auto"/>
          <w:lang w:val="en-US" w:eastAsia="zh-CN"/>
        </w:rPr>
        <w:t>。</w:t>
      </w:r>
    </w:p>
    <w:p w14:paraId="78B3F527">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 xml:space="preserve">4.3.2 </w:t>
      </w:r>
      <w:r>
        <w:rPr>
          <w:rFonts w:hint="eastAsia" w:ascii="宋体" w:hAnsi="宋体" w:eastAsia="宋体" w:cs="宋体"/>
          <w:color w:val="auto"/>
          <w:lang w:val="en-US" w:eastAsia="zh-CN"/>
        </w:rPr>
        <w:t>钢材、钢制品的表面不应有裂纹、气泡、结疤、泛锈、夹渣等，其牌号、规格、化学成分、力学性能、质量等级</w:t>
      </w:r>
      <w:r>
        <w:rPr>
          <w:rFonts w:hint="default" w:ascii="宋体" w:hAnsi="宋体" w:eastAsia="宋体" w:cs="宋体"/>
          <w:color w:val="auto"/>
          <w:lang w:val="en-US" w:eastAsia="zh-CN"/>
        </w:rPr>
        <w:t>应符合</w:t>
      </w:r>
      <w:r>
        <w:rPr>
          <w:rFonts w:hint="eastAsia" w:ascii="宋体" w:hAnsi="宋体" w:eastAsia="宋体" w:cs="宋体"/>
          <w:color w:val="auto"/>
          <w:lang w:val="en-US" w:eastAsia="zh"/>
        </w:rPr>
        <w:t>国家</w:t>
      </w:r>
      <w:r>
        <w:rPr>
          <w:rFonts w:hint="eastAsia" w:ascii="宋体" w:hAnsi="宋体" w:eastAsia="宋体" w:cs="宋体"/>
          <w:color w:val="auto"/>
          <w:lang w:val="en-US" w:eastAsia="zh-CN"/>
        </w:rPr>
        <w:t>现行标准</w:t>
      </w:r>
      <w:r>
        <w:rPr>
          <w:rFonts w:hint="eastAsia" w:ascii="宋体" w:hAnsi="宋体" w:eastAsia="宋体" w:cs="宋体"/>
          <w:color w:val="auto"/>
          <w:lang w:val="en-US" w:eastAsia="zh"/>
        </w:rPr>
        <w:t>的有关规定</w:t>
      </w:r>
      <w:r>
        <w:rPr>
          <w:rFonts w:hint="eastAsia" w:ascii="宋体" w:hAnsi="宋体" w:eastAsia="宋体" w:cs="宋体"/>
          <w:color w:val="auto"/>
          <w:lang w:val="en-US" w:eastAsia="zh-CN"/>
        </w:rPr>
        <w:t>。</w:t>
      </w:r>
    </w:p>
    <w:p w14:paraId="33E02D3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 xml:space="preserve">4.3.3 </w:t>
      </w:r>
      <w:r>
        <w:rPr>
          <w:rFonts w:hint="eastAsia" w:ascii="宋体" w:hAnsi="宋体" w:eastAsia="宋体" w:cs="宋体"/>
          <w:color w:val="auto"/>
          <w:lang w:val="en-US" w:eastAsia="zh-CN"/>
        </w:rPr>
        <w:t>钢材宜采用</w:t>
      </w:r>
      <w:r>
        <w:rPr>
          <w:rFonts w:hint="default" w:ascii="宋体" w:hAnsi="宋体" w:eastAsia="宋体" w:cs="宋体"/>
          <w:color w:val="auto"/>
          <w:lang w:val="en-US" w:eastAsia="zh-CN"/>
        </w:rPr>
        <w:t>Q235</w:t>
      </w:r>
      <w:r>
        <w:rPr>
          <w:rFonts w:hint="eastAsia" w:ascii="宋体" w:hAnsi="宋体" w:eastAsia="宋体" w:cs="宋体"/>
          <w:color w:val="auto"/>
          <w:lang w:val="en-US" w:eastAsia="zh-CN"/>
        </w:rPr>
        <w:t>钢、</w:t>
      </w:r>
      <w:r>
        <w:rPr>
          <w:rFonts w:hint="default" w:ascii="宋体" w:hAnsi="宋体" w:eastAsia="宋体" w:cs="宋体"/>
          <w:color w:val="auto"/>
          <w:lang w:val="en-US" w:eastAsia="zh-CN"/>
        </w:rPr>
        <w:t>Q355</w:t>
      </w:r>
      <w:r>
        <w:rPr>
          <w:rFonts w:hint="eastAsia" w:ascii="宋体" w:hAnsi="宋体" w:eastAsia="宋体" w:cs="宋体"/>
          <w:color w:val="auto"/>
          <w:lang w:val="en-US" w:eastAsia="zh-CN"/>
        </w:rPr>
        <w:t>钢，并具有屈服强度</w:t>
      </w:r>
      <w:r>
        <w:rPr>
          <w:rFonts w:hint="eastAsia" w:ascii="宋体" w:hAnsi="宋体" w:eastAsia="宋体" w:cs="宋体"/>
          <w:color w:val="auto"/>
          <w:lang w:val="en-US" w:eastAsia="zh"/>
        </w:rPr>
        <w:t>、</w:t>
      </w:r>
      <w:r>
        <w:rPr>
          <w:rFonts w:hint="eastAsia" w:ascii="宋体" w:hAnsi="宋体" w:eastAsia="宋体" w:cs="宋体"/>
          <w:color w:val="auto"/>
          <w:lang w:val="en-US" w:eastAsia="zh-CN"/>
        </w:rPr>
        <w:t>断后伸长率</w:t>
      </w:r>
      <w:r>
        <w:rPr>
          <w:rFonts w:hint="eastAsia" w:ascii="宋体" w:hAnsi="宋体" w:eastAsia="宋体" w:cs="宋体"/>
          <w:color w:val="auto"/>
          <w:lang w:val="en-US" w:eastAsia="zh"/>
        </w:rPr>
        <w:t>、</w:t>
      </w:r>
      <w:r>
        <w:rPr>
          <w:rFonts w:hint="eastAsia" w:ascii="宋体" w:hAnsi="宋体" w:eastAsia="宋体" w:cs="宋体"/>
          <w:color w:val="auto"/>
          <w:lang w:val="en-US" w:eastAsia="zh-CN"/>
        </w:rPr>
        <w:t>抗拉强度</w:t>
      </w:r>
      <w:r>
        <w:rPr>
          <w:rFonts w:hint="eastAsia" w:ascii="宋体" w:hAnsi="宋体" w:eastAsia="宋体" w:cs="宋体"/>
          <w:color w:val="auto"/>
          <w:lang w:val="en-US" w:eastAsia="zh"/>
        </w:rPr>
        <w:t>、</w:t>
      </w:r>
      <w:r>
        <w:rPr>
          <w:rFonts w:hint="eastAsia" w:ascii="宋体" w:hAnsi="宋体" w:eastAsia="宋体" w:cs="宋体"/>
          <w:color w:val="auto"/>
          <w:lang w:val="en-US" w:eastAsia="zh-CN"/>
        </w:rPr>
        <w:t>硫磷量的合格</w:t>
      </w:r>
      <w:r>
        <w:rPr>
          <w:rFonts w:hint="eastAsia" w:ascii="宋体" w:hAnsi="宋体" w:eastAsia="宋体" w:cs="宋体"/>
          <w:color w:val="auto"/>
          <w:lang w:val="en-US" w:eastAsia="zh"/>
        </w:rPr>
        <w:t>证明书</w:t>
      </w:r>
      <w:r>
        <w:rPr>
          <w:rFonts w:hint="eastAsia" w:ascii="宋体" w:hAnsi="宋体" w:eastAsia="宋体" w:cs="宋体"/>
          <w:color w:val="auto"/>
          <w:lang w:val="en-US" w:eastAsia="zh-CN"/>
        </w:rPr>
        <w:t>，在低温使用环境下尚应具有冲击韧性的合格</w:t>
      </w:r>
      <w:r>
        <w:rPr>
          <w:rFonts w:hint="eastAsia" w:ascii="宋体" w:hAnsi="宋体" w:eastAsia="宋体" w:cs="宋体"/>
          <w:color w:val="auto"/>
          <w:lang w:val="en-US" w:eastAsia="zh"/>
        </w:rPr>
        <w:t>证明书</w:t>
      </w:r>
      <w:r>
        <w:rPr>
          <w:rFonts w:hint="eastAsia" w:ascii="宋体" w:hAnsi="宋体" w:eastAsia="宋体" w:cs="宋体"/>
          <w:color w:val="auto"/>
          <w:lang w:val="en-US" w:eastAsia="zh-CN"/>
        </w:rPr>
        <w:t>；对焊接结构尚应具有碳或碳当量的合格</w:t>
      </w:r>
      <w:r>
        <w:rPr>
          <w:rFonts w:hint="eastAsia" w:ascii="宋体" w:hAnsi="宋体" w:eastAsia="宋体" w:cs="宋体"/>
          <w:color w:val="auto"/>
          <w:lang w:val="en-US" w:eastAsia="zh"/>
        </w:rPr>
        <w:t>证明书</w:t>
      </w:r>
      <w:r>
        <w:rPr>
          <w:rFonts w:hint="eastAsia" w:ascii="宋体" w:hAnsi="宋体" w:eastAsia="宋体" w:cs="宋体"/>
          <w:color w:val="auto"/>
          <w:lang w:val="en-US" w:eastAsia="zh-CN"/>
        </w:rPr>
        <w:t>。焊接承重结构以及重要的非焊接承重结构所采用的钢材还应具有弯曲试验的合格</w:t>
      </w:r>
      <w:r>
        <w:rPr>
          <w:rFonts w:hint="eastAsia" w:ascii="宋体" w:hAnsi="宋体" w:eastAsia="宋体" w:cs="宋体"/>
          <w:color w:val="auto"/>
          <w:lang w:val="en-US" w:eastAsia="zh"/>
        </w:rPr>
        <w:t>证明书</w:t>
      </w:r>
      <w:r>
        <w:rPr>
          <w:rFonts w:hint="eastAsia" w:ascii="宋体" w:hAnsi="宋体" w:eastAsia="宋体" w:cs="宋体"/>
          <w:color w:val="auto"/>
          <w:lang w:val="en-US" w:eastAsia="zh-CN"/>
        </w:rPr>
        <w:t xml:space="preserve">。 </w:t>
      </w:r>
    </w:p>
    <w:p w14:paraId="4EEECB37">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lang w:val="en-US" w:eastAsia="zh-CN"/>
        </w:rPr>
      </w:pPr>
      <w:r>
        <w:rPr>
          <w:rFonts w:hint="default" w:ascii="宋体" w:hAnsi="宋体" w:eastAsia="宋体" w:cs="宋体"/>
          <w:color w:val="auto"/>
          <w:lang w:val="en-US" w:eastAsia="zh-CN"/>
        </w:rPr>
        <w:t>4.3.4 易发生腐蚀影响安全和表面质量的</w:t>
      </w:r>
      <w:r>
        <w:rPr>
          <w:rFonts w:hint="eastAsia" w:ascii="宋体" w:hAnsi="宋体" w:eastAsia="宋体" w:cs="宋体"/>
          <w:color w:val="auto"/>
          <w:lang w:val="en-US" w:eastAsia="zh"/>
        </w:rPr>
        <w:t>钢材及钢制品</w:t>
      </w:r>
      <w:r>
        <w:rPr>
          <w:rFonts w:hint="default" w:ascii="宋体" w:hAnsi="宋体" w:eastAsia="宋体" w:cs="宋体"/>
          <w:color w:val="auto"/>
          <w:lang w:val="en-US" w:eastAsia="zh-CN"/>
        </w:rPr>
        <w:t>，可视面及非可视面均应做防腐处理或采取防腐构造措施。</w:t>
      </w:r>
    </w:p>
    <w:p w14:paraId="6514452D">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lang w:val="en-US" w:eastAsia="zh-CN"/>
        </w:rPr>
      </w:pPr>
      <w:r>
        <w:rPr>
          <w:rFonts w:hint="default" w:ascii="宋体" w:hAnsi="宋体" w:eastAsia="宋体" w:cs="宋体"/>
          <w:color w:val="auto"/>
          <w:lang w:val="en-US" w:eastAsia="zh-CN"/>
        </w:rPr>
        <w:t>4.3.</w:t>
      </w:r>
      <w:r>
        <w:rPr>
          <w:rFonts w:hint="eastAsia" w:ascii="宋体" w:hAnsi="宋体" w:eastAsia="宋体" w:cs="宋体"/>
          <w:color w:val="auto"/>
          <w:lang w:val="en-US" w:eastAsia="zh"/>
        </w:rPr>
        <w:t>5</w:t>
      </w:r>
      <w:r>
        <w:rPr>
          <w:rFonts w:hint="default" w:ascii="宋体" w:hAnsi="宋体" w:eastAsia="宋体" w:cs="宋体"/>
          <w:color w:val="auto"/>
          <w:lang w:val="en-US" w:eastAsia="zh-CN"/>
        </w:rPr>
        <w:t xml:space="preserve"> 对耐腐蚀有特殊要求或腐蚀性环境中</w:t>
      </w:r>
      <w:r>
        <w:rPr>
          <w:rFonts w:hint="eastAsia" w:ascii="宋体" w:hAnsi="宋体" w:eastAsia="宋体" w:cs="宋体"/>
          <w:color w:val="auto"/>
          <w:lang w:val="en-US" w:eastAsia="zh"/>
        </w:rPr>
        <w:t>使</w:t>
      </w:r>
      <w:r>
        <w:rPr>
          <w:rFonts w:hint="default" w:ascii="宋体" w:hAnsi="宋体" w:eastAsia="宋体" w:cs="宋体"/>
          <w:color w:val="auto"/>
          <w:lang w:val="en-US" w:eastAsia="zh-CN"/>
        </w:rPr>
        <w:t>用的</w:t>
      </w:r>
      <w:r>
        <w:rPr>
          <w:rFonts w:hint="eastAsia" w:ascii="宋体" w:hAnsi="宋体" w:eastAsia="宋体" w:cs="宋体"/>
          <w:color w:val="auto"/>
          <w:lang w:val="en-US" w:eastAsia="zh-CN"/>
        </w:rPr>
        <w:t>建筑</w:t>
      </w:r>
      <w:r>
        <w:rPr>
          <w:rFonts w:hint="default" w:ascii="宋体" w:hAnsi="宋体" w:eastAsia="宋体" w:cs="宋体"/>
          <w:color w:val="auto"/>
          <w:lang w:val="en-US" w:eastAsia="zh-CN"/>
        </w:rPr>
        <w:t>幕墙结构钢材，宜选择不锈钢材质。不锈钢材宜采用奥氏体不锈钢，镍铬总含量不宜小于26%。</w:t>
      </w:r>
    </w:p>
    <w:p w14:paraId="367E35A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4.3.</w:t>
      </w:r>
      <w:r>
        <w:rPr>
          <w:rFonts w:hint="eastAsia" w:ascii="宋体" w:hAnsi="宋体" w:eastAsia="宋体" w:cs="宋体"/>
          <w:color w:val="auto"/>
          <w:lang w:val="en-US" w:eastAsia="zh"/>
        </w:rPr>
        <w:t>6</w:t>
      </w:r>
      <w:r>
        <w:rPr>
          <w:rFonts w:hint="default" w:ascii="宋体" w:hAnsi="宋体" w:eastAsia="宋体" w:cs="宋体"/>
          <w:color w:val="auto"/>
          <w:lang w:val="en-US" w:eastAsia="zh-CN"/>
        </w:rPr>
        <w:t xml:space="preserve"> </w:t>
      </w:r>
      <w:r>
        <w:rPr>
          <w:rFonts w:hint="eastAsia" w:ascii="宋体" w:hAnsi="宋体" w:eastAsia="宋体" w:cs="宋体"/>
          <w:color w:val="auto"/>
          <w:lang w:val="en-US" w:eastAsia="zh-CN"/>
        </w:rPr>
        <w:t>钢型材表面除锈等级不应低于</w:t>
      </w:r>
      <w:r>
        <w:rPr>
          <w:rFonts w:hint="default" w:ascii="宋体" w:hAnsi="宋体" w:eastAsia="宋体" w:cs="宋体"/>
          <w:color w:val="auto"/>
          <w:lang w:val="en-US" w:eastAsia="zh-CN"/>
        </w:rPr>
        <w:t>Sa2.5</w:t>
      </w:r>
      <w:r>
        <w:rPr>
          <w:rFonts w:hint="eastAsia" w:ascii="宋体" w:hAnsi="宋体" w:eastAsia="宋体" w:cs="宋体"/>
          <w:color w:val="auto"/>
          <w:lang w:val="en-US" w:eastAsia="zh-CN"/>
        </w:rPr>
        <w:t>级，并采取有效的防腐蚀措施。采用热浸镀锌防腐蚀处理时，锌膜厚度应符合</w:t>
      </w:r>
      <w:r>
        <w:rPr>
          <w:rFonts w:hint="eastAsia" w:ascii="宋体" w:hAnsi="宋体" w:eastAsia="宋体" w:cs="宋体"/>
          <w:color w:val="auto"/>
          <w:lang w:val="en-US" w:eastAsia="zh"/>
        </w:rPr>
        <w:t>《金属覆盖层 钢铁制件热浸镀锌层 技术要求及试验方法 》</w:t>
      </w:r>
      <w:r>
        <w:rPr>
          <w:rFonts w:hint="default" w:ascii="宋体" w:hAnsi="宋体" w:eastAsia="宋体" w:cs="宋体"/>
          <w:color w:val="auto"/>
          <w:lang w:val="en-US" w:eastAsia="zh-CN"/>
        </w:rPr>
        <w:t>GB/T 13912</w:t>
      </w:r>
      <w:r>
        <w:rPr>
          <w:rFonts w:hint="eastAsia" w:ascii="宋体" w:hAnsi="宋体" w:eastAsia="宋体" w:cs="宋体"/>
          <w:color w:val="auto"/>
          <w:lang w:val="en-US" w:eastAsia="zh-CN"/>
        </w:rPr>
        <w:t>的规定；采用氟碳喷涂或聚氨酯漆喷涂时，涂膜的厚度宜不小于</w:t>
      </w:r>
      <w:r>
        <w:rPr>
          <w:rFonts w:hint="default" w:ascii="宋体" w:hAnsi="宋体" w:eastAsia="宋体" w:cs="宋体"/>
          <w:color w:val="auto"/>
          <w:lang w:val="en-US" w:eastAsia="zh-CN"/>
        </w:rPr>
        <w:t>35</w:t>
      </w:r>
      <w:r>
        <w:rPr>
          <w:rFonts w:hint="eastAsia" w:ascii="宋体" w:hAnsi="宋体" w:eastAsia="宋体" w:cs="宋体"/>
          <w:color w:val="auto"/>
          <w:lang w:val="en-US" w:eastAsia="zh-CN"/>
        </w:rPr>
        <w:t>μ</w:t>
      </w:r>
      <w:r>
        <w:rPr>
          <w:rFonts w:hint="default" w:ascii="宋体" w:hAnsi="宋体" w:eastAsia="宋体" w:cs="宋体"/>
          <w:color w:val="auto"/>
          <w:lang w:val="en-US" w:eastAsia="zh-CN"/>
        </w:rPr>
        <w:t>m</w:t>
      </w:r>
      <w:r>
        <w:rPr>
          <w:rFonts w:hint="eastAsia" w:cs="宋体"/>
          <w:color w:val="auto"/>
          <w:lang w:val="en-US" w:eastAsia="zh-CN"/>
        </w:rPr>
        <w:t>；</w:t>
      </w:r>
      <w:r>
        <w:rPr>
          <w:rFonts w:hint="eastAsia" w:ascii="宋体" w:hAnsi="宋体" w:eastAsia="宋体" w:cs="宋体"/>
          <w:color w:val="auto"/>
          <w:lang w:val="en-US" w:eastAsia="zh-CN"/>
        </w:rPr>
        <w:t>在空气污染严重及海滨地区，涂膜厚度不宜小于</w:t>
      </w:r>
      <w:r>
        <w:rPr>
          <w:rFonts w:hint="default" w:ascii="宋体" w:hAnsi="宋体" w:eastAsia="宋体" w:cs="宋体"/>
          <w:color w:val="auto"/>
          <w:lang w:val="en-US" w:eastAsia="zh-CN"/>
        </w:rPr>
        <w:t>45</w:t>
      </w:r>
      <w:r>
        <w:rPr>
          <w:rFonts w:hint="eastAsia" w:ascii="宋体" w:hAnsi="宋体" w:eastAsia="宋体" w:cs="宋体"/>
          <w:color w:val="auto"/>
          <w:lang w:val="en-US" w:eastAsia="zh-CN"/>
        </w:rPr>
        <w:t>μ</w:t>
      </w:r>
      <w:r>
        <w:rPr>
          <w:rFonts w:hint="default" w:ascii="宋体" w:hAnsi="宋体" w:eastAsia="宋体" w:cs="宋体"/>
          <w:color w:val="auto"/>
          <w:lang w:val="en-US" w:eastAsia="zh-CN"/>
        </w:rPr>
        <w:t>m</w:t>
      </w:r>
      <w:r>
        <w:rPr>
          <w:rFonts w:hint="eastAsia" w:ascii="宋体" w:hAnsi="宋体" w:eastAsia="宋体" w:cs="宋体"/>
          <w:color w:val="auto"/>
          <w:lang w:val="en-US" w:eastAsia="zh-CN"/>
        </w:rPr>
        <w:t>；采用防腐漆时，应符合</w:t>
      </w:r>
      <w:r>
        <w:rPr>
          <w:rFonts w:hint="eastAsia" w:ascii="宋体" w:hAnsi="宋体" w:eastAsia="宋体" w:cs="宋体"/>
          <w:color w:val="auto"/>
          <w:lang w:val="en-US" w:eastAsia="zh"/>
        </w:rPr>
        <w:t>《建筑钢结构防腐蚀技术规程》</w:t>
      </w:r>
      <w:r>
        <w:rPr>
          <w:rFonts w:hint="default" w:ascii="宋体" w:hAnsi="宋体" w:eastAsia="宋体" w:cs="宋体"/>
          <w:color w:val="auto"/>
          <w:lang w:val="en-US" w:eastAsia="zh-CN"/>
        </w:rPr>
        <w:t>JGJ/T</w:t>
      </w:r>
      <w:r>
        <w:rPr>
          <w:rFonts w:hint="eastAsia" w:ascii="宋体" w:hAnsi="宋体" w:eastAsia="宋体" w:cs="宋体"/>
          <w:color w:val="auto"/>
          <w:lang w:val="en-US" w:eastAsia="zh"/>
        </w:rPr>
        <w:t xml:space="preserve"> </w:t>
      </w:r>
      <w:r>
        <w:rPr>
          <w:rFonts w:hint="default" w:ascii="宋体" w:hAnsi="宋体" w:eastAsia="宋体" w:cs="宋体"/>
          <w:color w:val="auto"/>
          <w:lang w:val="en-US" w:eastAsia="zh-CN"/>
        </w:rPr>
        <w:t>251</w:t>
      </w:r>
      <w:r>
        <w:rPr>
          <w:rFonts w:hint="eastAsia" w:ascii="宋体" w:hAnsi="宋体" w:eastAsia="宋体" w:cs="宋体"/>
          <w:color w:val="auto"/>
          <w:lang w:val="en-US" w:eastAsia="zh"/>
        </w:rPr>
        <w:t>规定</w:t>
      </w:r>
      <w:r>
        <w:rPr>
          <w:rFonts w:hint="eastAsia" w:ascii="宋体" w:hAnsi="宋体" w:eastAsia="宋体" w:cs="宋体"/>
          <w:color w:val="auto"/>
          <w:lang w:val="en-US" w:eastAsia="zh-CN"/>
        </w:rPr>
        <w:t>。对于环境腐蚀等级大于或等于Ⅳ级且使用期间不能重新涂装的钢构件，应预留适当的腐蚀裕量。</w:t>
      </w:r>
    </w:p>
    <w:p w14:paraId="26694793">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4.3.</w:t>
      </w:r>
      <w:r>
        <w:rPr>
          <w:rFonts w:hint="eastAsia" w:ascii="宋体" w:hAnsi="宋体" w:eastAsia="宋体" w:cs="宋体"/>
          <w:color w:val="auto"/>
          <w:lang w:val="en-US" w:eastAsia="zh"/>
        </w:rPr>
        <w:t>7</w:t>
      </w:r>
      <w:r>
        <w:rPr>
          <w:rFonts w:hint="default" w:ascii="宋体" w:hAnsi="宋体" w:eastAsia="宋体" w:cs="宋体"/>
          <w:color w:val="auto"/>
          <w:lang w:val="en-US" w:eastAsia="zh-CN"/>
        </w:rPr>
        <w:t xml:space="preserve"> 玻璃幕墙支承结构用不锈钢拉索应符合《不锈钢拉索》YB/T 4294的规定，高强度钢拉索应符合《建筑结构用高强度钢绞线》GB/T 33026 的规定。不锈钢拉杆应符合《建筑用钢质拉杆构件》JG/T389的规定</w:t>
      </w:r>
      <w:r>
        <w:rPr>
          <w:rFonts w:hint="eastAsia" w:ascii="宋体" w:hAnsi="宋体" w:eastAsia="宋体" w:cs="宋体"/>
          <w:color w:val="auto"/>
          <w:lang w:val="en-US" w:eastAsia="zh-CN"/>
        </w:rPr>
        <w:t>。</w:t>
      </w:r>
    </w:p>
    <w:p w14:paraId="1BACEC4C">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lang w:val="en-US" w:eastAsia="zh-CN"/>
        </w:rPr>
      </w:pPr>
      <w:r>
        <w:rPr>
          <w:rFonts w:hint="default" w:ascii="宋体" w:hAnsi="宋体" w:eastAsia="宋体" w:cs="宋体"/>
          <w:color w:val="auto"/>
          <w:lang w:val="en-US" w:eastAsia="zh-CN"/>
        </w:rPr>
        <w:t>4.3.</w:t>
      </w:r>
      <w:r>
        <w:rPr>
          <w:rFonts w:hint="eastAsia" w:ascii="宋体" w:hAnsi="宋体" w:eastAsia="宋体" w:cs="宋体"/>
          <w:color w:val="auto"/>
          <w:lang w:val="en-US" w:eastAsia="zh"/>
        </w:rPr>
        <w:t>8</w:t>
      </w:r>
      <w:r>
        <w:rPr>
          <w:rFonts w:hint="default" w:ascii="宋体" w:hAnsi="宋体" w:eastAsia="宋体" w:cs="宋体"/>
          <w:color w:val="auto"/>
          <w:lang w:val="en-US" w:eastAsia="zh-CN"/>
        </w:rPr>
        <w:t xml:space="preserve"> 不锈钢绞线在使用前必须提供预张拉试验报告、破断力试验报告，其质量和性能应符合《建筑用不锈钢绞线》JG/T200、《不锈钢钢绞线》GB/T25821、《不锈钢拉索》YB/T 4294、《不锈钢丝绳》GB/T 9944、《索结构技术规程》JGJ257 和《建筑结构用索应用技术规程》DG/TJ08-019 的规定。</w:t>
      </w:r>
    </w:p>
    <w:p w14:paraId="551D8A5F">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lang w:val="en-US" w:eastAsia="zh-CN"/>
        </w:rPr>
      </w:pPr>
      <w:r>
        <w:rPr>
          <w:rFonts w:hint="default" w:ascii="宋体" w:hAnsi="宋体" w:eastAsia="宋体" w:cs="宋体"/>
          <w:color w:val="auto"/>
          <w:lang w:val="en-US" w:eastAsia="zh-CN"/>
        </w:rPr>
        <w:t>4.3.</w:t>
      </w:r>
      <w:r>
        <w:rPr>
          <w:rFonts w:hint="eastAsia" w:ascii="宋体" w:hAnsi="宋体" w:eastAsia="宋体" w:cs="宋体"/>
          <w:color w:val="auto"/>
          <w:lang w:val="en-US" w:eastAsia="zh"/>
        </w:rPr>
        <w:t>9</w:t>
      </w:r>
      <w:r>
        <w:rPr>
          <w:rFonts w:hint="default" w:ascii="宋体" w:hAnsi="宋体" w:eastAsia="宋体" w:cs="宋体"/>
          <w:color w:val="auto"/>
          <w:lang w:val="en-US" w:eastAsia="zh-CN"/>
        </w:rPr>
        <w:t xml:space="preserve"> 点支承玻璃幕墙用的支承装置、全玻幕墙用的吊夹装置应符合国家现行标准的有关规定。</w:t>
      </w:r>
    </w:p>
    <w:p w14:paraId="13354246">
      <w:pPr>
        <w:pStyle w:val="7"/>
        <w:widowControl/>
        <w:rPr>
          <w:rFonts w:hint="default" w:ascii="Arial" w:hAnsi="Arial" w:eastAsia="黑体" w:cs="Times New Roman"/>
          <w:b/>
          <w:bCs w:val="0"/>
          <w:color w:val="auto"/>
          <w:kern w:val="2"/>
          <w:sz w:val="22"/>
          <w:szCs w:val="22"/>
          <w:highlight w:val="none"/>
          <w:woUserID w:val="3"/>
        </w:rPr>
      </w:pPr>
      <w:bookmarkStart w:id="119" w:name="_Toc749"/>
      <w:r>
        <w:rPr>
          <w:rFonts w:hint="default" w:ascii="Arial" w:hAnsi="Arial" w:eastAsia="黑体" w:cs="Times New Roman"/>
          <w:b/>
          <w:bCs w:val="0"/>
          <w:color w:val="auto"/>
          <w:kern w:val="2"/>
          <w:sz w:val="22"/>
          <w:szCs w:val="22"/>
          <w:highlight w:val="none"/>
          <w:woUserID w:val="3"/>
        </w:rPr>
        <w:t>4.</w:t>
      </w:r>
      <w:r>
        <w:rPr>
          <w:rFonts w:hint="default" w:ascii="Arial" w:hAnsi="Arial" w:eastAsia="黑体" w:cs="Arial"/>
          <w:b/>
          <w:bCs w:val="0"/>
          <w:color w:val="auto"/>
          <w:kern w:val="2"/>
          <w:sz w:val="22"/>
          <w:szCs w:val="22"/>
          <w:highlight w:val="none"/>
          <w:woUserID w:val="3"/>
        </w:rPr>
        <w:t>4</w:t>
      </w:r>
      <w:r>
        <w:rPr>
          <w:rFonts w:hint="default" w:ascii="Arial" w:hAnsi="Arial" w:eastAsia="黑体" w:cs="Times New Roman"/>
          <w:b/>
          <w:bCs w:val="0"/>
          <w:color w:val="auto"/>
          <w:kern w:val="2"/>
          <w:sz w:val="22"/>
          <w:szCs w:val="22"/>
          <w:highlight w:val="none"/>
          <w:woUserID w:val="3"/>
        </w:rPr>
        <w:t xml:space="preserve">  </w:t>
      </w:r>
      <w:r>
        <w:rPr>
          <w:rFonts w:hint="default" w:ascii="黑体" w:hAnsi="宋体" w:eastAsia="黑体" w:cs="黑体"/>
          <w:b/>
          <w:bCs w:val="0"/>
          <w:color w:val="auto"/>
          <w:kern w:val="2"/>
          <w:sz w:val="22"/>
          <w:szCs w:val="22"/>
          <w:highlight w:val="none"/>
          <w:woUserID w:val="3"/>
        </w:rPr>
        <w:t>铝合金材料</w:t>
      </w:r>
      <w:bookmarkEnd w:id="119"/>
    </w:p>
    <w:p w14:paraId="3C4D968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4.4.1</w:t>
      </w:r>
      <w:r>
        <w:rPr>
          <w:rFonts w:hint="eastAsia" w:ascii="宋体" w:hAnsi="宋体" w:eastAsia="宋体" w:cs="宋体"/>
          <w:color w:val="auto"/>
          <w:lang w:val="en-US" w:eastAsia="zh-CN"/>
        </w:rPr>
        <w:t xml:space="preserve"> </w:t>
      </w:r>
      <w:r>
        <w:rPr>
          <w:rFonts w:hint="eastAsia" w:ascii="宋体" w:hAnsi="宋体" w:eastAsia="宋体" w:cs="宋体"/>
          <w:color w:val="auto"/>
          <w:lang w:val="en-US" w:eastAsia="zh"/>
        </w:rPr>
        <w:t>铝</w:t>
      </w:r>
      <w:r>
        <w:rPr>
          <w:rFonts w:hint="default" w:ascii="宋体" w:hAnsi="宋体" w:eastAsia="宋体" w:cs="宋体"/>
          <w:color w:val="auto"/>
          <w:lang w:val="en-US" w:eastAsia="zh-CN"/>
        </w:rPr>
        <w:t>合金材料的牌号所对应的化学成分应符合《变形铝及铝合金化学成分》GB/T3190的规定；铝合金型材质量要求应符合《铝合金建筑型材》GB/T 5237及《建筑用隔热铝合金型材》JG175的规定</w:t>
      </w:r>
      <w:r>
        <w:rPr>
          <w:rFonts w:hint="eastAsia" w:ascii="宋体" w:hAnsi="宋体" w:eastAsia="宋体" w:cs="宋体"/>
          <w:color w:val="auto"/>
          <w:lang w:val="en-US" w:eastAsia="zh-CN"/>
        </w:rPr>
        <w:t>；</w:t>
      </w:r>
      <w:r>
        <w:rPr>
          <w:rFonts w:hint="default" w:ascii="宋体" w:hAnsi="宋体" w:eastAsia="宋体" w:cs="宋体"/>
          <w:color w:val="auto"/>
          <w:lang w:val="en-US" w:eastAsia="zh-CN"/>
        </w:rPr>
        <w:t>铝合金型材尺寸允许偏差应达到高精级或超高精级</w:t>
      </w:r>
      <w:r>
        <w:rPr>
          <w:rFonts w:hint="eastAsia" w:ascii="宋体" w:hAnsi="宋体" w:eastAsia="宋体" w:cs="宋体"/>
          <w:color w:val="auto"/>
          <w:lang w:val="en-US" w:eastAsia="zh-CN"/>
        </w:rPr>
        <w:t>。</w:t>
      </w:r>
    </w:p>
    <w:p w14:paraId="3330C691">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lang w:val="en-US" w:eastAsia="zh-CN"/>
        </w:rPr>
      </w:pPr>
      <w:r>
        <w:rPr>
          <w:rFonts w:hint="default" w:ascii="宋体" w:hAnsi="宋体" w:eastAsia="宋体" w:cs="宋体"/>
          <w:color w:val="auto"/>
          <w:lang w:val="en-US" w:eastAsia="zh-CN"/>
        </w:rPr>
        <w:t>4.4.2 铝合金型材表面采用阳极氧化、电泳涂漆、粉末喷涂</w:t>
      </w:r>
      <w:r>
        <w:rPr>
          <w:rFonts w:hint="eastAsia" w:ascii="宋体" w:hAnsi="宋体" w:eastAsia="宋体" w:cs="宋体"/>
          <w:color w:val="auto"/>
          <w:lang w:val="en-US" w:eastAsia="zh-CN"/>
        </w:rPr>
        <w:t>或</w:t>
      </w:r>
      <w:r>
        <w:rPr>
          <w:rFonts w:hint="default" w:ascii="宋体" w:hAnsi="宋体" w:eastAsia="宋体" w:cs="宋体"/>
          <w:color w:val="auto"/>
          <w:lang w:val="en-US" w:eastAsia="zh-CN"/>
        </w:rPr>
        <w:t>氟碳漆喷涂进行表面处理时，</w:t>
      </w:r>
      <w:r>
        <w:rPr>
          <w:rFonts w:hint="eastAsia" w:ascii="宋体" w:hAnsi="宋体" w:eastAsia="宋体" w:cs="宋体"/>
          <w:color w:val="auto"/>
          <w:lang w:val="en-US" w:eastAsia="zh-CN"/>
        </w:rPr>
        <w:t>表面处理层厚度</w:t>
      </w:r>
      <w:r>
        <w:rPr>
          <w:rFonts w:hint="default" w:ascii="宋体" w:hAnsi="宋体" w:eastAsia="宋体" w:cs="宋体"/>
          <w:color w:val="auto"/>
          <w:lang w:val="en-US" w:eastAsia="zh-CN"/>
        </w:rPr>
        <w:t>应符合《铝合金建筑型材》GB/T 5237的规定。</w:t>
      </w:r>
    </w:p>
    <w:p w14:paraId="7F69336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4.4.3 采用穿条工艺生产的隔热铝型材，其隔热材料应采用 PA66GF25（聚酰胺66+25%玻璃纤维），不得采用二次回收料及聚氯乙烯（PVC）材料。采用浇注工艺生产的隔热铝型材，其隔热材料应采用聚醚型聚氨酯（PU）材料，不得采用聚酯型聚氨酯材料。隔热铝型材</w:t>
      </w:r>
      <w:r>
        <w:rPr>
          <w:rFonts w:hint="eastAsia" w:ascii="宋体" w:hAnsi="宋体" w:eastAsia="宋体" w:cs="宋体"/>
          <w:color w:val="auto"/>
          <w:lang w:val="en-US" w:eastAsia="zh-CN"/>
        </w:rPr>
        <w:t>应</w:t>
      </w:r>
      <w:r>
        <w:rPr>
          <w:rFonts w:hint="default" w:ascii="宋体" w:hAnsi="宋体" w:eastAsia="宋体" w:cs="宋体"/>
          <w:color w:val="auto"/>
          <w:lang w:val="en-US" w:eastAsia="zh-CN"/>
        </w:rPr>
        <w:t>符合《铝合金建筑型材用隔热材料》GB/T 23615的规定</w:t>
      </w:r>
      <w:r>
        <w:rPr>
          <w:rFonts w:hint="eastAsia" w:ascii="宋体" w:hAnsi="宋体" w:eastAsia="宋体" w:cs="宋体"/>
          <w:color w:val="auto"/>
          <w:lang w:val="en-US" w:eastAsia="zh-CN"/>
        </w:rPr>
        <w:t>。采用辊压工艺的穿条隔热铝型材不宜选用</w:t>
      </w:r>
      <w:r>
        <w:rPr>
          <w:rFonts w:hint="default" w:ascii="宋体" w:hAnsi="宋体" w:eastAsia="宋体" w:cs="宋体"/>
          <w:color w:val="auto"/>
          <w:lang w:val="en-US" w:eastAsia="zh-CN"/>
        </w:rPr>
        <w:t>T6</w:t>
      </w:r>
      <w:r>
        <w:rPr>
          <w:rFonts w:hint="eastAsia" w:ascii="宋体" w:hAnsi="宋体" w:eastAsia="宋体" w:cs="宋体"/>
          <w:color w:val="auto"/>
          <w:lang w:val="en-US" w:eastAsia="zh-CN"/>
        </w:rPr>
        <w:t>供应状态。</w:t>
      </w:r>
    </w:p>
    <w:p w14:paraId="66D51C48">
      <w:pPr>
        <w:pStyle w:val="7"/>
        <w:widowControl/>
        <w:rPr>
          <w:rFonts w:hint="default" w:ascii="Arial" w:hAnsi="Arial" w:eastAsia="黑体" w:cs="Times New Roman"/>
          <w:b/>
          <w:bCs w:val="0"/>
          <w:color w:val="auto"/>
          <w:kern w:val="2"/>
          <w:sz w:val="22"/>
          <w:szCs w:val="22"/>
          <w:highlight w:val="none"/>
          <w:woUserID w:val="3"/>
        </w:rPr>
      </w:pPr>
      <w:bookmarkStart w:id="120" w:name="_Toc1590"/>
      <w:r>
        <w:rPr>
          <w:rFonts w:hint="default" w:ascii="Arial" w:hAnsi="Arial" w:eastAsia="黑体" w:cs="Times New Roman"/>
          <w:b/>
          <w:bCs w:val="0"/>
          <w:color w:val="auto"/>
          <w:kern w:val="2"/>
          <w:sz w:val="22"/>
          <w:szCs w:val="22"/>
          <w:highlight w:val="none"/>
          <w:woUserID w:val="3"/>
        </w:rPr>
        <w:t>4.</w:t>
      </w:r>
      <w:r>
        <w:rPr>
          <w:rFonts w:hint="default" w:ascii="Arial" w:hAnsi="Arial" w:eastAsia="黑体" w:cs="Arial"/>
          <w:b/>
          <w:bCs w:val="0"/>
          <w:color w:val="auto"/>
          <w:kern w:val="2"/>
          <w:sz w:val="22"/>
          <w:szCs w:val="22"/>
          <w:highlight w:val="none"/>
          <w:woUserID w:val="3"/>
        </w:rPr>
        <w:t>5</w:t>
      </w:r>
      <w:r>
        <w:rPr>
          <w:rFonts w:hint="default" w:ascii="Arial" w:hAnsi="Arial" w:eastAsia="黑体" w:cs="Times New Roman"/>
          <w:b/>
          <w:bCs w:val="0"/>
          <w:color w:val="auto"/>
          <w:kern w:val="2"/>
          <w:sz w:val="22"/>
          <w:szCs w:val="22"/>
          <w:highlight w:val="none"/>
          <w:woUserID w:val="3"/>
        </w:rPr>
        <w:t xml:space="preserve">  </w:t>
      </w:r>
      <w:r>
        <w:rPr>
          <w:rFonts w:hint="default" w:ascii="黑体" w:hAnsi="宋体" w:eastAsia="黑体" w:cs="黑体"/>
          <w:b/>
          <w:bCs w:val="0"/>
          <w:color w:val="auto"/>
          <w:kern w:val="2"/>
          <w:sz w:val="22"/>
          <w:szCs w:val="22"/>
          <w:highlight w:val="none"/>
          <w:woUserID w:val="3"/>
        </w:rPr>
        <w:t>面板材料</w:t>
      </w:r>
      <w:bookmarkEnd w:id="120"/>
    </w:p>
    <w:p w14:paraId="18B15B17">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4.5.1</w:t>
      </w:r>
      <w:r>
        <w:rPr>
          <w:rFonts w:hint="eastAsia" w:ascii="宋体" w:hAnsi="宋体" w:eastAsia="宋体" w:cs="宋体"/>
          <w:color w:val="auto"/>
          <w:lang w:val="en-US" w:eastAsia="zh-CN"/>
        </w:rPr>
        <w:t xml:space="preserve"> 幕墙面板的外观质量和性能指标</w:t>
      </w:r>
      <w:r>
        <w:rPr>
          <w:rFonts w:hint="default" w:ascii="宋体" w:hAnsi="宋体" w:eastAsia="宋体" w:cs="宋体"/>
          <w:color w:val="auto"/>
          <w:lang w:val="en-US" w:eastAsia="zh-CN"/>
        </w:rPr>
        <w:t>应符合</w:t>
      </w:r>
      <w:r>
        <w:rPr>
          <w:rFonts w:hint="eastAsia" w:ascii="宋体" w:hAnsi="宋体" w:eastAsia="宋体" w:cs="宋体"/>
          <w:color w:val="auto"/>
          <w:lang w:val="en-US" w:eastAsia="zh"/>
        </w:rPr>
        <w:t>国家</w:t>
      </w:r>
      <w:r>
        <w:rPr>
          <w:rFonts w:hint="eastAsia" w:ascii="宋体" w:hAnsi="宋体" w:eastAsia="宋体" w:cs="宋体"/>
          <w:color w:val="auto"/>
          <w:lang w:val="en-US" w:eastAsia="zh-CN"/>
        </w:rPr>
        <w:t>现行标准</w:t>
      </w:r>
      <w:r>
        <w:rPr>
          <w:rFonts w:hint="eastAsia" w:ascii="宋体" w:hAnsi="宋体" w:eastAsia="宋体" w:cs="宋体"/>
          <w:color w:val="auto"/>
          <w:lang w:val="en-US" w:eastAsia="zh"/>
        </w:rPr>
        <w:t>的有关规定</w:t>
      </w:r>
      <w:r>
        <w:rPr>
          <w:rFonts w:hint="eastAsia" w:ascii="宋体" w:hAnsi="宋体" w:eastAsia="宋体" w:cs="宋体"/>
          <w:color w:val="auto"/>
          <w:lang w:val="en-US" w:eastAsia="zh-CN"/>
        </w:rPr>
        <w:t>。</w:t>
      </w:r>
    </w:p>
    <w:p w14:paraId="64EEC084">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4.5.2</w:t>
      </w:r>
      <w:r>
        <w:rPr>
          <w:rFonts w:hint="eastAsia" w:ascii="宋体" w:hAnsi="宋体" w:eastAsia="宋体" w:cs="宋体"/>
          <w:color w:val="auto"/>
          <w:lang w:val="en-US" w:eastAsia="zh-CN"/>
        </w:rPr>
        <w:t xml:space="preserve"> 钢化玻璃宜进行均质引爆处理，宜采用超白玻璃、夹层玻璃、半钢化夹层玻璃。</w:t>
      </w:r>
    </w:p>
    <w:p w14:paraId="634FF26A">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 xml:space="preserve">4.5.3 </w:t>
      </w:r>
      <w:r>
        <w:rPr>
          <w:rFonts w:hint="eastAsia" w:ascii="宋体" w:hAnsi="宋体" w:eastAsia="宋体" w:cs="宋体"/>
          <w:color w:val="auto"/>
          <w:lang w:val="en-US" w:eastAsia="zh-CN"/>
        </w:rPr>
        <w:t>单腔中空玻璃气体层厚度不</w:t>
      </w:r>
      <w:r>
        <w:rPr>
          <w:rFonts w:hint="eastAsia" w:ascii="宋体" w:hAnsi="宋体" w:eastAsia="宋体" w:cs="宋体"/>
          <w:color w:val="auto"/>
          <w:lang w:val="en-US" w:eastAsia="zh"/>
        </w:rPr>
        <w:t>宜</w:t>
      </w:r>
      <w:r>
        <w:rPr>
          <w:rFonts w:hint="eastAsia" w:ascii="宋体" w:hAnsi="宋体" w:eastAsia="宋体" w:cs="宋体"/>
          <w:color w:val="auto"/>
          <w:lang w:val="en-US" w:eastAsia="zh-CN"/>
        </w:rPr>
        <w:t>小于</w:t>
      </w:r>
      <w:r>
        <w:rPr>
          <w:rFonts w:hint="default" w:ascii="宋体" w:hAnsi="宋体" w:eastAsia="宋体" w:cs="宋体"/>
          <w:color w:val="auto"/>
          <w:lang w:val="en-US" w:eastAsia="zh-CN"/>
        </w:rPr>
        <w:t>12mm</w:t>
      </w:r>
      <w:r>
        <w:rPr>
          <w:rFonts w:hint="eastAsia" w:ascii="宋体" w:hAnsi="宋体" w:eastAsia="宋体" w:cs="宋体"/>
          <w:color w:val="auto"/>
          <w:lang w:val="en-US" w:eastAsia="zh-CN"/>
        </w:rPr>
        <w:t>，双腔或多腔中空玻璃气体层厚度不应小于</w:t>
      </w:r>
      <w:r>
        <w:rPr>
          <w:rFonts w:hint="default" w:ascii="宋体" w:hAnsi="宋体" w:eastAsia="宋体" w:cs="宋体"/>
          <w:color w:val="auto"/>
          <w:lang w:val="en-US" w:eastAsia="zh-CN"/>
        </w:rPr>
        <w:t>9mm</w:t>
      </w:r>
      <w:r>
        <w:rPr>
          <w:rFonts w:hint="eastAsia" w:ascii="宋体" w:hAnsi="宋体" w:eastAsia="宋体" w:cs="宋体"/>
          <w:color w:val="auto"/>
          <w:lang w:val="en-US" w:eastAsia="zh-CN"/>
        </w:rPr>
        <w:t>。中空玻璃应采用双道密封</w:t>
      </w:r>
      <w:r>
        <w:rPr>
          <w:rFonts w:hint="eastAsia" w:ascii="宋体" w:hAnsi="宋体" w:eastAsia="宋体" w:cs="宋体"/>
          <w:color w:val="auto"/>
          <w:lang w:val="en-US" w:eastAsia="zh"/>
        </w:rPr>
        <w:t>。</w:t>
      </w:r>
      <w:r>
        <w:rPr>
          <w:rFonts w:hint="eastAsia" w:ascii="宋体" w:hAnsi="宋体" w:eastAsia="宋体" w:cs="宋体"/>
          <w:color w:val="auto"/>
          <w:lang w:val="en-US" w:eastAsia="zh-CN"/>
        </w:rPr>
        <w:t>一道密封应采用丁基热熔密封胶。隐框、半隐框及点支承玻璃幕墙用中空玻璃的二道密封</w:t>
      </w:r>
      <w:r>
        <w:rPr>
          <w:rFonts w:hint="eastAsia" w:ascii="宋体" w:hAnsi="宋体" w:eastAsia="宋体" w:cs="宋体"/>
          <w:color w:val="auto"/>
          <w:lang w:val="en-US" w:eastAsia="zh"/>
        </w:rPr>
        <w:t>应</w:t>
      </w:r>
      <w:r>
        <w:rPr>
          <w:rFonts w:hint="eastAsia" w:ascii="宋体" w:hAnsi="宋体" w:eastAsia="宋体" w:cs="宋体"/>
          <w:color w:val="auto"/>
          <w:lang w:val="en-US" w:eastAsia="zh-CN"/>
        </w:rPr>
        <w:t>采用硅酮结构密封胶，结构胶尺寸经过计算确定。明框玻璃幕墙用中空玻璃的二道密封宜采用聚硫类玻璃密封胶，也可采用硅酮建筑密封胶，二道密封应采用专用打胶机进行混合、打胶。</w:t>
      </w:r>
    </w:p>
    <w:p w14:paraId="05FBE3DC">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 xml:space="preserve">4.5.4 </w:t>
      </w:r>
      <w:r>
        <w:rPr>
          <w:rFonts w:hint="eastAsia" w:ascii="宋体" w:hAnsi="宋体" w:eastAsia="宋体" w:cs="宋体"/>
          <w:color w:val="auto"/>
          <w:lang w:val="en-US" w:eastAsia="zh-CN"/>
        </w:rPr>
        <w:t>中空玻璃的单片玻璃厚度不应小于</w:t>
      </w:r>
      <w:r>
        <w:rPr>
          <w:rFonts w:hint="default" w:ascii="宋体" w:hAnsi="宋体" w:eastAsia="宋体" w:cs="宋体"/>
          <w:color w:val="auto"/>
          <w:lang w:val="en-US" w:eastAsia="zh-CN"/>
        </w:rPr>
        <w:t>6mm</w:t>
      </w:r>
      <w:r>
        <w:rPr>
          <w:rFonts w:hint="eastAsia" w:cs="宋体"/>
          <w:color w:val="auto"/>
          <w:lang w:val="en-US" w:eastAsia="zh-CN"/>
        </w:rPr>
        <w:t>，</w:t>
      </w:r>
      <w:r>
        <w:rPr>
          <w:rFonts w:hint="eastAsia" w:ascii="宋体" w:hAnsi="宋体" w:eastAsia="宋体" w:cs="宋体"/>
          <w:color w:val="auto"/>
          <w:lang w:val="en-US" w:eastAsia="zh-CN"/>
        </w:rPr>
        <w:t>两片玻璃厚度差不应大于</w:t>
      </w:r>
      <w:r>
        <w:rPr>
          <w:rFonts w:hint="default" w:ascii="宋体" w:hAnsi="宋体" w:eastAsia="宋体" w:cs="宋体"/>
          <w:color w:val="auto"/>
          <w:lang w:val="en-US" w:eastAsia="zh-CN"/>
        </w:rPr>
        <w:t>3mm</w:t>
      </w:r>
      <w:r>
        <w:rPr>
          <w:rFonts w:hint="eastAsia" w:ascii="宋体" w:hAnsi="宋体" w:eastAsia="宋体" w:cs="宋体"/>
          <w:color w:val="auto"/>
          <w:lang w:val="en-US" w:eastAsia="zh-CN"/>
        </w:rPr>
        <w:t>。玻璃幕墙采用的夹层玻璃，单片玻璃厚度不应小于</w:t>
      </w:r>
      <w:r>
        <w:rPr>
          <w:rFonts w:hint="default" w:ascii="宋体" w:hAnsi="宋体" w:eastAsia="宋体" w:cs="宋体"/>
          <w:color w:val="auto"/>
          <w:lang w:val="en-US" w:eastAsia="zh-CN"/>
        </w:rPr>
        <w:t>5mm</w:t>
      </w:r>
      <w:r>
        <w:rPr>
          <w:rFonts w:hint="eastAsia" w:ascii="宋体" w:hAnsi="宋体" w:eastAsia="宋体" w:cs="宋体"/>
          <w:color w:val="auto"/>
          <w:lang w:val="en-US" w:eastAsia="zh-CN"/>
        </w:rPr>
        <w:t>，两片玻璃厚度差不应大于</w:t>
      </w:r>
      <w:r>
        <w:rPr>
          <w:rFonts w:hint="default" w:ascii="宋体" w:hAnsi="宋体" w:eastAsia="宋体" w:cs="宋体"/>
          <w:color w:val="auto"/>
          <w:lang w:val="en-US" w:eastAsia="zh-CN"/>
        </w:rPr>
        <w:t>3mm</w:t>
      </w:r>
      <w:r>
        <w:rPr>
          <w:rFonts w:hint="eastAsia" w:ascii="宋体" w:hAnsi="宋体" w:eastAsia="宋体" w:cs="宋体"/>
          <w:color w:val="auto"/>
          <w:lang w:val="en-US" w:eastAsia="zh-CN"/>
        </w:rPr>
        <w:t>。夹层玻璃宜采用</w:t>
      </w:r>
      <w:r>
        <w:rPr>
          <w:rFonts w:hint="default" w:ascii="宋体" w:hAnsi="宋体" w:eastAsia="宋体" w:cs="宋体"/>
          <w:color w:val="auto"/>
          <w:lang w:val="en-US" w:eastAsia="zh-CN"/>
        </w:rPr>
        <w:t>PVB</w:t>
      </w:r>
      <w:r>
        <w:rPr>
          <w:rFonts w:hint="eastAsia" w:ascii="宋体" w:hAnsi="宋体" w:eastAsia="宋体" w:cs="宋体"/>
          <w:color w:val="auto"/>
          <w:lang w:val="en-US" w:eastAsia="zh-CN"/>
        </w:rPr>
        <w:t>（聚乙烯醇缩丁醛）或离子性中间层胶片干法加工合成技术，</w:t>
      </w:r>
      <w:r>
        <w:rPr>
          <w:rFonts w:hint="default" w:ascii="宋体" w:hAnsi="宋体" w:eastAsia="宋体" w:cs="宋体"/>
          <w:color w:val="auto"/>
          <w:lang w:val="en-US" w:eastAsia="zh-CN"/>
        </w:rPr>
        <w:t>PVB</w:t>
      </w:r>
      <w:r>
        <w:rPr>
          <w:rFonts w:hint="eastAsia" w:ascii="宋体" w:hAnsi="宋体" w:eastAsia="宋体" w:cs="宋体"/>
          <w:color w:val="auto"/>
          <w:lang w:val="en-US" w:eastAsia="zh-CN"/>
        </w:rPr>
        <w:t>胶片厚度不应小于</w:t>
      </w:r>
      <w:r>
        <w:rPr>
          <w:rFonts w:hint="default" w:ascii="宋体" w:hAnsi="宋体" w:eastAsia="宋体" w:cs="宋体"/>
          <w:color w:val="auto"/>
          <w:lang w:val="en-US" w:eastAsia="zh-CN"/>
        </w:rPr>
        <w:t>0.76mm</w:t>
      </w:r>
      <w:r>
        <w:rPr>
          <w:rFonts w:hint="eastAsia" w:ascii="宋体" w:hAnsi="宋体" w:eastAsia="宋体" w:cs="宋体"/>
          <w:color w:val="auto"/>
          <w:lang w:val="en-US" w:eastAsia="zh-CN"/>
        </w:rPr>
        <w:t>，</w:t>
      </w:r>
      <w:r>
        <w:rPr>
          <w:rFonts w:hint="eastAsia" w:cs="宋体"/>
          <w:color w:val="auto"/>
          <w:lang w:val="en-US" w:eastAsia="zh-CN"/>
        </w:rPr>
        <w:t>离子型</w:t>
      </w:r>
      <w:r>
        <w:rPr>
          <w:rFonts w:hint="eastAsia" w:ascii="宋体" w:hAnsi="宋体" w:eastAsia="宋体" w:cs="宋体"/>
          <w:color w:val="auto"/>
          <w:lang w:val="en-US" w:eastAsia="zh-CN"/>
        </w:rPr>
        <w:t>中间层胶片厚度不应小于</w:t>
      </w:r>
      <w:r>
        <w:rPr>
          <w:rFonts w:hint="default" w:ascii="宋体" w:hAnsi="宋体" w:eastAsia="宋体" w:cs="宋体"/>
          <w:color w:val="auto"/>
          <w:lang w:val="en-US" w:eastAsia="zh-CN"/>
        </w:rPr>
        <w:t>0.89mm</w:t>
      </w:r>
      <w:r>
        <w:rPr>
          <w:rFonts w:hint="eastAsia" w:ascii="宋体" w:hAnsi="宋体" w:eastAsia="宋体" w:cs="宋体"/>
          <w:color w:val="auto"/>
          <w:lang w:val="en-US" w:eastAsia="zh-CN"/>
        </w:rPr>
        <w:t>。夹层玻璃的技术性能要求应符合</w:t>
      </w:r>
      <w:r>
        <w:rPr>
          <w:rFonts w:hint="eastAsia" w:ascii="宋体" w:hAnsi="宋体" w:eastAsia="宋体" w:cs="宋体"/>
          <w:color w:val="auto"/>
          <w:lang w:val="en-US" w:eastAsia="zh"/>
        </w:rPr>
        <w:t>《夹层玻璃》</w:t>
      </w:r>
      <w:r>
        <w:rPr>
          <w:rFonts w:hint="default" w:ascii="宋体" w:hAnsi="宋体" w:eastAsia="宋体" w:cs="宋体"/>
          <w:color w:val="auto"/>
          <w:lang w:val="en-US" w:eastAsia="zh-CN"/>
        </w:rPr>
        <w:t>GB</w:t>
      </w:r>
      <w:r>
        <w:rPr>
          <w:rFonts w:hint="eastAsia" w:ascii="宋体" w:hAnsi="宋体" w:eastAsia="宋体" w:cs="宋体"/>
          <w:color w:val="auto"/>
          <w:lang w:val="en-US" w:eastAsia="zh"/>
        </w:rPr>
        <w:t xml:space="preserve"> </w:t>
      </w:r>
      <w:r>
        <w:rPr>
          <w:rFonts w:hint="default" w:ascii="宋体" w:hAnsi="宋体" w:eastAsia="宋体" w:cs="宋体"/>
          <w:color w:val="auto"/>
          <w:lang w:val="en-US" w:eastAsia="zh-CN"/>
        </w:rPr>
        <w:t>15763</w:t>
      </w:r>
      <w:r>
        <w:rPr>
          <w:rFonts w:hint="eastAsia" w:ascii="宋体" w:hAnsi="宋体" w:eastAsia="宋体" w:cs="宋体"/>
          <w:color w:val="auto"/>
          <w:lang w:val="en-US" w:eastAsia="zh"/>
        </w:rPr>
        <w:t>.3</w:t>
      </w:r>
      <w:r>
        <w:rPr>
          <w:rFonts w:hint="eastAsia" w:ascii="宋体" w:hAnsi="宋体" w:eastAsia="宋体" w:cs="宋体"/>
          <w:color w:val="auto"/>
          <w:lang w:val="en-US" w:eastAsia="zh-CN"/>
        </w:rPr>
        <w:t>的规定。</w:t>
      </w:r>
    </w:p>
    <w:p w14:paraId="17ECB824">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 xml:space="preserve">4.5.5 </w:t>
      </w:r>
      <w:r>
        <w:rPr>
          <w:rFonts w:hint="eastAsia" w:ascii="宋体" w:hAnsi="宋体" w:eastAsia="宋体" w:cs="宋体"/>
          <w:color w:val="auto"/>
          <w:lang w:val="en-US" w:eastAsia="zh-CN"/>
        </w:rPr>
        <w:t>玻璃幕墙采用的真空玻璃，应符合</w:t>
      </w:r>
      <w:r>
        <w:rPr>
          <w:rFonts w:hint="eastAsia" w:ascii="宋体" w:hAnsi="宋体" w:eastAsia="宋体" w:cs="宋体"/>
          <w:color w:val="auto"/>
          <w:lang w:val="en-US" w:eastAsia="zh"/>
        </w:rPr>
        <w:t>《</w:t>
      </w:r>
      <w:r>
        <w:rPr>
          <w:rFonts w:hint="eastAsia" w:ascii="宋体" w:hAnsi="宋体" w:eastAsia="宋体" w:cs="宋体"/>
          <w:color w:val="auto"/>
          <w:lang w:val="en-US" w:eastAsia="zh-CN"/>
        </w:rPr>
        <w:t>真空玻璃</w:t>
      </w:r>
      <w:r>
        <w:rPr>
          <w:rFonts w:hint="eastAsia" w:ascii="宋体" w:hAnsi="宋体" w:eastAsia="宋体" w:cs="宋体"/>
          <w:color w:val="auto"/>
          <w:lang w:val="en-US" w:eastAsia="zh"/>
        </w:rPr>
        <w:t>》GB/T 38586及</w:t>
      </w:r>
      <w:r>
        <w:rPr>
          <w:rFonts w:hint="eastAsia" w:ascii="宋体" w:hAnsi="宋体" w:eastAsia="宋体" w:cs="宋体"/>
          <w:color w:val="auto"/>
          <w:lang w:val="en-US" w:eastAsia="zh-CN"/>
        </w:rPr>
        <w:t>《真空玻璃》</w:t>
      </w:r>
      <w:r>
        <w:rPr>
          <w:rFonts w:hint="default" w:ascii="宋体" w:hAnsi="宋体" w:eastAsia="宋体" w:cs="宋体"/>
          <w:color w:val="auto"/>
          <w:lang w:val="en-US" w:eastAsia="zh-CN"/>
        </w:rPr>
        <w:t>JC/T 1079</w:t>
      </w:r>
      <w:r>
        <w:rPr>
          <w:rFonts w:hint="eastAsia" w:ascii="宋体" w:hAnsi="宋体" w:eastAsia="宋体" w:cs="宋体"/>
          <w:color w:val="auto"/>
          <w:lang w:val="en-US" w:eastAsia="zh-CN"/>
        </w:rPr>
        <w:t>的规定，单片玻璃厚度不应小于</w:t>
      </w:r>
      <w:r>
        <w:rPr>
          <w:rFonts w:hint="default" w:ascii="宋体" w:hAnsi="宋体" w:eastAsia="宋体" w:cs="宋体"/>
          <w:color w:val="auto"/>
          <w:lang w:val="en-US" w:eastAsia="zh-CN"/>
        </w:rPr>
        <w:t>6mm</w:t>
      </w:r>
      <w:r>
        <w:rPr>
          <w:rFonts w:hint="eastAsia" w:ascii="宋体" w:hAnsi="宋体" w:eastAsia="宋体" w:cs="宋体"/>
          <w:color w:val="auto"/>
          <w:lang w:val="en-US" w:eastAsia="zh-CN"/>
        </w:rPr>
        <w:t>，单片玻璃面积不应大于</w:t>
      </w:r>
      <w:r>
        <w:rPr>
          <w:rFonts w:hint="default" w:ascii="宋体" w:hAnsi="宋体" w:eastAsia="宋体" w:cs="宋体"/>
          <w:color w:val="auto"/>
          <w:lang w:val="en-US" w:eastAsia="zh-CN"/>
        </w:rPr>
        <w:t>2.5m</w:t>
      </w:r>
      <w:r>
        <w:rPr>
          <w:rFonts w:hint="eastAsia" w:ascii="宋体" w:hAnsi="宋体" w:eastAsia="宋体" w:cs="宋体"/>
          <w:color w:val="auto"/>
          <w:lang w:val="en-US" w:eastAsia="zh-CN"/>
        </w:rPr>
        <w:t>²。</w:t>
      </w:r>
    </w:p>
    <w:p w14:paraId="0B5F988D">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 xml:space="preserve">4.5.6 </w:t>
      </w:r>
      <w:r>
        <w:rPr>
          <w:rFonts w:hint="eastAsia" w:ascii="宋体" w:hAnsi="宋体" w:eastAsia="宋体" w:cs="宋体"/>
          <w:color w:val="auto"/>
          <w:lang w:val="en-US" w:eastAsia="zh"/>
        </w:rPr>
        <w:t>铝单板应符合《建筑用铝单板》GB/T23443的规定。</w:t>
      </w:r>
      <w:r>
        <w:rPr>
          <w:rFonts w:hint="eastAsia" w:ascii="宋体" w:hAnsi="宋体" w:eastAsia="宋体" w:cs="宋体"/>
          <w:color w:val="auto"/>
          <w:lang w:val="en-US" w:eastAsia="zh-CN"/>
        </w:rPr>
        <w:t>铝单板的公称厚度不应小于</w:t>
      </w:r>
      <w:r>
        <w:rPr>
          <w:rFonts w:hint="default" w:ascii="宋体" w:hAnsi="宋体" w:eastAsia="宋体" w:cs="宋体"/>
          <w:color w:val="auto"/>
          <w:lang w:val="en-US" w:eastAsia="zh-CN"/>
        </w:rPr>
        <w:t>2.5mm</w:t>
      </w:r>
      <w:r>
        <w:rPr>
          <w:rFonts w:hint="eastAsia" w:ascii="宋体" w:hAnsi="宋体" w:eastAsia="宋体" w:cs="宋体"/>
          <w:color w:val="auto"/>
          <w:lang w:val="en-US" w:eastAsia="zh-CN"/>
        </w:rPr>
        <w:t>，铝单板宜采用</w:t>
      </w:r>
      <w:r>
        <w:rPr>
          <w:rFonts w:hint="default" w:ascii="宋体" w:hAnsi="宋体" w:eastAsia="宋体" w:cs="宋体"/>
          <w:color w:val="auto"/>
          <w:lang w:val="en-US" w:eastAsia="zh-CN"/>
        </w:rPr>
        <w:t>3</w:t>
      </w:r>
      <w:r>
        <w:rPr>
          <w:rFonts w:hint="eastAsia" w:ascii="宋体" w:hAnsi="宋体" w:eastAsia="宋体" w:cs="宋体"/>
          <w:color w:val="auto"/>
          <w:lang w:val="en-US" w:eastAsia="zh-CN"/>
        </w:rPr>
        <w:t>系列和</w:t>
      </w:r>
      <w:r>
        <w:rPr>
          <w:rFonts w:hint="default" w:ascii="宋体" w:hAnsi="宋体" w:eastAsia="宋体" w:cs="宋体"/>
          <w:color w:val="auto"/>
          <w:lang w:val="en-US" w:eastAsia="zh-CN"/>
        </w:rPr>
        <w:t>5</w:t>
      </w:r>
      <w:r>
        <w:rPr>
          <w:rFonts w:hint="eastAsia" w:ascii="宋体" w:hAnsi="宋体" w:eastAsia="宋体" w:cs="宋体"/>
          <w:color w:val="auto"/>
          <w:lang w:val="en-US" w:eastAsia="zh-CN"/>
        </w:rPr>
        <w:t>系列铝合金板材，所用铝及铝合金的化学成分应符合《变形铝及铝合金化学成分》</w:t>
      </w:r>
      <w:r>
        <w:rPr>
          <w:rFonts w:hint="default" w:ascii="宋体" w:hAnsi="宋体" w:eastAsia="宋体" w:cs="宋体"/>
          <w:color w:val="auto"/>
          <w:lang w:val="en-US" w:eastAsia="zh-CN"/>
        </w:rPr>
        <w:t>GB/T 3190</w:t>
      </w:r>
      <w:r>
        <w:rPr>
          <w:rFonts w:hint="eastAsia" w:ascii="宋体" w:hAnsi="宋体" w:eastAsia="宋体" w:cs="宋体"/>
          <w:color w:val="auto"/>
          <w:lang w:val="en-US" w:eastAsia="zh-CN"/>
        </w:rPr>
        <w:t>的规定，</w:t>
      </w:r>
      <w:r>
        <w:rPr>
          <w:rFonts w:hint="eastAsia" w:ascii="宋体" w:hAnsi="宋体" w:eastAsia="宋体" w:cs="宋体"/>
          <w:color w:val="auto"/>
          <w:lang w:val="en-US" w:eastAsia="zh"/>
        </w:rPr>
        <w:t>当</w:t>
      </w:r>
      <w:r>
        <w:rPr>
          <w:rFonts w:hint="eastAsia" w:ascii="宋体" w:hAnsi="宋体" w:eastAsia="宋体" w:cs="宋体"/>
          <w:color w:val="auto"/>
          <w:lang w:val="en-US" w:eastAsia="zh-CN"/>
        </w:rPr>
        <w:t>采用氟碳喷涂</w:t>
      </w:r>
      <w:r>
        <w:rPr>
          <w:rFonts w:hint="eastAsia" w:ascii="宋体" w:hAnsi="宋体" w:eastAsia="宋体" w:cs="宋体"/>
          <w:color w:val="auto"/>
          <w:lang w:val="en-US" w:eastAsia="zh"/>
        </w:rPr>
        <w:t>时</w:t>
      </w:r>
      <w:r>
        <w:rPr>
          <w:rFonts w:hint="eastAsia" w:ascii="宋体" w:hAnsi="宋体" w:eastAsia="宋体" w:cs="宋体"/>
          <w:color w:val="auto"/>
          <w:lang w:val="en-US" w:eastAsia="zh-CN"/>
        </w:rPr>
        <w:t>，氟碳树脂含量不应小于</w:t>
      </w:r>
      <w:r>
        <w:rPr>
          <w:rFonts w:hint="default" w:ascii="宋体" w:hAnsi="宋体" w:eastAsia="宋体" w:cs="宋体"/>
          <w:color w:val="auto"/>
          <w:lang w:val="en-US" w:eastAsia="zh-CN"/>
        </w:rPr>
        <w:t>7</w:t>
      </w:r>
      <w:r>
        <w:rPr>
          <w:rFonts w:hint="eastAsia" w:ascii="宋体" w:hAnsi="宋体" w:eastAsia="宋体" w:cs="宋体"/>
          <w:color w:val="auto"/>
          <w:lang w:val="en-US" w:eastAsia="zh"/>
        </w:rPr>
        <w:t>5</w:t>
      </w:r>
      <w:r>
        <w:rPr>
          <w:rFonts w:hint="default" w:ascii="宋体" w:hAnsi="宋体" w:eastAsia="宋体" w:cs="宋体"/>
          <w:color w:val="auto"/>
          <w:lang w:val="en-US" w:eastAsia="zh-CN"/>
        </w:rPr>
        <w:t>%</w:t>
      </w:r>
      <w:r>
        <w:rPr>
          <w:rFonts w:hint="eastAsia" w:ascii="宋体" w:hAnsi="宋体" w:eastAsia="宋体" w:cs="宋体"/>
          <w:color w:val="auto"/>
          <w:lang w:val="en-US" w:eastAsia="zh-CN"/>
        </w:rPr>
        <w:t>。铝单板表面处理层厚度应满足表</w:t>
      </w:r>
      <w:r>
        <w:rPr>
          <w:rFonts w:hint="default" w:ascii="宋体" w:hAnsi="宋体" w:eastAsia="宋体" w:cs="宋体"/>
          <w:color w:val="auto"/>
          <w:lang w:val="en-US" w:eastAsia="zh-CN"/>
        </w:rPr>
        <w:t>4.5.6</w:t>
      </w:r>
      <w:r>
        <w:rPr>
          <w:rFonts w:hint="eastAsia" w:ascii="宋体" w:hAnsi="宋体" w:eastAsia="宋体" w:cs="宋体"/>
          <w:color w:val="auto"/>
          <w:lang w:val="en-US" w:eastAsia="zh-CN"/>
        </w:rPr>
        <w:t>的要求。</w:t>
      </w:r>
    </w:p>
    <w:p w14:paraId="36AE2BF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 xml:space="preserve">4.5.6 </w:t>
      </w:r>
      <w:r>
        <w:rPr>
          <w:rFonts w:hint="eastAsia" w:ascii="黑体" w:hAnsi="宋体" w:eastAsia="黑体" w:cs="黑体"/>
          <w:color w:val="auto"/>
          <w:kern w:val="0"/>
          <w:sz w:val="18"/>
          <w:szCs w:val="18"/>
          <w:highlight w:val="none"/>
          <w:lang w:val="en-US" w:eastAsia="zh-CN" w:bidi="ar"/>
          <w:woUserID w:val="3"/>
        </w:rPr>
        <w:t>铝单板表面处理层厚度</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143"/>
        <w:gridCol w:w="841"/>
        <w:gridCol w:w="850"/>
        <w:gridCol w:w="1128"/>
        <w:gridCol w:w="1707"/>
      </w:tblGrid>
      <w:tr w14:paraId="749CF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250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7751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表面处理方法</w:t>
            </w:r>
          </w:p>
        </w:tc>
        <w:tc>
          <w:tcPr>
            <w:tcW w:w="2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5652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厚度</w:t>
            </w:r>
            <w:r>
              <w:rPr>
                <w:rFonts w:hint="default" w:ascii="宋体" w:hAnsi="宋体" w:eastAsia="宋体" w:cs="宋体"/>
                <w:b w:val="0"/>
                <w:bCs/>
                <w:color w:val="auto"/>
                <w:spacing w:val="-3"/>
                <w:kern w:val="2"/>
                <w:sz w:val="16"/>
                <w:szCs w:val="16"/>
                <w:highlight w:val="none"/>
                <w:lang w:val="en-US" w:eastAsia="zh-CN" w:bidi="ar"/>
                <w:woUserID w:val="3"/>
              </w:rPr>
              <w:t>t</w:t>
            </w:r>
            <w:r>
              <w:rPr>
                <w:rFonts w:hint="eastAsia" w:ascii="宋体" w:hAnsi="宋体" w:eastAsia="宋体"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5"/>
                <w:szCs w:val="15"/>
                <w:highlight w:val="none"/>
                <w:lang w:val="en-US" w:eastAsia="zh-CN" w:bidi="ar"/>
                <w:woUserID w:val="3"/>
              </w:rPr>
              <w:t>μ</w:t>
            </w:r>
            <w:r>
              <w:rPr>
                <w:rFonts w:hint="default" w:ascii="宋体" w:hAnsi="宋体" w:eastAsia="宋体" w:cs="宋体"/>
                <w:b w:val="0"/>
                <w:bCs/>
                <w:color w:val="auto"/>
                <w:spacing w:val="-3"/>
                <w:kern w:val="2"/>
                <w:sz w:val="16"/>
                <w:szCs w:val="16"/>
                <w:highlight w:val="none"/>
                <w:lang w:val="en-US" w:eastAsia="zh-CN" w:bidi="ar"/>
                <w:woUserID w:val="3"/>
              </w:rPr>
              <w:t>m</w:t>
            </w:r>
            <w:r>
              <w:rPr>
                <w:rFonts w:hint="eastAsia" w:ascii="宋体" w:hAnsi="宋体" w:eastAsia="宋体" w:cs="宋体"/>
                <w:b w:val="0"/>
                <w:bCs/>
                <w:color w:val="auto"/>
                <w:spacing w:val="-3"/>
                <w:kern w:val="2"/>
                <w:sz w:val="16"/>
                <w:szCs w:val="16"/>
                <w:highlight w:val="none"/>
                <w:lang w:val="en-US" w:eastAsia="zh-CN" w:bidi="ar"/>
                <w:woUserID w:val="3"/>
              </w:rPr>
              <w:t>）</w:t>
            </w:r>
          </w:p>
        </w:tc>
      </w:tr>
      <w:tr w14:paraId="472F9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0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2A4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2AB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平均膜厚</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C1AA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最小局部膜厚</w:t>
            </w:r>
          </w:p>
        </w:tc>
      </w:tr>
      <w:tr w14:paraId="5565E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29AB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辊涂</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85C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氟碳</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7BA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三涂</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48B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32</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9D4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30</w:t>
            </w:r>
          </w:p>
        </w:tc>
      </w:tr>
      <w:tr w14:paraId="6A675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858A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5830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CN" w:bidi="ar"/>
                <w:woUserID w:val="3"/>
              </w:rPr>
              <w:t>聚酯</w:t>
            </w:r>
            <w:r>
              <w:rPr>
                <w:rFonts w:hint="eastAsia" w:ascii="宋体" w:hAnsi="宋体" w:eastAsia="宋体" w:cs="宋体"/>
                <w:b w:val="0"/>
                <w:bCs/>
                <w:color w:val="auto"/>
                <w:spacing w:val="-3"/>
                <w:kern w:val="2"/>
                <w:sz w:val="16"/>
                <w:szCs w:val="16"/>
                <w:highlight w:val="none"/>
                <w:lang w:val="en-US" w:eastAsia="zh" w:bidi="ar"/>
                <w:woUserID w:val="3"/>
              </w:rPr>
              <w:t>涂层</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177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16</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4EB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14</w:t>
            </w:r>
          </w:p>
        </w:tc>
      </w:tr>
      <w:tr w14:paraId="4FE74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8F33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液体喷涂</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BD05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氟碳</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63B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三涂</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8BE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40</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A54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34</w:t>
            </w:r>
          </w:p>
        </w:tc>
      </w:tr>
      <w:tr w14:paraId="794AF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C4DC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F58F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668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四涂</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490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65</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8F1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55</w:t>
            </w:r>
          </w:p>
        </w:tc>
      </w:tr>
      <w:tr w14:paraId="7168B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A334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AB53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聚酯</w:t>
            </w:r>
            <w:r>
              <w:rPr>
                <w:rFonts w:hint="eastAsia" w:ascii="宋体" w:hAnsi="宋体" w:eastAsia="宋体" w:cs="宋体"/>
                <w:b w:val="0"/>
                <w:bCs/>
                <w:color w:val="auto"/>
                <w:spacing w:val="-3"/>
                <w:kern w:val="2"/>
                <w:sz w:val="16"/>
                <w:szCs w:val="16"/>
                <w:highlight w:val="none"/>
                <w:lang w:val="en-US" w:eastAsia="zh" w:bidi="ar"/>
                <w:woUserID w:val="3"/>
              </w:rPr>
              <w:t>涂层</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703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25</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FBB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20</w:t>
            </w:r>
          </w:p>
        </w:tc>
      </w:tr>
      <w:tr w14:paraId="774C3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D52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粉末喷涂</w:t>
            </w: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1199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C45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D7BE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 w:bidi="ar"/>
                <w:woUserID w:val="3"/>
              </w:rPr>
              <w:t>4</w:t>
            </w:r>
            <w:r>
              <w:rPr>
                <w:rFonts w:hint="default" w:ascii="宋体" w:hAnsi="宋体" w:eastAsia="宋体" w:cs="宋体"/>
                <w:b w:val="0"/>
                <w:bCs/>
                <w:color w:val="auto"/>
                <w:spacing w:val="-3"/>
                <w:kern w:val="2"/>
                <w:sz w:val="16"/>
                <w:szCs w:val="16"/>
                <w:highlight w:val="none"/>
                <w:lang w:val="en-US" w:eastAsia="zh-CN" w:bidi="ar"/>
                <w:woUserID w:val="3"/>
              </w:rPr>
              <w:t>0</w:t>
            </w:r>
          </w:p>
        </w:tc>
      </w:tr>
      <w:tr w14:paraId="7DECA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4225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阳极氧化</w:t>
            </w: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F30D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AA15</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B2C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15</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8D5B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12</w:t>
            </w:r>
          </w:p>
        </w:tc>
      </w:tr>
      <w:tr w14:paraId="7E867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BAD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AA24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AA20</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594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20</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3232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16</w:t>
            </w:r>
          </w:p>
        </w:tc>
      </w:tr>
      <w:tr w14:paraId="2AB63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080D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BB38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AA25</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04F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25</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6063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20</w:t>
            </w:r>
          </w:p>
        </w:tc>
      </w:tr>
    </w:tbl>
    <w:p w14:paraId="0D1C206D">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r>
        <w:rPr>
          <w:rFonts w:hint="default" w:ascii="宋体" w:hAnsi="宋体" w:eastAsia="宋体" w:cs="宋体"/>
          <w:color w:val="auto"/>
          <w:lang w:val="en-US" w:eastAsia="zh-CN"/>
        </w:rPr>
        <w:t xml:space="preserve">4.5.7 </w:t>
      </w:r>
      <w:r>
        <w:rPr>
          <w:rFonts w:hint="eastAsia" w:ascii="宋体" w:hAnsi="宋体" w:eastAsia="宋体" w:cs="宋体"/>
          <w:color w:val="auto"/>
          <w:lang w:val="en-US" w:eastAsia="zh"/>
        </w:rPr>
        <w:t>不锈钢面板</w:t>
      </w:r>
      <w:r>
        <w:rPr>
          <w:rFonts w:hint="eastAsia" w:ascii="宋体" w:hAnsi="宋体" w:eastAsia="宋体" w:cs="宋体"/>
          <w:color w:val="auto"/>
          <w:lang w:val="en-US" w:eastAsia="zh-CN"/>
        </w:rPr>
        <w:t>截面厚度，当为平板时不宜小于</w:t>
      </w:r>
      <w:r>
        <w:rPr>
          <w:rFonts w:hint="default" w:ascii="宋体" w:hAnsi="宋体" w:eastAsia="宋体" w:cs="宋体"/>
          <w:color w:val="auto"/>
          <w:lang w:val="en-US" w:eastAsia="zh-CN"/>
        </w:rPr>
        <w:t>2.0m</w:t>
      </w:r>
      <w:r>
        <w:rPr>
          <w:rFonts w:hint="eastAsia" w:ascii="宋体" w:hAnsi="宋体" w:eastAsia="宋体" w:cs="宋体"/>
          <w:color w:val="auto"/>
          <w:lang w:val="en-US" w:eastAsia="zh"/>
        </w:rPr>
        <w:t>m</w:t>
      </w:r>
      <w:r>
        <w:rPr>
          <w:rFonts w:hint="eastAsia" w:ascii="宋体" w:hAnsi="宋体" w:eastAsia="宋体" w:cs="宋体"/>
          <w:color w:val="auto"/>
          <w:lang w:val="en-US" w:eastAsia="zh-CN"/>
        </w:rPr>
        <w:t>，当为压型板时不宜小于</w:t>
      </w:r>
      <w:r>
        <w:rPr>
          <w:rFonts w:hint="default" w:ascii="宋体" w:hAnsi="宋体" w:eastAsia="宋体" w:cs="宋体"/>
          <w:color w:val="auto"/>
          <w:lang w:val="en-US" w:eastAsia="zh-CN"/>
        </w:rPr>
        <w:t>1.0</w:t>
      </w:r>
      <w:r>
        <w:rPr>
          <w:rFonts w:hint="eastAsia" w:ascii="宋体" w:hAnsi="宋体" w:eastAsia="宋体" w:cs="宋体"/>
          <w:color w:val="auto"/>
          <w:lang w:val="en-US" w:eastAsia="zh"/>
        </w:rPr>
        <w:t>m</w:t>
      </w:r>
      <w:r>
        <w:rPr>
          <w:rFonts w:hint="default" w:ascii="宋体" w:hAnsi="宋体" w:eastAsia="宋体" w:cs="宋体"/>
          <w:color w:val="auto"/>
          <w:lang w:val="en-US" w:eastAsia="zh-CN"/>
        </w:rPr>
        <w:t>m</w:t>
      </w:r>
      <w:r>
        <w:rPr>
          <w:rFonts w:hint="eastAsia" w:ascii="宋体" w:hAnsi="宋体" w:eastAsia="宋体" w:cs="宋体"/>
          <w:color w:val="auto"/>
          <w:lang w:val="en-US" w:eastAsia="zh-CN"/>
        </w:rPr>
        <w:t>。海边或严重腐蚀地区，宜采用</w:t>
      </w:r>
      <w:r>
        <w:rPr>
          <w:rFonts w:hint="default" w:ascii="宋体" w:hAnsi="宋体" w:eastAsia="宋体" w:cs="宋体"/>
          <w:color w:val="auto"/>
          <w:lang w:val="en-US" w:eastAsia="zh-CN"/>
        </w:rPr>
        <w:t>S316</w:t>
      </w:r>
      <w:r>
        <w:rPr>
          <w:rFonts w:hint="eastAsia" w:ascii="宋体" w:hAnsi="宋体" w:eastAsia="宋体" w:cs="宋体"/>
          <w:color w:val="auto"/>
          <w:lang w:val="en-US" w:eastAsia="zh"/>
        </w:rPr>
        <w:t>08</w:t>
      </w:r>
      <w:r>
        <w:rPr>
          <w:rFonts w:hint="eastAsia" w:ascii="宋体" w:hAnsi="宋体" w:eastAsia="宋体" w:cs="宋体"/>
          <w:color w:val="auto"/>
          <w:lang w:val="en-US" w:eastAsia="zh-CN"/>
        </w:rPr>
        <w:t>材质。</w:t>
      </w:r>
    </w:p>
    <w:p w14:paraId="38023B5D">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lang w:val="en-US" w:eastAsia="zh-CN"/>
        </w:rPr>
      </w:pPr>
      <w:r>
        <w:rPr>
          <w:rFonts w:hint="default" w:ascii="宋体" w:hAnsi="宋体" w:eastAsia="宋体" w:cs="宋体"/>
          <w:color w:val="auto"/>
          <w:lang w:val="en-US" w:eastAsia="zh-CN"/>
        </w:rPr>
        <w:t>4.5.8 铝复合板应</w:t>
      </w:r>
      <w:r>
        <w:rPr>
          <w:rFonts w:hint="eastAsia" w:ascii="宋体" w:hAnsi="宋体" w:eastAsia="宋体" w:cs="宋体"/>
          <w:color w:val="auto"/>
          <w:lang w:val="en-US" w:eastAsia="zh"/>
        </w:rPr>
        <w:t>符合</w:t>
      </w:r>
      <w:r>
        <w:rPr>
          <w:rFonts w:hint="default" w:ascii="宋体" w:hAnsi="宋体" w:eastAsia="宋体" w:cs="宋体"/>
          <w:color w:val="auto"/>
          <w:lang w:val="en-US" w:eastAsia="zh-CN"/>
        </w:rPr>
        <w:t>《建筑幕墙用铝塑复合板》GB/T</w:t>
      </w:r>
      <w:r>
        <w:rPr>
          <w:rFonts w:hint="eastAsia" w:ascii="宋体" w:hAnsi="宋体" w:eastAsia="宋体" w:cs="宋体"/>
          <w:color w:val="auto"/>
          <w:lang w:val="en-US" w:eastAsia="zh"/>
        </w:rPr>
        <w:t xml:space="preserve"> </w:t>
      </w:r>
      <w:r>
        <w:rPr>
          <w:rFonts w:hint="default" w:ascii="宋体" w:hAnsi="宋体" w:eastAsia="宋体" w:cs="宋体"/>
          <w:color w:val="auto"/>
          <w:lang w:val="en-US" w:eastAsia="zh-CN"/>
        </w:rPr>
        <w:t>17748的规定。铝复合板的厚度不应小于4mm，内、外面层铝板厚度不应小于0.5mm，材质</w:t>
      </w:r>
      <w:r>
        <w:rPr>
          <w:rFonts w:hint="eastAsia" w:ascii="宋体" w:hAnsi="宋体" w:eastAsia="宋体" w:cs="宋体"/>
          <w:color w:val="auto"/>
          <w:lang w:val="en-US" w:eastAsia="zh-CN"/>
        </w:rPr>
        <w:t>宜采用</w:t>
      </w:r>
      <w:r>
        <w:rPr>
          <w:rFonts w:hint="default" w:ascii="宋体" w:hAnsi="宋体" w:eastAsia="宋体" w:cs="宋体"/>
          <w:color w:val="auto"/>
          <w:lang w:val="en-US" w:eastAsia="zh-CN"/>
        </w:rPr>
        <w:t>3</w:t>
      </w:r>
      <w:r>
        <w:rPr>
          <w:rFonts w:hint="eastAsia" w:ascii="宋体" w:hAnsi="宋体" w:eastAsia="宋体" w:cs="宋体"/>
          <w:color w:val="auto"/>
          <w:lang w:val="en-US" w:eastAsia="zh-CN"/>
        </w:rPr>
        <w:t>系列和</w:t>
      </w:r>
      <w:r>
        <w:rPr>
          <w:rFonts w:hint="default" w:ascii="宋体" w:hAnsi="宋体" w:eastAsia="宋体" w:cs="宋体"/>
          <w:color w:val="auto"/>
          <w:lang w:val="en-US" w:eastAsia="zh-CN"/>
        </w:rPr>
        <w:t>5</w:t>
      </w:r>
      <w:r>
        <w:rPr>
          <w:rFonts w:hint="eastAsia" w:ascii="宋体" w:hAnsi="宋体" w:eastAsia="宋体" w:cs="宋体"/>
          <w:color w:val="auto"/>
          <w:lang w:val="en-US" w:eastAsia="zh-CN"/>
        </w:rPr>
        <w:t>系列铝合金板材</w:t>
      </w:r>
      <w:r>
        <w:rPr>
          <w:rFonts w:hint="default" w:ascii="宋体" w:hAnsi="宋体" w:eastAsia="宋体" w:cs="宋体"/>
          <w:color w:val="auto"/>
          <w:lang w:val="en-US" w:eastAsia="zh-CN"/>
        </w:rPr>
        <w:t>，化学成分应符合《变形铝及铝合金化学成分》GB/T 3190的规定。板面涂层应采用</w:t>
      </w:r>
      <w:r>
        <w:rPr>
          <w:rFonts w:hint="eastAsia" w:ascii="宋体" w:hAnsi="宋体" w:eastAsia="宋体" w:cs="宋体"/>
          <w:color w:val="auto"/>
          <w:lang w:val="en-US" w:eastAsia="zh"/>
        </w:rPr>
        <w:t>不低于</w:t>
      </w:r>
      <w:r>
        <w:rPr>
          <w:rFonts w:hint="default" w:ascii="宋体" w:hAnsi="宋体" w:eastAsia="宋体" w:cs="宋体"/>
          <w:color w:val="auto"/>
          <w:lang w:val="en-US" w:eastAsia="zh-CN"/>
        </w:rPr>
        <w:t>7</w:t>
      </w:r>
      <w:r>
        <w:rPr>
          <w:rFonts w:hint="eastAsia" w:ascii="宋体" w:hAnsi="宋体" w:eastAsia="宋体" w:cs="宋体"/>
          <w:color w:val="auto"/>
          <w:lang w:val="en-US" w:eastAsia="zh"/>
        </w:rPr>
        <w:t>5</w:t>
      </w:r>
      <w:r>
        <w:rPr>
          <w:rFonts w:hint="default" w:ascii="宋体" w:hAnsi="宋体" w:eastAsia="宋体" w:cs="宋体"/>
          <w:color w:val="auto"/>
          <w:lang w:val="en-US" w:eastAsia="zh-CN"/>
        </w:rPr>
        <w:t>%含量的氟碳树脂。辊涂时，涂层平均厚度不应小于32μm，局部最小厚度不小于30μm。</w:t>
      </w:r>
    </w:p>
    <w:p w14:paraId="5AF39C8B">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lang w:val="en-US" w:eastAsia="zh-CN"/>
        </w:rPr>
      </w:pPr>
      <w:r>
        <w:rPr>
          <w:rFonts w:hint="default" w:ascii="宋体" w:hAnsi="宋体" w:eastAsia="宋体" w:cs="宋体"/>
          <w:color w:val="auto"/>
          <w:lang w:val="en-US" w:eastAsia="zh-CN"/>
        </w:rPr>
        <w:t xml:space="preserve">4.5.9 </w:t>
      </w:r>
      <w:r>
        <w:rPr>
          <w:rFonts w:hint="eastAsia" w:ascii="宋体" w:hAnsi="宋体" w:eastAsia="宋体" w:cs="宋体"/>
          <w:color w:val="auto"/>
          <w:lang w:val="en-US" w:eastAsia="zh-CN"/>
        </w:rPr>
        <w:t>铝蜂窝复合板应</w:t>
      </w:r>
      <w:r>
        <w:rPr>
          <w:rFonts w:hint="eastAsia" w:ascii="宋体" w:hAnsi="宋体" w:eastAsia="宋体" w:cs="宋体"/>
          <w:color w:val="auto"/>
          <w:lang w:val="en-US" w:eastAsia="zh"/>
        </w:rPr>
        <w:t>符合</w:t>
      </w:r>
      <w:r>
        <w:rPr>
          <w:rFonts w:hint="eastAsia" w:ascii="宋体" w:hAnsi="宋体" w:eastAsia="宋体" w:cs="宋体"/>
          <w:color w:val="auto"/>
          <w:lang w:val="en-US" w:eastAsia="zh-CN"/>
        </w:rPr>
        <w:t>《建筑外墙用铝蜂窝复合板》</w:t>
      </w:r>
      <w:r>
        <w:rPr>
          <w:rFonts w:hint="default" w:ascii="宋体" w:hAnsi="宋体" w:eastAsia="宋体" w:cs="宋体"/>
          <w:color w:val="auto"/>
          <w:lang w:val="en-US" w:eastAsia="zh-CN"/>
        </w:rPr>
        <w:t>JG/T 334</w:t>
      </w:r>
      <w:r>
        <w:rPr>
          <w:rFonts w:hint="eastAsia" w:ascii="宋体" w:hAnsi="宋体" w:eastAsia="宋体" w:cs="宋体"/>
          <w:color w:val="auto"/>
          <w:lang w:val="en-US" w:eastAsia="zh-CN"/>
        </w:rPr>
        <w:t>的规定。铝蜂窝复合板截面厚度不宜小于</w:t>
      </w:r>
      <w:r>
        <w:rPr>
          <w:rFonts w:hint="default" w:ascii="宋体" w:hAnsi="宋体" w:eastAsia="宋体" w:cs="宋体"/>
          <w:color w:val="auto"/>
          <w:lang w:val="en-US" w:eastAsia="zh-CN"/>
        </w:rPr>
        <w:t>10mm</w:t>
      </w:r>
      <w:r>
        <w:rPr>
          <w:rFonts w:hint="eastAsia" w:ascii="宋体" w:hAnsi="宋体" w:eastAsia="宋体" w:cs="宋体"/>
          <w:color w:val="auto"/>
          <w:lang w:val="en-US" w:eastAsia="zh-CN"/>
        </w:rPr>
        <w:t>，面板公称厚度不应小于</w:t>
      </w:r>
      <w:r>
        <w:rPr>
          <w:rFonts w:hint="default" w:ascii="宋体" w:hAnsi="宋体" w:eastAsia="宋体" w:cs="宋体"/>
          <w:color w:val="auto"/>
          <w:lang w:val="en-US" w:eastAsia="zh-CN"/>
        </w:rPr>
        <w:t>1.0 mm</w:t>
      </w:r>
      <w:r>
        <w:rPr>
          <w:rFonts w:hint="eastAsia" w:ascii="宋体" w:hAnsi="宋体" w:eastAsia="宋体" w:cs="宋体"/>
          <w:color w:val="auto"/>
          <w:lang w:val="en-US" w:eastAsia="zh-CN"/>
        </w:rPr>
        <w:t xml:space="preserve">，背板公称厚度不应小于 </w:t>
      </w:r>
      <w:r>
        <w:rPr>
          <w:rFonts w:hint="default" w:ascii="宋体" w:hAnsi="宋体" w:eastAsia="宋体" w:cs="宋体"/>
          <w:color w:val="auto"/>
          <w:lang w:val="en-US" w:eastAsia="zh-CN"/>
        </w:rPr>
        <w:t>0.7 mm</w:t>
      </w:r>
      <w:r>
        <w:rPr>
          <w:rFonts w:hint="eastAsia" w:ascii="宋体" w:hAnsi="宋体" w:eastAsia="宋体" w:cs="宋体"/>
          <w:color w:val="auto"/>
          <w:lang w:val="en-US" w:eastAsia="zh-CN"/>
        </w:rPr>
        <w:t>。铝蜂窝板的铝蜂窝芯宜为六边形结构，边长不宜大于</w:t>
      </w:r>
      <w:r>
        <w:rPr>
          <w:rFonts w:hint="default" w:ascii="宋体" w:hAnsi="宋体" w:eastAsia="宋体" w:cs="宋体"/>
          <w:color w:val="auto"/>
          <w:lang w:val="en-US" w:eastAsia="zh-CN"/>
        </w:rPr>
        <w:t>10 mm</w:t>
      </w:r>
      <w:r>
        <w:rPr>
          <w:rFonts w:hint="eastAsia" w:ascii="宋体" w:hAnsi="宋体" w:eastAsia="宋体" w:cs="宋体"/>
          <w:color w:val="auto"/>
          <w:lang w:val="en-US" w:eastAsia="zh-CN"/>
        </w:rPr>
        <w:t xml:space="preserve">。边长 </w:t>
      </w:r>
      <w:r>
        <w:rPr>
          <w:rFonts w:hint="default" w:ascii="宋体" w:hAnsi="宋体" w:eastAsia="宋体" w:cs="宋体"/>
          <w:color w:val="auto"/>
          <w:lang w:val="en-US" w:eastAsia="zh-CN"/>
        </w:rPr>
        <w:t>6 mm</w:t>
      </w:r>
      <w:r>
        <w:rPr>
          <w:rFonts w:hint="eastAsia" w:ascii="宋体" w:hAnsi="宋体" w:eastAsia="宋体" w:cs="宋体"/>
          <w:color w:val="auto"/>
          <w:lang w:val="en-US" w:eastAsia="zh-CN"/>
        </w:rPr>
        <w:t>～</w:t>
      </w:r>
      <w:r>
        <w:rPr>
          <w:rFonts w:hint="default" w:ascii="宋体" w:hAnsi="宋体" w:eastAsia="宋体" w:cs="宋体"/>
          <w:color w:val="auto"/>
          <w:lang w:val="en-US" w:eastAsia="zh-CN"/>
        </w:rPr>
        <w:t>10 mm</w:t>
      </w:r>
      <w:r>
        <w:rPr>
          <w:rFonts w:hint="eastAsia" w:ascii="宋体" w:hAnsi="宋体" w:eastAsia="宋体" w:cs="宋体"/>
          <w:color w:val="auto"/>
          <w:lang w:val="en-US" w:eastAsia="zh-CN"/>
        </w:rPr>
        <w:t>的铝蜂窝芯其铝箔厚度不宜小于</w:t>
      </w:r>
      <w:r>
        <w:rPr>
          <w:rFonts w:hint="default" w:ascii="宋体" w:hAnsi="宋体" w:eastAsia="宋体" w:cs="宋体"/>
          <w:color w:val="auto"/>
          <w:lang w:val="en-US" w:eastAsia="zh-CN"/>
        </w:rPr>
        <w:t>0.07 mm</w:t>
      </w:r>
      <w:r>
        <w:rPr>
          <w:rFonts w:hint="eastAsia" w:ascii="宋体" w:hAnsi="宋体" w:eastAsia="宋体" w:cs="宋体"/>
          <w:color w:val="auto"/>
          <w:lang w:val="en-US" w:eastAsia="zh-CN"/>
        </w:rPr>
        <w:t>，边长不大于</w:t>
      </w:r>
      <w:r>
        <w:rPr>
          <w:rFonts w:hint="default" w:ascii="宋体" w:hAnsi="宋体" w:eastAsia="宋体" w:cs="宋体"/>
          <w:color w:val="auto"/>
          <w:lang w:val="en-US" w:eastAsia="zh-CN"/>
        </w:rPr>
        <w:t xml:space="preserve">6 mm </w:t>
      </w:r>
      <w:r>
        <w:rPr>
          <w:rFonts w:hint="eastAsia" w:ascii="宋体" w:hAnsi="宋体" w:eastAsia="宋体" w:cs="宋体"/>
          <w:color w:val="auto"/>
          <w:lang w:val="en-US" w:eastAsia="zh-CN"/>
        </w:rPr>
        <w:t xml:space="preserve">的铝蜂窝芯其铝箔厚度不宜小于 </w:t>
      </w:r>
      <w:r>
        <w:rPr>
          <w:rFonts w:hint="default" w:ascii="宋体" w:hAnsi="宋体" w:eastAsia="宋体" w:cs="宋体"/>
          <w:color w:val="auto"/>
          <w:lang w:val="en-US" w:eastAsia="zh-CN"/>
        </w:rPr>
        <w:t>0.05 mm</w:t>
      </w:r>
      <w:r>
        <w:rPr>
          <w:rFonts w:hint="eastAsia" w:ascii="宋体" w:hAnsi="宋体" w:eastAsia="宋体" w:cs="宋体"/>
          <w:color w:val="auto"/>
          <w:lang w:val="en-US" w:eastAsia="zh-CN"/>
        </w:rPr>
        <w:t>。铝蜂窝复合板宜采用</w:t>
      </w:r>
      <w:r>
        <w:rPr>
          <w:rFonts w:hint="default" w:ascii="宋体" w:hAnsi="宋体" w:eastAsia="宋体" w:cs="宋体"/>
          <w:color w:val="auto"/>
          <w:lang w:val="en-US" w:eastAsia="zh-CN"/>
        </w:rPr>
        <w:t>3</w:t>
      </w:r>
      <w:r>
        <w:rPr>
          <w:rFonts w:hint="eastAsia" w:ascii="宋体" w:hAnsi="宋体" w:eastAsia="宋体" w:cs="宋体"/>
          <w:color w:val="auto"/>
          <w:lang w:val="en-US" w:eastAsia="zh-CN"/>
        </w:rPr>
        <w:t>系列和</w:t>
      </w:r>
      <w:r>
        <w:rPr>
          <w:rFonts w:hint="default" w:ascii="宋体" w:hAnsi="宋体" w:eastAsia="宋体" w:cs="宋体"/>
          <w:color w:val="auto"/>
          <w:lang w:val="en-US" w:eastAsia="zh-CN"/>
        </w:rPr>
        <w:t>5</w:t>
      </w:r>
      <w:r>
        <w:rPr>
          <w:rFonts w:hint="eastAsia" w:ascii="宋体" w:hAnsi="宋体" w:eastAsia="宋体" w:cs="宋体"/>
          <w:color w:val="auto"/>
          <w:lang w:val="en-US" w:eastAsia="zh-CN"/>
        </w:rPr>
        <w:t>系列铝合金板材，所用铝及铝合金的化学成分应符合</w:t>
      </w:r>
      <w:r>
        <w:rPr>
          <w:rFonts w:hint="eastAsia" w:ascii="宋体" w:hAnsi="宋体" w:eastAsia="宋体" w:cs="宋体"/>
          <w:color w:val="auto"/>
          <w:lang w:val="en-US" w:eastAsia="zh"/>
        </w:rPr>
        <w:t>《变形铝及铝合金化学成分》</w:t>
      </w:r>
      <w:r>
        <w:rPr>
          <w:rFonts w:hint="default" w:ascii="宋体" w:hAnsi="宋体" w:eastAsia="宋体" w:cs="宋体"/>
          <w:color w:val="auto"/>
          <w:lang w:val="en-US" w:eastAsia="zh-CN"/>
        </w:rPr>
        <w:t>GB/T 3190</w:t>
      </w:r>
      <w:r>
        <w:rPr>
          <w:rFonts w:hint="eastAsia" w:ascii="宋体" w:hAnsi="宋体" w:eastAsia="宋体" w:cs="宋体"/>
          <w:color w:val="auto"/>
          <w:lang w:val="en-US" w:eastAsia="zh-CN"/>
        </w:rPr>
        <w:t>的规定。</w:t>
      </w:r>
    </w:p>
    <w:p w14:paraId="3DB54C83">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 xml:space="preserve">4.5.10 </w:t>
      </w:r>
      <w:r>
        <w:rPr>
          <w:rFonts w:hint="eastAsia" w:ascii="宋体" w:hAnsi="宋体" w:eastAsia="宋体" w:cs="宋体"/>
          <w:color w:val="auto"/>
          <w:lang w:val="en-US" w:eastAsia="zh-CN"/>
        </w:rPr>
        <w:t>石材面板宜采用花岗石，其抗冻系数不应小于</w:t>
      </w:r>
      <w:r>
        <w:rPr>
          <w:rFonts w:hint="default" w:ascii="宋体" w:hAnsi="宋体" w:eastAsia="宋体" w:cs="宋体"/>
          <w:color w:val="auto"/>
          <w:lang w:val="en-US" w:eastAsia="zh-CN"/>
        </w:rPr>
        <w:t>0.8</w:t>
      </w:r>
      <w:r>
        <w:rPr>
          <w:rFonts w:hint="eastAsia" w:ascii="宋体" w:hAnsi="宋体" w:eastAsia="宋体" w:cs="宋体"/>
          <w:color w:val="auto"/>
          <w:lang w:val="en-US" w:eastAsia="zh-CN"/>
        </w:rPr>
        <w:t>，吸水率不应大于</w:t>
      </w:r>
      <w:r>
        <w:rPr>
          <w:rFonts w:hint="default" w:ascii="宋体" w:hAnsi="宋体" w:eastAsia="宋体" w:cs="宋体"/>
          <w:color w:val="auto"/>
          <w:lang w:val="en-US" w:eastAsia="zh-CN"/>
        </w:rPr>
        <w:t>0.6%</w:t>
      </w:r>
      <w:r>
        <w:rPr>
          <w:rFonts w:hint="eastAsia" w:ascii="宋体" w:hAnsi="宋体" w:eastAsia="宋体" w:cs="宋体"/>
          <w:color w:val="auto"/>
          <w:lang w:val="en-US" w:eastAsia="zh-CN"/>
        </w:rPr>
        <w:t>。石材面板不应有软弱夹层或软弱矿脉。带层状纹理的面板，不应有粗粒、疏松、多孔的条纹。石材面板应作表面防护处理。</w:t>
      </w:r>
    </w:p>
    <w:p w14:paraId="3EAEBA02">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lang w:val="en-US" w:eastAsia="zh-CN"/>
        </w:rPr>
      </w:pPr>
      <w:r>
        <w:rPr>
          <w:rFonts w:hint="default" w:ascii="宋体" w:hAnsi="宋体" w:eastAsia="宋体" w:cs="宋体"/>
          <w:color w:val="auto"/>
          <w:lang w:val="en-US" w:eastAsia="zh-CN"/>
        </w:rPr>
        <w:t xml:space="preserve">4.5.11 </w:t>
      </w:r>
      <w:r>
        <w:rPr>
          <w:rFonts w:hint="eastAsia" w:ascii="宋体" w:hAnsi="宋体" w:eastAsia="宋体" w:cs="宋体"/>
          <w:color w:val="auto"/>
          <w:lang w:val="en-US" w:eastAsia="zh-CN"/>
        </w:rPr>
        <w:t>石材蜂窝复合板应</w:t>
      </w:r>
      <w:r>
        <w:rPr>
          <w:rFonts w:hint="eastAsia" w:ascii="宋体" w:hAnsi="宋体" w:eastAsia="宋体" w:cs="宋体"/>
          <w:color w:val="auto"/>
          <w:lang w:val="en-US" w:eastAsia="zh"/>
        </w:rPr>
        <w:t>符合</w:t>
      </w:r>
      <w:r>
        <w:rPr>
          <w:rFonts w:hint="eastAsia" w:ascii="宋体" w:hAnsi="宋体" w:eastAsia="宋体" w:cs="宋体"/>
          <w:color w:val="auto"/>
          <w:lang w:val="en-US" w:eastAsia="zh-CN"/>
        </w:rPr>
        <w:t>《建筑装饰用石材蜂窝复合板》</w:t>
      </w:r>
      <w:r>
        <w:rPr>
          <w:rFonts w:hint="default" w:ascii="宋体" w:hAnsi="宋体" w:eastAsia="宋体" w:cs="宋体"/>
          <w:color w:val="auto"/>
          <w:lang w:val="en-US" w:eastAsia="zh-CN"/>
        </w:rPr>
        <w:t>JG/T 328</w:t>
      </w:r>
      <w:r>
        <w:rPr>
          <w:rFonts w:hint="eastAsia" w:ascii="宋体" w:hAnsi="宋体" w:eastAsia="宋体" w:cs="宋体"/>
          <w:color w:val="auto"/>
          <w:lang w:val="en-US" w:eastAsia="zh-CN"/>
        </w:rPr>
        <w:t>的规定。石材蜂窝复合板总厚度不</w:t>
      </w:r>
      <w:r>
        <w:rPr>
          <w:rFonts w:hint="eastAsia" w:ascii="宋体" w:hAnsi="宋体" w:eastAsia="宋体" w:cs="宋体"/>
          <w:color w:val="auto"/>
          <w:lang w:val="en-US" w:eastAsia="zh"/>
        </w:rPr>
        <w:t>应</w:t>
      </w:r>
      <w:r>
        <w:rPr>
          <w:rFonts w:hint="eastAsia" w:ascii="宋体" w:hAnsi="宋体" w:eastAsia="宋体" w:cs="宋体"/>
          <w:color w:val="auto"/>
          <w:lang w:val="en-US" w:eastAsia="zh-CN"/>
        </w:rPr>
        <w:t>小于</w:t>
      </w:r>
      <w:r>
        <w:rPr>
          <w:rFonts w:hint="default" w:ascii="宋体" w:hAnsi="宋体" w:eastAsia="宋体" w:cs="宋体"/>
          <w:color w:val="auto"/>
          <w:lang w:val="en-US" w:eastAsia="zh-CN"/>
        </w:rPr>
        <w:t>20mm</w:t>
      </w:r>
      <w:r>
        <w:rPr>
          <w:rFonts w:hint="eastAsia" w:ascii="宋体" w:hAnsi="宋体" w:eastAsia="宋体" w:cs="宋体"/>
          <w:color w:val="auto"/>
          <w:lang w:val="en-US" w:eastAsia="zh-CN"/>
        </w:rPr>
        <w:t>。石材蜂窝板面板石材为哑光面或镜面时，厚度不宜大于</w:t>
      </w:r>
      <w:r>
        <w:rPr>
          <w:rFonts w:hint="default" w:ascii="宋体" w:hAnsi="宋体" w:eastAsia="宋体" w:cs="宋体"/>
          <w:color w:val="auto"/>
          <w:lang w:val="en-US" w:eastAsia="zh-CN"/>
        </w:rPr>
        <w:t>5mm</w:t>
      </w:r>
      <w:r>
        <w:rPr>
          <w:rFonts w:hint="eastAsia" w:ascii="宋体" w:hAnsi="宋体" w:eastAsia="宋体" w:cs="宋体"/>
          <w:color w:val="auto"/>
          <w:lang w:val="en-US" w:eastAsia="zh-CN"/>
        </w:rPr>
        <w:t>；面板石材为粗面时，厚度不宜大于</w:t>
      </w:r>
      <w:r>
        <w:rPr>
          <w:rFonts w:hint="default" w:ascii="宋体" w:hAnsi="宋体" w:eastAsia="宋体" w:cs="宋体"/>
          <w:color w:val="auto"/>
          <w:lang w:val="en-US" w:eastAsia="zh-CN"/>
        </w:rPr>
        <w:t>8mm</w:t>
      </w:r>
      <w:r>
        <w:rPr>
          <w:rFonts w:hint="eastAsia" w:ascii="宋体" w:hAnsi="宋体" w:eastAsia="宋体" w:cs="宋体"/>
          <w:color w:val="auto"/>
          <w:lang w:val="en-US" w:eastAsia="zh-CN"/>
        </w:rPr>
        <w:t>。</w:t>
      </w:r>
    </w:p>
    <w:p w14:paraId="14FF4737">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lang w:val="en-US" w:eastAsia="zh-CN"/>
        </w:rPr>
      </w:pPr>
      <w:r>
        <w:rPr>
          <w:rFonts w:hint="default" w:ascii="宋体" w:hAnsi="宋体" w:eastAsia="宋体" w:cs="宋体"/>
          <w:color w:val="auto"/>
          <w:lang w:val="en-US" w:eastAsia="zh-CN"/>
        </w:rPr>
        <w:t xml:space="preserve">4.5.12 </w:t>
      </w:r>
      <w:r>
        <w:rPr>
          <w:rFonts w:hint="eastAsia" w:ascii="宋体" w:hAnsi="宋体" w:eastAsia="宋体" w:cs="宋体"/>
          <w:color w:val="auto"/>
          <w:lang w:val="en-US" w:eastAsia="zh-CN"/>
        </w:rPr>
        <w:t>瓷板应</w:t>
      </w:r>
      <w:r>
        <w:rPr>
          <w:rFonts w:hint="eastAsia" w:ascii="宋体" w:hAnsi="宋体" w:eastAsia="宋体" w:cs="宋体"/>
          <w:color w:val="auto"/>
          <w:lang w:val="en-US" w:eastAsia="zh"/>
        </w:rPr>
        <w:t>符合</w:t>
      </w:r>
      <w:r>
        <w:rPr>
          <w:rFonts w:hint="eastAsia" w:ascii="宋体" w:hAnsi="宋体" w:eastAsia="宋体" w:cs="宋体"/>
          <w:color w:val="auto"/>
          <w:lang w:val="en-US" w:eastAsia="zh-CN"/>
        </w:rPr>
        <w:t>《建筑幕墙用瓷板》</w:t>
      </w:r>
      <w:r>
        <w:rPr>
          <w:rFonts w:hint="default" w:ascii="宋体" w:hAnsi="宋体" w:eastAsia="宋体" w:cs="宋体"/>
          <w:color w:val="auto"/>
          <w:lang w:val="en-US" w:eastAsia="zh-CN"/>
        </w:rPr>
        <w:t>JG</w:t>
      </w:r>
      <w:r>
        <w:rPr>
          <w:rFonts w:hint="eastAsia" w:ascii="宋体" w:hAnsi="宋体" w:eastAsia="宋体" w:cs="宋体"/>
          <w:color w:val="auto"/>
          <w:lang w:val="en-US" w:eastAsia="zh"/>
        </w:rPr>
        <w:t>/</w:t>
      </w:r>
      <w:r>
        <w:rPr>
          <w:rFonts w:hint="default" w:ascii="宋体" w:hAnsi="宋体" w:eastAsia="宋体" w:cs="宋体"/>
          <w:color w:val="auto"/>
          <w:lang w:val="en-US" w:eastAsia="zh-CN"/>
        </w:rPr>
        <w:t>T</w:t>
      </w:r>
      <w:r>
        <w:rPr>
          <w:rFonts w:hint="eastAsia" w:ascii="宋体" w:hAnsi="宋体" w:eastAsia="宋体" w:cs="宋体"/>
          <w:color w:val="auto"/>
          <w:lang w:val="en-US" w:eastAsia="zh"/>
        </w:rPr>
        <w:t xml:space="preserve"> </w:t>
      </w:r>
      <w:r>
        <w:rPr>
          <w:rFonts w:hint="default" w:ascii="宋体" w:hAnsi="宋体" w:eastAsia="宋体" w:cs="宋体"/>
          <w:color w:val="auto"/>
          <w:lang w:val="en-US" w:eastAsia="zh-CN"/>
        </w:rPr>
        <w:t>217</w:t>
      </w:r>
      <w:r>
        <w:rPr>
          <w:rFonts w:hint="eastAsia" w:ascii="宋体" w:hAnsi="宋体" w:eastAsia="宋体" w:cs="宋体"/>
          <w:color w:val="auto"/>
          <w:lang w:val="en-US" w:eastAsia="zh-CN"/>
        </w:rPr>
        <w:t>的规定。瓷板的实测厚度不应小于</w:t>
      </w:r>
      <w:r>
        <w:rPr>
          <w:rFonts w:hint="default" w:ascii="宋体" w:hAnsi="宋体" w:eastAsia="宋体" w:cs="宋体"/>
          <w:color w:val="auto"/>
          <w:lang w:val="en-US" w:eastAsia="zh-CN"/>
        </w:rPr>
        <w:t>12 mm(</w:t>
      </w:r>
      <w:r>
        <w:rPr>
          <w:rFonts w:hint="eastAsia" w:ascii="宋体" w:hAnsi="宋体" w:eastAsia="宋体" w:cs="宋体"/>
          <w:color w:val="auto"/>
          <w:lang w:val="en-US" w:eastAsia="zh-CN"/>
        </w:rPr>
        <w:t>不包括背纹</w:t>
      </w:r>
      <w:r>
        <w:rPr>
          <w:rFonts w:hint="default" w:ascii="宋体" w:hAnsi="宋体" w:eastAsia="宋体" w:cs="宋体"/>
          <w:color w:val="auto"/>
          <w:lang w:val="en-US" w:eastAsia="zh-CN"/>
        </w:rPr>
        <w:t>),</w:t>
      </w:r>
      <w:r>
        <w:rPr>
          <w:rFonts w:hint="eastAsia" w:ascii="宋体" w:hAnsi="宋体" w:eastAsia="宋体" w:cs="宋体"/>
          <w:color w:val="auto"/>
          <w:lang w:val="en-US" w:eastAsia="zh-CN"/>
        </w:rPr>
        <w:t>单片面积不宜大于</w:t>
      </w:r>
      <w:r>
        <w:rPr>
          <w:rFonts w:hint="default" w:ascii="宋体" w:hAnsi="宋体" w:eastAsia="宋体" w:cs="宋体"/>
          <w:color w:val="auto"/>
          <w:lang w:val="en-US" w:eastAsia="zh-CN"/>
        </w:rPr>
        <w:t>1.5</w:t>
      </w:r>
      <w:r>
        <w:rPr>
          <w:rFonts w:hint="eastAsia" w:ascii="宋体" w:hAnsi="宋体" w:eastAsia="宋体" w:cs="宋体"/>
          <w:color w:val="auto"/>
          <w:lang w:val="en-US" w:eastAsia="zh-CN"/>
        </w:rPr>
        <w:t>㎡。吸水率平均值不应大于</w:t>
      </w:r>
      <w:r>
        <w:rPr>
          <w:rFonts w:hint="default" w:ascii="宋体" w:hAnsi="宋体" w:eastAsia="宋体" w:cs="宋体"/>
          <w:color w:val="auto"/>
          <w:lang w:val="en-US" w:eastAsia="zh-CN"/>
        </w:rPr>
        <w:t>0.5%</w:t>
      </w:r>
      <w:r>
        <w:rPr>
          <w:rFonts w:hint="eastAsia" w:ascii="宋体" w:hAnsi="宋体" w:eastAsia="宋体" w:cs="宋体"/>
          <w:color w:val="auto"/>
          <w:lang w:val="en-US" w:eastAsia="zh-CN"/>
        </w:rPr>
        <w:t>，单个值不应小于</w:t>
      </w:r>
      <w:r>
        <w:rPr>
          <w:rFonts w:hint="default" w:ascii="宋体" w:hAnsi="宋体" w:eastAsia="宋体" w:cs="宋体"/>
          <w:color w:val="auto"/>
          <w:lang w:val="en-US" w:eastAsia="zh-CN"/>
        </w:rPr>
        <w:t>0.6%</w:t>
      </w:r>
      <w:r>
        <w:rPr>
          <w:rFonts w:hint="eastAsia" w:ascii="宋体" w:hAnsi="宋体" w:eastAsia="宋体" w:cs="宋体"/>
          <w:color w:val="auto"/>
          <w:lang w:val="en-US" w:eastAsia="zh-CN"/>
        </w:rPr>
        <w:t>。瓷板经抗冻性试验后应无裂纹或剥落（循环次数：</w:t>
      </w:r>
      <w:r>
        <w:rPr>
          <w:rFonts w:hint="default" w:ascii="宋体" w:hAnsi="宋体" w:eastAsia="宋体" w:cs="宋体"/>
          <w:color w:val="auto"/>
          <w:lang w:val="en-US" w:eastAsia="zh-CN"/>
        </w:rPr>
        <w:t>100</w:t>
      </w:r>
      <w:r>
        <w:rPr>
          <w:rFonts w:hint="eastAsia" w:ascii="宋体" w:hAnsi="宋体" w:eastAsia="宋体" w:cs="宋体"/>
          <w:color w:val="auto"/>
          <w:lang w:val="en-US" w:eastAsia="zh-CN"/>
        </w:rPr>
        <w:t>次）。</w:t>
      </w:r>
    </w:p>
    <w:p w14:paraId="50E7A242">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 xml:space="preserve">4.5.13 </w:t>
      </w:r>
      <w:r>
        <w:rPr>
          <w:rFonts w:hint="eastAsia" w:ascii="宋体" w:hAnsi="宋体" w:eastAsia="宋体" w:cs="宋体"/>
          <w:color w:val="auto"/>
          <w:lang w:val="en-US" w:eastAsia="zh-CN"/>
        </w:rPr>
        <w:t>微晶玻璃应符合《建筑装饰用微晶玻璃》</w:t>
      </w:r>
      <w:r>
        <w:rPr>
          <w:rFonts w:hint="default" w:ascii="宋体" w:hAnsi="宋体" w:eastAsia="宋体" w:cs="宋体"/>
          <w:color w:val="auto"/>
          <w:lang w:val="en-US" w:eastAsia="zh-CN"/>
        </w:rPr>
        <w:t>JC/T872</w:t>
      </w:r>
      <w:r>
        <w:rPr>
          <w:rFonts w:hint="eastAsia" w:ascii="宋体" w:hAnsi="宋体" w:eastAsia="宋体" w:cs="宋体"/>
          <w:color w:val="auto"/>
          <w:lang w:val="en-US" w:eastAsia="zh-CN"/>
        </w:rPr>
        <w:t>的规定。微晶玻璃公称厚度不应小于</w:t>
      </w:r>
      <w:r>
        <w:rPr>
          <w:rFonts w:hint="default" w:ascii="宋体" w:hAnsi="宋体" w:eastAsia="宋体" w:cs="宋体"/>
          <w:color w:val="auto"/>
          <w:lang w:val="en-US" w:eastAsia="zh-CN"/>
        </w:rPr>
        <w:t>20mm</w:t>
      </w:r>
      <w:r>
        <w:rPr>
          <w:rFonts w:hint="eastAsia" w:ascii="宋体" w:hAnsi="宋体" w:eastAsia="宋体" w:cs="宋体"/>
          <w:color w:val="auto"/>
          <w:lang w:val="en-US" w:eastAsia="zh-CN"/>
        </w:rPr>
        <w:t>，在进行抗急冷急热试验时，</w:t>
      </w:r>
      <w:r>
        <w:rPr>
          <w:rFonts w:hint="eastAsia" w:cs="宋体"/>
          <w:color w:val="auto"/>
          <w:lang w:val="en-US" w:eastAsia="zh-CN"/>
        </w:rPr>
        <w:t>应</w:t>
      </w:r>
      <w:r>
        <w:rPr>
          <w:rFonts w:hint="eastAsia" w:ascii="宋体" w:hAnsi="宋体" w:eastAsia="宋体" w:cs="宋体"/>
          <w:color w:val="auto"/>
          <w:lang w:val="en-US" w:eastAsia="zh-CN"/>
        </w:rPr>
        <w:t>在试样表面均匀涂抹一层墨水，等待</w:t>
      </w:r>
      <w:r>
        <w:rPr>
          <w:rFonts w:hint="default" w:ascii="宋体" w:hAnsi="宋体" w:eastAsia="宋体" w:cs="宋体"/>
          <w:color w:val="auto"/>
          <w:lang w:val="en-US" w:eastAsia="zh-CN"/>
        </w:rPr>
        <w:t>5min</w:t>
      </w:r>
      <w:r>
        <w:rPr>
          <w:rFonts w:hint="eastAsia" w:ascii="宋体" w:hAnsi="宋体" w:eastAsia="宋体" w:cs="宋体"/>
          <w:color w:val="auto"/>
          <w:lang w:val="en-US" w:eastAsia="zh-CN"/>
        </w:rPr>
        <w:t>后，用干净抹布将表面擦拭干净，不应有目视可见的微裂纹。</w:t>
      </w:r>
    </w:p>
    <w:p w14:paraId="0CFAB05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 xml:space="preserve">4.5.14 </w:t>
      </w:r>
      <w:r>
        <w:rPr>
          <w:rFonts w:hint="eastAsia" w:ascii="宋体" w:hAnsi="宋体" w:eastAsia="宋体" w:cs="宋体"/>
          <w:color w:val="auto"/>
          <w:lang w:val="en-US" w:eastAsia="zh-CN"/>
        </w:rPr>
        <w:t>水泥基预制外墙挂板抗弯强度不应小于</w:t>
      </w:r>
      <w:r>
        <w:rPr>
          <w:rFonts w:hint="default" w:ascii="宋体" w:hAnsi="宋体" w:eastAsia="宋体" w:cs="宋体"/>
          <w:color w:val="auto"/>
          <w:lang w:val="en-US" w:eastAsia="zh-CN"/>
        </w:rPr>
        <w:t>22MPa</w:t>
      </w:r>
      <w:r>
        <w:rPr>
          <w:rFonts w:hint="eastAsia" w:ascii="宋体" w:hAnsi="宋体" w:eastAsia="宋体" w:cs="宋体"/>
          <w:color w:val="auto"/>
          <w:lang w:val="en-US" w:eastAsia="zh-CN"/>
        </w:rPr>
        <w:t>，表面应防水处理且处理后吸水率不应大于</w:t>
      </w:r>
      <w:r>
        <w:rPr>
          <w:rFonts w:hint="default" w:ascii="宋体" w:hAnsi="宋体" w:eastAsia="宋体" w:cs="宋体"/>
          <w:color w:val="auto"/>
          <w:lang w:val="en-US" w:eastAsia="zh-CN"/>
        </w:rPr>
        <w:t>0.5%</w:t>
      </w:r>
      <w:r>
        <w:rPr>
          <w:rFonts w:hint="eastAsia" w:ascii="宋体" w:hAnsi="宋体" w:eastAsia="宋体" w:cs="宋体"/>
          <w:color w:val="auto"/>
          <w:lang w:val="en-US" w:eastAsia="zh-CN"/>
        </w:rPr>
        <w:t>。</w:t>
      </w:r>
    </w:p>
    <w:p w14:paraId="01C5428F">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 xml:space="preserve">4.5.15 </w:t>
      </w:r>
      <w:r>
        <w:rPr>
          <w:rFonts w:hint="eastAsia" w:ascii="宋体" w:hAnsi="宋体" w:eastAsia="宋体" w:cs="宋体"/>
          <w:color w:val="auto"/>
          <w:lang w:val="en-US" w:eastAsia="zh-CN"/>
        </w:rPr>
        <w:t>纤维水泥板应符合《外墙用非承重纤维增强水泥板》</w:t>
      </w:r>
      <w:r>
        <w:rPr>
          <w:rFonts w:hint="default" w:ascii="宋体" w:hAnsi="宋体" w:eastAsia="宋体" w:cs="宋体"/>
          <w:color w:val="auto"/>
          <w:lang w:val="en-US" w:eastAsia="zh-CN"/>
        </w:rPr>
        <w:t>JG/T 396</w:t>
      </w:r>
      <w:r>
        <w:rPr>
          <w:rFonts w:hint="eastAsia" w:ascii="宋体" w:hAnsi="宋体" w:eastAsia="宋体" w:cs="宋体"/>
          <w:color w:val="auto"/>
          <w:lang w:val="en-US" w:eastAsia="zh-CN"/>
        </w:rPr>
        <w:t>的规定。</w:t>
      </w:r>
    </w:p>
    <w:p w14:paraId="48D4E08B">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lang w:val="en-US" w:eastAsia="zh-CN"/>
        </w:rPr>
      </w:pPr>
      <w:r>
        <w:rPr>
          <w:rFonts w:hint="default" w:ascii="宋体" w:hAnsi="宋体" w:eastAsia="宋体" w:cs="宋体"/>
          <w:color w:val="auto"/>
          <w:lang w:val="en-US" w:eastAsia="zh-CN"/>
        </w:rPr>
        <w:t xml:space="preserve">4.5.16 </w:t>
      </w:r>
      <w:r>
        <w:rPr>
          <w:rFonts w:hint="eastAsia" w:ascii="宋体" w:hAnsi="宋体" w:eastAsia="宋体" w:cs="宋体"/>
          <w:color w:val="auto"/>
          <w:lang w:val="en-US" w:eastAsia="zh-CN"/>
        </w:rPr>
        <w:t>玻璃纤维增强水泥板（</w:t>
      </w:r>
      <w:r>
        <w:rPr>
          <w:rFonts w:hint="default" w:ascii="宋体" w:hAnsi="宋体" w:eastAsia="宋体" w:cs="宋体"/>
          <w:color w:val="auto"/>
          <w:lang w:val="en-US" w:eastAsia="zh-CN"/>
        </w:rPr>
        <w:t>GRC</w:t>
      </w:r>
      <w:r>
        <w:rPr>
          <w:rFonts w:hint="eastAsia" w:ascii="宋体" w:hAnsi="宋体" w:eastAsia="宋体" w:cs="宋体"/>
          <w:color w:val="auto"/>
          <w:lang w:val="en-US" w:eastAsia="zh-CN"/>
        </w:rPr>
        <w:t>）应符合《玻璃纤维增强水泥外墙板》</w:t>
      </w:r>
      <w:r>
        <w:rPr>
          <w:rFonts w:hint="default" w:ascii="宋体" w:hAnsi="宋体" w:eastAsia="宋体" w:cs="宋体"/>
          <w:color w:val="auto"/>
          <w:lang w:val="en-US" w:eastAsia="zh-CN"/>
        </w:rPr>
        <w:t>JC/T</w:t>
      </w:r>
      <w:r>
        <w:rPr>
          <w:rFonts w:hint="eastAsia" w:ascii="宋体" w:hAnsi="宋体" w:eastAsia="宋体" w:cs="宋体"/>
          <w:color w:val="auto"/>
          <w:lang w:val="en-US" w:eastAsia="zh"/>
        </w:rPr>
        <w:t xml:space="preserve"> </w:t>
      </w:r>
      <w:r>
        <w:rPr>
          <w:rFonts w:hint="default" w:ascii="宋体" w:hAnsi="宋体" w:eastAsia="宋体" w:cs="宋体"/>
          <w:color w:val="auto"/>
          <w:lang w:val="en-US" w:eastAsia="zh-CN"/>
        </w:rPr>
        <w:t>1057</w:t>
      </w:r>
      <w:r>
        <w:rPr>
          <w:rFonts w:hint="eastAsia" w:ascii="宋体" w:hAnsi="宋体" w:eastAsia="宋体" w:cs="宋体"/>
          <w:color w:val="auto"/>
          <w:lang w:val="en-US" w:eastAsia="zh-CN"/>
        </w:rPr>
        <w:t>、《玻璃纤维增强水泥</w:t>
      </w:r>
      <w:r>
        <w:rPr>
          <w:rFonts w:hint="default" w:ascii="宋体" w:hAnsi="宋体" w:eastAsia="宋体" w:cs="宋体"/>
          <w:color w:val="auto"/>
          <w:lang w:val="en-US" w:eastAsia="zh-CN"/>
        </w:rPr>
        <w:t>(GRC)</w:t>
      </w:r>
      <w:r>
        <w:rPr>
          <w:rFonts w:hint="eastAsia" w:ascii="宋体" w:hAnsi="宋体" w:eastAsia="宋体" w:cs="宋体"/>
          <w:color w:val="auto"/>
          <w:lang w:val="en-US" w:eastAsia="zh-CN"/>
        </w:rPr>
        <w:t>装饰制品》</w:t>
      </w:r>
      <w:r>
        <w:rPr>
          <w:rFonts w:hint="default" w:ascii="宋体" w:hAnsi="宋体" w:eastAsia="宋体" w:cs="宋体"/>
          <w:color w:val="auto"/>
          <w:lang w:val="en-US" w:eastAsia="zh-CN"/>
        </w:rPr>
        <w:t>JC/T</w:t>
      </w:r>
      <w:r>
        <w:rPr>
          <w:rFonts w:hint="eastAsia" w:ascii="宋体" w:hAnsi="宋体" w:eastAsia="宋体" w:cs="宋体"/>
          <w:color w:val="auto"/>
          <w:lang w:val="en-US" w:eastAsia="zh"/>
        </w:rPr>
        <w:t xml:space="preserve"> </w:t>
      </w:r>
      <w:r>
        <w:rPr>
          <w:rFonts w:hint="default" w:ascii="宋体" w:hAnsi="宋体" w:eastAsia="宋体" w:cs="宋体"/>
          <w:color w:val="auto"/>
          <w:lang w:val="en-US" w:eastAsia="zh-CN"/>
        </w:rPr>
        <w:t xml:space="preserve">940 </w:t>
      </w:r>
      <w:r>
        <w:rPr>
          <w:rFonts w:hint="eastAsia" w:ascii="宋体" w:hAnsi="宋体" w:eastAsia="宋体" w:cs="宋体"/>
          <w:color w:val="auto"/>
          <w:lang w:val="en-US" w:eastAsia="zh-CN"/>
        </w:rPr>
        <w:t>的规定。</w:t>
      </w:r>
    </w:p>
    <w:p w14:paraId="5324E31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 xml:space="preserve">4.5.17 </w:t>
      </w:r>
      <w:r>
        <w:rPr>
          <w:rFonts w:hint="eastAsia" w:ascii="宋体" w:hAnsi="宋体" w:eastAsia="宋体" w:cs="宋体"/>
          <w:color w:val="auto"/>
          <w:lang w:val="en-US" w:eastAsia="zh-CN"/>
        </w:rPr>
        <w:t>木纤维板应符合《建筑幕墙用高压热固化木纤维板》</w:t>
      </w:r>
      <w:r>
        <w:rPr>
          <w:rFonts w:hint="default" w:ascii="宋体" w:hAnsi="宋体" w:eastAsia="宋体" w:cs="宋体"/>
          <w:color w:val="auto"/>
          <w:lang w:val="en-US" w:eastAsia="zh-CN"/>
        </w:rPr>
        <w:t>JG/T 260</w:t>
      </w:r>
      <w:r>
        <w:rPr>
          <w:rFonts w:hint="eastAsia" w:ascii="宋体" w:hAnsi="宋体" w:eastAsia="宋体" w:cs="宋体"/>
          <w:color w:val="auto"/>
          <w:lang w:val="en-US" w:eastAsia="zh-CN"/>
        </w:rPr>
        <w:t>的规定，燃烧性能不应低于</w:t>
      </w:r>
      <w:r>
        <w:rPr>
          <w:rFonts w:hint="default" w:ascii="宋体" w:hAnsi="宋体" w:eastAsia="宋体" w:cs="宋体"/>
          <w:color w:val="auto"/>
          <w:lang w:val="en-US" w:eastAsia="zh-CN"/>
        </w:rPr>
        <w:t>B1</w:t>
      </w:r>
      <w:r>
        <w:rPr>
          <w:rFonts w:hint="eastAsia" w:ascii="宋体" w:hAnsi="宋体" w:eastAsia="宋体" w:cs="宋体"/>
          <w:color w:val="auto"/>
          <w:lang w:val="en-US" w:eastAsia="zh-CN"/>
        </w:rPr>
        <w:t>级。</w:t>
      </w:r>
    </w:p>
    <w:p w14:paraId="234D9A7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 xml:space="preserve">4.5.18 </w:t>
      </w:r>
      <w:r>
        <w:rPr>
          <w:rFonts w:hint="eastAsia" w:ascii="宋体" w:hAnsi="宋体" w:eastAsia="宋体" w:cs="宋体"/>
          <w:color w:val="auto"/>
          <w:lang w:val="en-US" w:eastAsia="zh-CN"/>
        </w:rPr>
        <w:t>陶板应符合《建筑墙用陶板》</w:t>
      </w:r>
      <w:r>
        <w:rPr>
          <w:rFonts w:hint="default" w:ascii="宋体" w:hAnsi="宋体" w:eastAsia="宋体" w:cs="宋体"/>
          <w:color w:val="auto"/>
          <w:lang w:val="en-US" w:eastAsia="zh-CN"/>
        </w:rPr>
        <w:t>JG/T324</w:t>
      </w:r>
      <w:r>
        <w:rPr>
          <w:rFonts w:hint="eastAsia" w:ascii="宋体" w:hAnsi="宋体" w:eastAsia="宋体" w:cs="宋体"/>
          <w:color w:val="auto"/>
          <w:lang w:val="en-US" w:eastAsia="zh-CN"/>
        </w:rPr>
        <w:t>的规定。</w:t>
      </w:r>
    </w:p>
    <w:p w14:paraId="4EC13C14">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CN"/>
        </w:rPr>
      </w:pPr>
      <w:r>
        <w:rPr>
          <w:rFonts w:hint="default" w:ascii="宋体" w:hAnsi="宋体" w:eastAsia="宋体" w:cs="宋体"/>
          <w:color w:val="auto"/>
          <w:lang w:val="en-US" w:eastAsia="zh-CN"/>
        </w:rPr>
        <w:t xml:space="preserve">4.5.19 </w:t>
      </w:r>
      <w:r>
        <w:rPr>
          <w:rFonts w:hint="eastAsia" w:ascii="宋体" w:hAnsi="宋体" w:eastAsia="宋体" w:cs="宋体"/>
          <w:color w:val="auto"/>
          <w:lang w:val="en-US" w:eastAsia="zh-CN"/>
        </w:rPr>
        <w:t>面板</w:t>
      </w:r>
      <w:r>
        <w:rPr>
          <w:rFonts w:hint="eastAsia" w:ascii="宋体" w:hAnsi="宋体" w:eastAsia="宋体" w:cs="宋体"/>
          <w:color w:val="auto"/>
          <w:lang w:val="en-US" w:eastAsia="zh"/>
        </w:rPr>
        <w:t>材料</w:t>
      </w:r>
      <w:r>
        <w:rPr>
          <w:rFonts w:hint="eastAsia" w:ascii="宋体" w:hAnsi="宋体" w:eastAsia="宋体" w:cs="宋体"/>
          <w:color w:val="auto"/>
          <w:lang w:val="en-US" w:eastAsia="zh-CN"/>
        </w:rPr>
        <w:t>的放射性核素限量应符合《建筑材料放射性核素限量》</w:t>
      </w:r>
      <w:r>
        <w:rPr>
          <w:rFonts w:hint="default" w:ascii="宋体" w:hAnsi="宋体" w:eastAsia="宋体" w:cs="宋体"/>
          <w:color w:val="auto"/>
          <w:lang w:val="en-US" w:eastAsia="zh-CN"/>
        </w:rPr>
        <w:t>GB 6566</w:t>
      </w:r>
      <w:r>
        <w:rPr>
          <w:rFonts w:hint="eastAsia" w:ascii="宋体" w:hAnsi="宋体" w:eastAsia="宋体" w:cs="宋体"/>
          <w:color w:val="auto"/>
          <w:lang w:val="en-US" w:eastAsia="zh-CN"/>
        </w:rPr>
        <w:t>的规定。</w:t>
      </w:r>
    </w:p>
    <w:p w14:paraId="52A736F3">
      <w:pPr>
        <w:pStyle w:val="7"/>
        <w:widowControl/>
        <w:rPr>
          <w:rFonts w:hint="default" w:ascii="Arial" w:hAnsi="Arial" w:eastAsia="黑体" w:cs="Times New Roman"/>
          <w:b/>
          <w:bCs w:val="0"/>
          <w:color w:val="auto"/>
          <w:kern w:val="2"/>
          <w:sz w:val="22"/>
          <w:szCs w:val="22"/>
          <w:highlight w:val="none"/>
          <w:woUserID w:val="3"/>
        </w:rPr>
      </w:pPr>
      <w:bookmarkStart w:id="121" w:name="_Toc4851"/>
      <w:r>
        <w:rPr>
          <w:rFonts w:hint="default" w:ascii="Arial" w:hAnsi="Arial" w:eastAsia="黑体" w:cs="Times New Roman"/>
          <w:b/>
          <w:bCs w:val="0"/>
          <w:color w:val="auto"/>
          <w:kern w:val="2"/>
          <w:sz w:val="22"/>
          <w:szCs w:val="22"/>
          <w:highlight w:val="none"/>
          <w:woUserID w:val="3"/>
        </w:rPr>
        <w:t>4.</w:t>
      </w:r>
      <w:r>
        <w:rPr>
          <w:rFonts w:hint="default" w:ascii="Arial" w:hAnsi="Arial" w:eastAsia="黑体" w:cs="Arial"/>
          <w:b/>
          <w:bCs w:val="0"/>
          <w:color w:val="auto"/>
          <w:kern w:val="2"/>
          <w:sz w:val="22"/>
          <w:szCs w:val="22"/>
          <w:highlight w:val="none"/>
          <w:woUserID w:val="3"/>
        </w:rPr>
        <w:t>6</w:t>
      </w:r>
      <w:r>
        <w:rPr>
          <w:rFonts w:hint="default" w:ascii="Arial" w:hAnsi="Arial" w:eastAsia="黑体" w:cs="Times New Roman"/>
          <w:b/>
          <w:bCs w:val="0"/>
          <w:color w:val="auto"/>
          <w:kern w:val="2"/>
          <w:sz w:val="22"/>
          <w:szCs w:val="22"/>
          <w:highlight w:val="none"/>
          <w:woUserID w:val="3"/>
        </w:rPr>
        <w:t xml:space="preserve">  </w:t>
      </w:r>
      <w:r>
        <w:rPr>
          <w:rFonts w:hint="default" w:ascii="黑体" w:hAnsi="宋体" w:eastAsia="黑体" w:cs="黑体"/>
          <w:b/>
          <w:bCs w:val="0"/>
          <w:color w:val="auto"/>
          <w:kern w:val="2"/>
          <w:sz w:val="22"/>
          <w:szCs w:val="22"/>
          <w:highlight w:val="none"/>
          <w:woUserID w:val="3"/>
        </w:rPr>
        <w:t>连接件与紧固件</w:t>
      </w:r>
      <w:bookmarkEnd w:id="121"/>
    </w:p>
    <w:p w14:paraId="221A8304">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lang w:val="en-US" w:eastAsia="zh-CN"/>
        </w:rPr>
      </w:pPr>
      <w:r>
        <w:rPr>
          <w:rFonts w:hint="default" w:ascii="宋体" w:hAnsi="宋体" w:eastAsia="宋体" w:cs="宋体"/>
          <w:color w:val="auto"/>
          <w:lang w:val="en-US" w:eastAsia="zh-CN"/>
        </w:rPr>
        <w:t>4.6.1</w:t>
      </w:r>
      <w:r>
        <w:rPr>
          <w:rFonts w:hint="eastAsia" w:ascii="宋体" w:hAnsi="宋体" w:eastAsia="宋体" w:cs="宋体"/>
          <w:color w:val="auto"/>
          <w:lang w:val="en-US" w:eastAsia="zh-CN"/>
        </w:rPr>
        <w:t xml:space="preserve"> 建筑幕墙系统构造的连接件、</w:t>
      </w:r>
      <w:r>
        <w:rPr>
          <w:rFonts w:hint="eastAsia" w:ascii="宋体" w:hAnsi="宋体" w:eastAsia="宋体" w:cs="宋体"/>
          <w:color w:val="auto"/>
          <w:lang w:val="en-US" w:eastAsia="zh"/>
        </w:rPr>
        <w:t>紧固件及</w:t>
      </w:r>
      <w:r>
        <w:rPr>
          <w:rFonts w:hint="eastAsia" w:ascii="宋体" w:hAnsi="宋体" w:eastAsia="宋体" w:cs="宋体"/>
          <w:color w:val="auto"/>
          <w:lang w:val="en-US" w:eastAsia="zh-CN"/>
        </w:rPr>
        <w:t>组合配件</w:t>
      </w:r>
      <w:r>
        <w:rPr>
          <w:rFonts w:hint="eastAsia" w:ascii="宋体" w:hAnsi="宋体" w:eastAsia="宋体" w:cs="宋体"/>
          <w:color w:val="auto"/>
          <w:lang w:val="en-US" w:eastAsia="zh"/>
        </w:rPr>
        <w:t>宜</w:t>
      </w:r>
      <w:r>
        <w:rPr>
          <w:rFonts w:hint="eastAsia" w:ascii="宋体" w:hAnsi="宋体" w:eastAsia="宋体" w:cs="宋体"/>
          <w:color w:val="auto"/>
          <w:lang w:val="en-US" w:eastAsia="zh-CN"/>
        </w:rPr>
        <w:t>选用金属材料，金属材料物理性能及耐久性应满足设计要求。</w:t>
      </w:r>
    </w:p>
    <w:p w14:paraId="1CA40BE5">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lang w:val="en-US" w:eastAsia="zh-CN"/>
        </w:rPr>
      </w:pPr>
      <w:r>
        <w:rPr>
          <w:rFonts w:hint="default" w:ascii="宋体" w:hAnsi="宋体" w:eastAsia="宋体" w:cs="宋体"/>
          <w:color w:val="auto"/>
          <w:lang w:val="en-US" w:eastAsia="zh-CN"/>
        </w:rPr>
        <w:t>4.6.2 幕墙常用紧固件应符合下列规定：  </w:t>
      </w:r>
    </w:p>
    <w:p w14:paraId="6A6B149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lang w:val="en-US" w:eastAsia="zh"/>
        </w:rPr>
      </w:pPr>
      <w:r>
        <w:rPr>
          <w:rFonts w:hint="default" w:ascii="宋体" w:hAnsi="宋体" w:eastAsia="宋体" w:cs="宋体"/>
          <w:color w:val="auto"/>
          <w:lang w:val="en-US" w:eastAsia="zh-CN"/>
        </w:rPr>
        <w:t>1 螺钉、螺栓的材质和机械性能应符合《紧固件机械性能  螺栓、螺钉和螺柱》GB</w:t>
      </w:r>
      <w:r>
        <w:rPr>
          <w:rFonts w:hint="eastAsia" w:ascii="宋体" w:hAnsi="宋体" w:eastAsia="宋体" w:cs="宋体"/>
          <w:color w:val="auto"/>
          <w:lang w:val="en-US" w:eastAsia="zh"/>
        </w:rPr>
        <w:t>/</w:t>
      </w:r>
      <w:r>
        <w:rPr>
          <w:rFonts w:hint="default" w:ascii="宋体" w:hAnsi="宋体" w:eastAsia="宋体" w:cs="宋体"/>
          <w:color w:val="auto"/>
          <w:lang w:val="en-US" w:eastAsia="zh-CN"/>
        </w:rPr>
        <w:t>T 3098.1、《紧固件机械性能螺母》GB</w:t>
      </w:r>
      <w:r>
        <w:rPr>
          <w:rFonts w:hint="eastAsia" w:ascii="宋体" w:hAnsi="宋体" w:eastAsia="宋体" w:cs="宋体"/>
          <w:color w:val="auto"/>
          <w:lang w:val="en-US" w:eastAsia="zh"/>
        </w:rPr>
        <w:t>/</w:t>
      </w:r>
      <w:r>
        <w:rPr>
          <w:rFonts w:hint="default" w:ascii="宋体" w:hAnsi="宋体" w:eastAsia="宋体" w:cs="宋体"/>
          <w:color w:val="auto"/>
          <w:lang w:val="en-US" w:eastAsia="zh-CN"/>
        </w:rPr>
        <w:t>T 3098.2、《紧固件机械性能  自攻螺钉》GB</w:t>
      </w:r>
      <w:r>
        <w:rPr>
          <w:rFonts w:hint="eastAsia" w:ascii="宋体" w:hAnsi="宋体" w:eastAsia="宋体" w:cs="宋体"/>
          <w:color w:val="auto"/>
          <w:lang w:val="en-US" w:eastAsia="zh"/>
        </w:rPr>
        <w:t>/</w:t>
      </w:r>
      <w:r>
        <w:rPr>
          <w:rFonts w:hint="default" w:ascii="宋体" w:hAnsi="宋体" w:eastAsia="宋体" w:cs="宋体"/>
          <w:color w:val="auto"/>
          <w:lang w:val="en-US" w:eastAsia="zh-CN"/>
        </w:rPr>
        <w:t>T 3098.5、《紧固件机械性能  不锈钢螺栓、螺钉和螺柱》GB</w:t>
      </w:r>
      <w:r>
        <w:rPr>
          <w:rFonts w:hint="eastAsia" w:ascii="宋体" w:hAnsi="宋体" w:eastAsia="宋体" w:cs="宋体"/>
          <w:color w:val="auto"/>
          <w:lang w:val="en-US" w:eastAsia="zh"/>
        </w:rPr>
        <w:t>/</w:t>
      </w:r>
      <w:r>
        <w:rPr>
          <w:rFonts w:hint="default" w:ascii="宋体" w:hAnsi="宋体" w:eastAsia="宋体" w:cs="宋体"/>
          <w:color w:val="auto"/>
          <w:lang w:val="en-US" w:eastAsia="zh-CN"/>
        </w:rPr>
        <w:t>T 3098.6、《紧固件机械性能  自钻自攻螺钉》GB</w:t>
      </w:r>
      <w:r>
        <w:rPr>
          <w:rFonts w:hint="eastAsia" w:ascii="宋体" w:hAnsi="宋体" w:eastAsia="宋体" w:cs="宋体"/>
          <w:color w:val="auto"/>
          <w:lang w:val="en-US" w:eastAsia="zh"/>
        </w:rPr>
        <w:t>/</w:t>
      </w:r>
      <w:r>
        <w:rPr>
          <w:rFonts w:hint="default" w:ascii="宋体" w:hAnsi="宋体" w:eastAsia="宋体" w:cs="宋体"/>
          <w:color w:val="auto"/>
          <w:lang w:val="en-US" w:eastAsia="zh-CN"/>
        </w:rPr>
        <w:t>T 3098.11、《紧固件机械性能  不锈钢螺母》GB</w:t>
      </w:r>
      <w:r>
        <w:rPr>
          <w:rFonts w:hint="eastAsia" w:ascii="宋体" w:hAnsi="宋体" w:eastAsia="宋体" w:cs="宋体"/>
          <w:color w:val="auto"/>
          <w:lang w:val="en-US" w:eastAsia="zh"/>
        </w:rPr>
        <w:t>/</w:t>
      </w:r>
      <w:r>
        <w:rPr>
          <w:rFonts w:hint="default" w:ascii="宋体" w:hAnsi="宋体" w:eastAsia="宋体" w:cs="宋体"/>
          <w:color w:val="auto"/>
          <w:lang w:val="en-US" w:eastAsia="zh-CN"/>
        </w:rPr>
        <w:t>T 3098.15等的规定</w:t>
      </w:r>
      <w:r>
        <w:rPr>
          <w:rFonts w:hint="eastAsia" w:ascii="宋体" w:hAnsi="宋体" w:eastAsia="宋体" w:cs="宋体"/>
          <w:color w:val="auto"/>
          <w:lang w:val="en-US" w:eastAsia="zh"/>
        </w:rPr>
        <w:t>。</w:t>
      </w:r>
    </w:p>
    <w:p w14:paraId="34301957">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lang w:val="en-US" w:eastAsia="zh"/>
        </w:rPr>
      </w:pPr>
      <w:r>
        <w:rPr>
          <w:rFonts w:hint="default" w:ascii="宋体" w:hAnsi="宋体" w:eastAsia="宋体" w:cs="宋体"/>
          <w:color w:val="auto"/>
          <w:lang w:val="en-US" w:eastAsia="zh-CN"/>
        </w:rPr>
        <w:t>2 螺钉、螺栓的品种、规格应符合《Ⅰ型六角螺母C级》GB</w:t>
      </w:r>
      <w:r>
        <w:rPr>
          <w:rFonts w:hint="eastAsia" w:ascii="宋体" w:hAnsi="宋体" w:eastAsia="宋体" w:cs="宋体"/>
          <w:color w:val="auto"/>
          <w:lang w:val="en-US" w:eastAsia="zh"/>
        </w:rPr>
        <w:t>/</w:t>
      </w:r>
      <w:r>
        <w:rPr>
          <w:rFonts w:hint="default" w:ascii="宋体" w:hAnsi="宋体" w:eastAsia="宋体" w:cs="宋体"/>
          <w:color w:val="auto"/>
          <w:lang w:val="en-US" w:eastAsia="zh-CN"/>
        </w:rPr>
        <w:t>T 41、《平垫圈C级》GB 95、《平垫圈A级》GB 97.1、《十字槽盘头螺钉》GB</w:t>
      </w:r>
      <w:r>
        <w:rPr>
          <w:rFonts w:hint="eastAsia" w:ascii="宋体" w:hAnsi="宋体" w:eastAsia="宋体" w:cs="宋体"/>
          <w:color w:val="auto"/>
          <w:lang w:val="en-US" w:eastAsia="zh"/>
        </w:rPr>
        <w:t>/</w:t>
      </w:r>
      <w:r>
        <w:rPr>
          <w:rFonts w:hint="default" w:ascii="宋体" w:hAnsi="宋体" w:eastAsia="宋体" w:cs="宋体"/>
          <w:color w:val="auto"/>
          <w:lang w:val="en-US" w:eastAsia="zh-CN"/>
        </w:rPr>
        <w:t>T 818、《十字槽盘头自攻螺钉》GB 845、《轻型弹簧垫圈》GB 859、《六角头螺栓C级》GB</w:t>
      </w:r>
      <w:r>
        <w:rPr>
          <w:rFonts w:hint="eastAsia" w:ascii="宋体" w:hAnsi="宋体" w:eastAsia="宋体" w:cs="宋体"/>
          <w:color w:val="auto"/>
          <w:lang w:val="en-US" w:eastAsia="zh"/>
        </w:rPr>
        <w:t>/</w:t>
      </w:r>
      <w:r>
        <w:rPr>
          <w:rFonts w:hint="default" w:ascii="宋体" w:hAnsi="宋体" w:eastAsia="宋体" w:cs="宋体"/>
          <w:color w:val="auto"/>
          <w:lang w:val="en-US" w:eastAsia="zh-CN"/>
        </w:rPr>
        <w:t>T 5780、《六角头螺栓  全螺纹  C级》GB</w:t>
      </w:r>
      <w:r>
        <w:rPr>
          <w:rFonts w:hint="eastAsia" w:ascii="宋体" w:hAnsi="宋体" w:eastAsia="宋体" w:cs="宋体"/>
          <w:color w:val="auto"/>
          <w:lang w:val="en-US" w:eastAsia="zh"/>
        </w:rPr>
        <w:t>/</w:t>
      </w:r>
      <w:r>
        <w:rPr>
          <w:rFonts w:hint="default" w:ascii="宋体" w:hAnsi="宋体" w:eastAsia="宋体" w:cs="宋体"/>
          <w:color w:val="auto"/>
          <w:lang w:val="en-US" w:eastAsia="zh-CN"/>
        </w:rPr>
        <w:t>T 5781、《自钻自攻螺钉》GB</w:t>
      </w:r>
      <w:r>
        <w:rPr>
          <w:rFonts w:hint="eastAsia" w:ascii="宋体" w:hAnsi="宋体" w:eastAsia="宋体" w:cs="宋体"/>
          <w:color w:val="auto"/>
          <w:lang w:val="en-US" w:eastAsia="zh"/>
        </w:rPr>
        <w:t>/</w:t>
      </w:r>
      <w:r>
        <w:rPr>
          <w:rFonts w:hint="default" w:ascii="宋体" w:hAnsi="宋体" w:eastAsia="宋体" w:cs="宋体"/>
          <w:color w:val="auto"/>
          <w:lang w:val="en-US" w:eastAsia="zh-CN"/>
        </w:rPr>
        <w:t>T 15856.1～GB</w:t>
      </w:r>
      <w:r>
        <w:rPr>
          <w:rFonts w:hint="eastAsia" w:ascii="宋体" w:hAnsi="宋体" w:eastAsia="宋体" w:cs="宋体"/>
          <w:color w:val="auto"/>
          <w:lang w:val="en-US" w:eastAsia="zh"/>
        </w:rPr>
        <w:t>/</w:t>
      </w:r>
      <w:r>
        <w:rPr>
          <w:rFonts w:hint="default" w:ascii="宋体" w:hAnsi="宋体" w:eastAsia="宋体" w:cs="宋体"/>
          <w:color w:val="auto"/>
          <w:lang w:val="en-US" w:eastAsia="zh-CN"/>
        </w:rPr>
        <w:t>T 15856.5等的规定</w:t>
      </w:r>
      <w:r>
        <w:rPr>
          <w:rFonts w:hint="eastAsia" w:ascii="宋体" w:hAnsi="宋体" w:eastAsia="宋体" w:cs="宋体"/>
          <w:color w:val="auto"/>
          <w:lang w:val="en-US" w:eastAsia="zh"/>
        </w:rPr>
        <w:t>。</w:t>
      </w:r>
    </w:p>
    <w:p w14:paraId="3A7316A7">
      <w:pPr>
        <w:keepNext w:val="0"/>
        <w:keepLines w:val="0"/>
        <w:widowControl w:val="0"/>
        <w:suppressLineNumbers w:val="0"/>
        <w:bidi w:val="0"/>
        <w:spacing w:line="240" w:lineRule="auto"/>
        <w:ind w:left="380" w:leftChars="200" w:right="0" w:rightChars="0" w:firstLine="380" w:firstLineChars="200"/>
        <w:jc w:val="both"/>
        <w:rPr>
          <w:rFonts w:hint="default" w:ascii="宋体" w:hAnsi="宋体" w:eastAsia="宋体" w:cs="宋体"/>
          <w:color w:val="auto"/>
          <w:lang w:val="en-US" w:eastAsia="zh-CN"/>
        </w:rPr>
      </w:pPr>
      <w:r>
        <w:rPr>
          <w:rFonts w:hint="default" w:ascii="宋体" w:hAnsi="宋体" w:eastAsia="宋体" w:cs="宋体"/>
          <w:color w:val="auto"/>
          <w:lang w:val="en-US" w:eastAsia="zh-CN"/>
        </w:rPr>
        <w:t>3 抽芯铆钉的材质、机械性能和品种、规格，应符合《紧固件机械性能  抽芯铆钉》GB</w:t>
      </w:r>
      <w:r>
        <w:rPr>
          <w:rFonts w:hint="eastAsia" w:ascii="宋体" w:hAnsi="宋体" w:eastAsia="宋体" w:cs="宋体"/>
          <w:color w:val="auto"/>
          <w:lang w:val="en-US" w:eastAsia="zh"/>
        </w:rPr>
        <w:t>/</w:t>
      </w:r>
      <w:r>
        <w:rPr>
          <w:rFonts w:hint="default" w:ascii="宋体" w:hAnsi="宋体" w:eastAsia="宋体" w:cs="宋体"/>
          <w:color w:val="auto"/>
          <w:lang w:val="en-US" w:eastAsia="zh-CN"/>
        </w:rPr>
        <w:t>T 3098.19和《开口型平圆头抽芯铆钉 51级》GB</w:t>
      </w:r>
      <w:r>
        <w:rPr>
          <w:rFonts w:hint="eastAsia" w:ascii="宋体" w:hAnsi="宋体" w:eastAsia="宋体" w:cs="宋体"/>
          <w:color w:val="auto"/>
          <w:lang w:val="en-US" w:eastAsia="zh"/>
        </w:rPr>
        <w:t>/</w:t>
      </w:r>
      <w:r>
        <w:rPr>
          <w:rFonts w:hint="default" w:ascii="宋体" w:hAnsi="宋体" w:eastAsia="宋体" w:cs="宋体"/>
          <w:color w:val="auto"/>
          <w:lang w:val="en-US" w:eastAsia="zh-CN"/>
        </w:rPr>
        <w:t>T 12618.4等的规定</w:t>
      </w:r>
      <w:r>
        <w:rPr>
          <w:rFonts w:hint="eastAsia" w:ascii="宋体" w:hAnsi="宋体" w:eastAsia="宋体" w:cs="宋体"/>
          <w:color w:val="auto"/>
          <w:lang w:val="en-US" w:eastAsia="zh"/>
        </w:rPr>
        <w:t>。</w:t>
      </w:r>
      <w:r>
        <w:rPr>
          <w:rFonts w:hint="default" w:ascii="宋体" w:hAnsi="宋体" w:eastAsia="宋体" w:cs="宋体"/>
          <w:color w:val="auto"/>
          <w:lang w:val="en-US" w:eastAsia="zh-CN"/>
        </w:rPr>
        <w:t xml:space="preserve"> </w:t>
      </w:r>
    </w:p>
    <w:p w14:paraId="62FA0446">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2"/>
          <w:lang w:val="en-US" w:eastAsia="zh-CN" w:bidi="ar-SA"/>
        </w:rPr>
      </w:pPr>
      <w:r>
        <w:rPr>
          <w:rFonts w:hint="default" w:ascii="宋体" w:hAnsi="宋体" w:eastAsia="宋体" w:cs="宋体"/>
          <w:color w:val="auto"/>
          <w:kern w:val="2"/>
          <w:lang w:val="en-US" w:eastAsia="zh-CN" w:bidi="ar-SA"/>
        </w:rPr>
        <w:t>4.6.</w:t>
      </w:r>
      <w:r>
        <w:rPr>
          <w:rFonts w:hint="eastAsia" w:ascii="宋体" w:hAnsi="宋体" w:eastAsia="宋体" w:cs="宋体"/>
          <w:color w:val="auto"/>
          <w:kern w:val="2"/>
          <w:lang w:val="en-US" w:eastAsia="zh" w:bidi="ar-SA"/>
        </w:rPr>
        <w:t>3</w:t>
      </w:r>
      <w:r>
        <w:rPr>
          <w:rFonts w:hint="default" w:ascii="宋体" w:hAnsi="宋体" w:eastAsia="宋体" w:cs="宋体"/>
          <w:color w:val="auto"/>
          <w:kern w:val="2"/>
          <w:lang w:val="en-US" w:eastAsia="zh-CN" w:bidi="ar-SA"/>
        </w:rPr>
        <w:t xml:space="preserve"> </w:t>
      </w:r>
      <w:r>
        <w:rPr>
          <w:rFonts w:hint="eastAsia" w:ascii="宋体" w:hAnsi="宋体" w:eastAsia="宋体" w:cs="宋体"/>
          <w:color w:val="auto"/>
          <w:kern w:val="2"/>
          <w:lang w:val="en-US" w:eastAsia="zh-CN" w:bidi="ar-SA"/>
        </w:rPr>
        <w:t>后锚固紧固件</w:t>
      </w:r>
      <w:r>
        <w:rPr>
          <w:rFonts w:hint="eastAsia" w:ascii="宋体" w:hAnsi="宋体" w:eastAsia="宋体" w:cs="宋体"/>
          <w:color w:val="auto"/>
          <w:kern w:val="2"/>
          <w:lang w:val="en-US" w:eastAsia="zh" w:bidi="ar-SA"/>
        </w:rPr>
        <w:t>应</w:t>
      </w:r>
      <w:r>
        <w:rPr>
          <w:rFonts w:hint="default" w:ascii="宋体" w:hAnsi="宋体" w:eastAsia="宋体" w:cs="宋体"/>
          <w:color w:val="auto"/>
          <w:kern w:val="2"/>
          <w:lang w:val="en-US" w:eastAsia="zh-CN" w:bidi="ar-SA"/>
        </w:rPr>
        <w:t>符合《混凝土结构后锚固技术规程》JGJ 145的规定</w:t>
      </w:r>
      <w:r>
        <w:rPr>
          <w:rFonts w:hint="eastAsia" w:ascii="宋体" w:hAnsi="宋体" w:eastAsia="宋体" w:cs="宋体"/>
          <w:color w:val="auto"/>
          <w:kern w:val="2"/>
          <w:lang w:val="en-US" w:eastAsia="zh" w:bidi="ar-SA"/>
        </w:rPr>
        <w:t>，</w:t>
      </w:r>
      <w:r>
        <w:rPr>
          <w:rFonts w:hint="eastAsia" w:ascii="宋体" w:hAnsi="宋体" w:eastAsia="宋体" w:cs="宋体"/>
          <w:color w:val="auto"/>
          <w:kern w:val="2"/>
          <w:lang w:val="en-US" w:eastAsia="zh-CN" w:bidi="ar-SA"/>
        </w:rPr>
        <w:t>应选用扩底型机械锚栓和特殊倒</w:t>
      </w:r>
      <w:r>
        <w:rPr>
          <w:rFonts w:hint="eastAsia" w:ascii="宋体" w:hAnsi="宋体" w:eastAsia="宋体" w:cs="宋体"/>
          <w:color w:val="auto"/>
          <w:kern w:val="2"/>
          <w:lang w:val="en-US" w:eastAsia="zh" w:bidi="ar-SA"/>
        </w:rPr>
        <w:t>锥型</w:t>
      </w:r>
      <w:r>
        <w:rPr>
          <w:rFonts w:hint="eastAsia" w:ascii="宋体" w:hAnsi="宋体" w:eastAsia="宋体" w:cs="宋体"/>
          <w:color w:val="auto"/>
          <w:kern w:val="2"/>
          <w:lang w:val="en-US" w:eastAsia="zh-CN" w:bidi="ar-SA"/>
        </w:rPr>
        <w:t>化学锚栓等性能可靠的锚栓，锚栓的直径不应小于</w:t>
      </w:r>
      <w:r>
        <w:rPr>
          <w:rFonts w:hint="default" w:ascii="宋体" w:hAnsi="宋体" w:eastAsia="宋体" w:cs="宋体"/>
          <w:color w:val="auto"/>
          <w:kern w:val="2"/>
          <w:lang w:val="en-US" w:eastAsia="zh-CN" w:bidi="ar-SA"/>
        </w:rPr>
        <w:t>10mm</w:t>
      </w:r>
      <w:r>
        <w:rPr>
          <w:rFonts w:hint="eastAsia" w:ascii="宋体" w:hAnsi="宋体" w:eastAsia="宋体" w:cs="宋体"/>
          <w:color w:val="auto"/>
          <w:kern w:val="2"/>
          <w:lang w:val="en-US" w:eastAsia="zh-CN" w:bidi="ar-SA"/>
        </w:rPr>
        <w:t>，锚栓材质应为不锈钢、碳素钢或合金钢材质。</w:t>
      </w:r>
    </w:p>
    <w:p w14:paraId="7C6DE580">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2"/>
          <w:lang w:val="en-US" w:eastAsia="zh-CN" w:bidi="ar-SA"/>
        </w:rPr>
      </w:pPr>
      <w:r>
        <w:rPr>
          <w:rFonts w:hint="default" w:ascii="宋体" w:hAnsi="宋体" w:eastAsia="宋体" w:cs="宋体"/>
          <w:color w:val="auto"/>
          <w:kern w:val="2"/>
          <w:lang w:val="en-US" w:eastAsia="zh-CN" w:bidi="ar-SA"/>
        </w:rPr>
        <w:t>4.6.</w:t>
      </w:r>
      <w:r>
        <w:rPr>
          <w:rFonts w:hint="eastAsia" w:ascii="宋体" w:hAnsi="宋体" w:eastAsia="宋体" w:cs="宋体"/>
          <w:color w:val="auto"/>
          <w:kern w:val="2"/>
          <w:lang w:val="en-US" w:eastAsia="zh" w:bidi="ar-SA"/>
        </w:rPr>
        <w:t>4</w:t>
      </w:r>
      <w:r>
        <w:rPr>
          <w:rFonts w:hint="default" w:ascii="宋体" w:hAnsi="宋体" w:eastAsia="宋体" w:cs="宋体"/>
          <w:color w:val="auto"/>
          <w:kern w:val="2"/>
          <w:lang w:val="en-US" w:eastAsia="zh-CN" w:bidi="ar-SA"/>
        </w:rPr>
        <w:t xml:space="preserve"> </w:t>
      </w:r>
      <w:r>
        <w:rPr>
          <w:rFonts w:hint="eastAsia" w:ascii="宋体" w:hAnsi="宋体" w:eastAsia="宋体" w:cs="宋体"/>
          <w:color w:val="auto"/>
          <w:kern w:val="2"/>
          <w:lang w:val="en-US" w:eastAsia="zh-CN" w:bidi="ar-SA"/>
        </w:rPr>
        <w:t>根据设计要求、环境条件及耐久性要求，应选用材质和技术要求相匹配的锚栓。</w:t>
      </w:r>
    </w:p>
    <w:p w14:paraId="5797B865">
      <w:pPr>
        <w:keepNext w:val="0"/>
        <w:keepLines w:val="0"/>
        <w:widowControl w:val="0"/>
        <w:suppressLineNumbers w:val="0"/>
        <w:bidi w:val="0"/>
        <w:spacing w:line="320" w:lineRule="exact"/>
        <w:ind w:left="380" w:leftChars="200" w:right="0" w:rightChars="0" w:firstLine="0" w:firstLineChars="0"/>
        <w:jc w:val="both"/>
        <w:rPr>
          <w:rFonts w:hint="default" w:ascii="宋体" w:hAnsi="宋体" w:eastAsia="宋体" w:cs="宋体"/>
          <w:color w:val="auto"/>
          <w:kern w:val="2"/>
          <w:lang w:val="en-US" w:eastAsia="zh-CN" w:bidi="ar-SA"/>
        </w:rPr>
      </w:pPr>
      <w:r>
        <w:rPr>
          <w:rFonts w:hint="default" w:ascii="宋体" w:hAnsi="宋体" w:eastAsia="宋体" w:cs="宋体"/>
          <w:color w:val="auto"/>
          <w:kern w:val="2"/>
          <w:lang w:val="en-US" w:eastAsia="zh-CN" w:bidi="ar-SA"/>
        </w:rPr>
        <w:t>4.6.</w:t>
      </w:r>
      <w:r>
        <w:rPr>
          <w:rFonts w:hint="eastAsia" w:ascii="宋体" w:hAnsi="宋体" w:eastAsia="宋体" w:cs="宋体"/>
          <w:color w:val="auto"/>
          <w:kern w:val="2"/>
          <w:lang w:val="en-US" w:eastAsia="zh" w:bidi="ar-SA"/>
        </w:rPr>
        <w:t>5</w:t>
      </w:r>
      <w:r>
        <w:rPr>
          <w:rFonts w:hint="default" w:ascii="宋体" w:hAnsi="宋体" w:eastAsia="宋体" w:cs="宋体"/>
          <w:color w:val="auto"/>
          <w:kern w:val="2"/>
          <w:lang w:val="en-US" w:eastAsia="zh-CN" w:bidi="ar-SA"/>
        </w:rPr>
        <w:t xml:space="preserve"> </w:t>
      </w:r>
      <w:r>
        <w:rPr>
          <w:rFonts w:hint="eastAsia" w:ascii="宋体" w:hAnsi="宋体" w:eastAsia="宋体" w:cs="宋体"/>
          <w:color w:val="auto"/>
          <w:kern w:val="2"/>
          <w:lang w:val="en-US" w:eastAsia="zh-CN" w:bidi="ar-SA"/>
        </w:rPr>
        <w:t>化学锚栓性能应通过螺杆和锚固胶的匹配性试验确定，不得随意更换其组成部分。</w:t>
      </w:r>
    </w:p>
    <w:p w14:paraId="0862E7B5">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2"/>
          <w:lang w:val="en-US" w:eastAsia="zh-CN" w:bidi="ar-SA"/>
        </w:rPr>
      </w:pPr>
      <w:r>
        <w:rPr>
          <w:rFonts w:hint="default" w:ascii="宋体" w:hAnsi="宋体" w:eastAsia="宋体" w:cs="宋体"/>
          <w:color w:val="auto"/>
          <w:kern w:val="2"/>
          <w:lang w:val="en-US" w:eastAsia="zh-CN" w:bidi="ar-SA"/>
        </w:rPr>
        <w:t>4.6.</w:t>
      </w:r>
      <w:r>
        <w:rPr>
          <w:rFonts w:hint="eastAsia" w:ascii="宋体" w:hAnsi="宋体" w:eastAsia="宋体" w:cs="宋体"/>
          <w:color w:val="auto"/>
          <w:kern w:val="2"/>
          <w:lang w:val="en-US" w:eastAsia="zh" w:bidi="ar-SA"/>
        </w:rPr>
        <w:t>6</w:t>
      </w:r>
      <w:r>
        <w:rPr>
          <w:rFonts w:hint="default" w:ascii="宋体" w:hAnsi="宋体" w:eastAsia="宋体" w:cs="宋体"/>
          <w:color w:val="auto"/>
          <w:kern w:val="2"/>
          <w:lang w:val="en-US" w:eastAsia="zh-CN" w:bidi="ar-SA"/>
        </w:rPr>
        <w:t xml:space="preserve"> </w:t>
      </w:r>
      <w:r>
        <w:rPr>
          <w:rFonts w:hint="eastAsia" w:ascii="宋体" w:hAnsi="宋体" w:eastAsia="宋体" w:cs="宋体"/>
          <w:color w:val="auto"/>
          <w:kern w:val="2"/>
          <w:lang w:val="en-US" w:eastAsia="zh-CN" w:bidi="ar-SA"/>
        </w:rPr>
        <w:t>用于植筋的钢筋应使用热轧带肋钢筋或全螺纹螺杆，不得使用光圆钢筋和锚入部位无螺纹的螺杆。用于植筋的热轧带肋钢筋宜采用</w:t>
      </w:r>
      <w:r>
        <w:rPr>
          <w:rFonts w:hint="default" w:ascii="宋体" w:hAnsi="宋体" w:eastAsia="宋体" w:cs="宋体"/>
          <w:color w:val="auto"/>
          <w:kern w:val="2"/>
          <w:lang w:val="en-US" w:eastAsia="zh-CN" w:bidi="ar-SA"/>
        </w:rPr>
        <w:t>HRB400</w:t>
      </w:r>
      <w:r>
        <w:rPr>
          <w:rFonts w:hint="eastAsia" w:ascii="宋体" w:hAnsi="宋体" w:eastAsia="宋体" w:cs="宋体"/>
          <w:color w:val="auto"/>
          <w:kern w:val="2"/>
          <w:lang w:val="en-US" w:eastAsia="zh-CN" w:bidi="ar-SA"/>
        </w:rPr>
        <w:t xml:space="preserve">级，用于植筋的全螺纹螺杆钢材等级应为 </w:t>
      </w:r>
      <w:r>
        <w:rPr>
          <w:rFonts w:hint="default" w:ascii="宋体" w:hAnsi="宋体" w:eastAsia="宋体" w:cs="宋体"/>
          <w:color w:val="auto"/>
          <w:kern w:val="2"/>
          <w:lang w:val="en-US" w:eastAsia="zh-CN" w:bidi="ar-SA"/>
        </w:rPr>
        <w:t xml:space="preserve">Q355 </w:t>
      </w:r>
      <w:r>
        <w:rPr>
          <w:rFonts w:hint="eastAsia" w:ascii="宋体" w:hAnsi="宋体" w:eastAsia="宋体" w:cs="宋体"/>
          <w:color w:val="auto"/>
          <w:kern w:val="2"/>
          <w:lang w:val="en-US" w:eastAsia="zh-CN" w:bidi="ar-SA"/>
        </w:rPr>
        <w:t>级。</w:t>
      </w:r>
    </w:p>
    <w:p w14:paraId="39A524F7">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2"/>
          <w:lang w:val="en-US" w:eastAsia="zh-CN" w:bidi="ar-SA"/>
        </w:rPr>
      </w:pPr>
      <w:r>
        <w:rPr>
          <w:rFonts w:hint="default" w:ascii="宋体" w:hAnsi="宋体" w:eastAsia="宋体" w:cs="宋体"/>
          <w:color w:val="auto"/>
          <w:kern w:val="2"/>
          <w:lang w:val="en-US" w:eastAsia="zh-CN" w:bidi="ar-SA"/>
        </w:rPr>
        <w:t>4.6.</w:t>
      </w:r>
      <w:r>
        <w:rPr>
          <w:rFonts w:hint="eastAsia" w:ascii="宋体" w:hAnsi="宋体" w:eastAsia="宋体" w:cs="宋体"/>
          <w:color w:val="auto"/>
          <w:kern w:val="2"/>
          <w:lang w:val="en-US" w:eastAsia="zh" w:bidi="ar-SA"/>
        </w:rPr>
        <w:t>7</w:t>
      </w:r>
      <w:r>
        <w:rPr>
          <w:rFonts w:hint="default" w:ascii="宋体" w:hAnsi="宋体" w:eastAsia="宋体" w:cs="宋体"/>
          <w:color w:val="auto"/>
          <w:kern w:val="2"/>
          <w:lang w:val="en-US" w:eastAsia="zh-CN" w:bidi="ar-SA"/>
        </w:rPr>
        <w:t xml:space="preserve"> </w:t>
      </w:r>
      <w:r>
        <w:rPr>
          <w:rFonts w:hint="eastAsia" w:ascii="宋体" w:hAnsi="宋体" w:eastAsia="宋体" w:cs="宋体"/>
          <w:color w:val="auto"/>
          <w:kern w:val="2"/>
          <w:lang w:val="en-US" w:eastAsia="zh-CN" w:bidi="ar-SA"/>
        </w:rPr>
        <w:t>用于植筋的胶粘剂性能应符合《混凝土结构工程用锚固胶》</w:t>
      </w:r>
      <w:r>
        <w:rPr>
          <w:rFonts w:hint="default" w:ascii="宋体" w:hAnsi="宋体" w:eastAsia="宋体" w:cs="宋体"/>
          <w:color w:val="auto"/>
          <w:kern w:val="2"/>
          <w:lang w:val="en-US" w:eastAsia="zh-CN" w:bidi="ar-SA"/>
        </w:rPr>
        <w:t>JG/T340</w:t>
      </w:r>
      <w:r>
        <w:rPr>
          <w:rFonts w:hint="eastAsia" w:ascii="宋体" w:hAnsi="宋体" w:eastAsia="宋体" w:cs="宋体"/>
          <w:color w:val="auto"/>
          <w:kern w:val="2"/>
          <w:lang w:val="en-US" w:eastAsia="zh-CN" w:bidi="ar-SA"/>
        </w:rPr>
        <w:t>的规定。用于植筋的有机胶粘剂应采用改性环氧树脂类或改性乙烯基酯类材料，其固化剂不应使用乙二胺。</w:t>
      </w:r>
    </w:p>
    <w:p w14:paraId="369AD683">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2"/>
          <w:lang w:val="en-US" w:eastAsia="zh-CN" w:bidi="ar-SA"/>
        </w:rPr>
      </w:pPr>
      <w:r>
        <w:rPr>
          <w:rFonts w:hint="default" w:ascii="宋体" w:hAnsi="宋体" w:eastAsia="宋体" w:cs="宋体"/>
          <w:color w:val="auto"/>
          <w:kern w:val="2"/>
          <w:lang w:val="en-US" w:eastAsia="zh-CN" w:bidi="ar-SA"/>
        </w:rPr>
        <w:t>4.6.</w:t>
      </w:r>
      <w:r>
        <w:rPr>
          <w:rFonts w:hint="eastAsia" w:ascii="宋体" w:hAnsi="宋体" w:eastAsia="宋体" w:cs="宋体"/>
          <w:color w:val="auto"/>
          <w:kern w:val="2"/>
          <w:lang w:val="en-US" w:eastAsia="zh" w:bidi="ar-SA"/>
        </w:rPr>
        <w:t>8</w:t>
      </w:r>
      <w:r>
        <w:rPr>
          <w:rFonts w:hint="default" w:ascii="宋体" w:hAnsi="宋体" w:eastAsia="宋体" w:cs="宋体"/>
          <w:color w:val="auto"/>
          <w:kern w:val="2"/>
          <w:lang w:val="en-US" w:eastAsia="zh-CN" w:bidi="ar-SA"/>
        </w:rPr>
        <w:t xml:space="preserve"> </w:t>
      </w:r>
      <w:r>
        <w:rPr>
          <w:rFonts w:hint="eastAsia" w:ascii="宋体" w:hAnsi="宋体" w:eastAsia="宋体" w:cs="宋体"/>
          <w:color w:val="auto"/>
          <w:kern w:val="2"/>
          <w:lang w:val="en-US" w:eastAsia="zh-CN" w:bidi="ar-SA"/>
        </w:rPr>
        <w:t>采用化学锚栓、植筋的混凝土结构，其锚固区基材的长期使用温度不应高于</w:t>
      </w:r>
      <w:r>
        <w:rPr>
          <w:rFonts w:hint="default" w:ascii="宋体" w:hAnsi="宋体" w:eastAsia="宋体" w:cs="宋体"/>
          <w:color w:val="auto"/>
          <w:kern w:val="2"/>
          <w:lang w:val="en-US" w:eastAsia="zh-CN" w:bidi="ar-SA"/>
        </w:rPr>
        <w:t>50</w:t>
      </w:r>
      <w:r>
        <w:rPr>
          <w:rFonts w:hint="eastAsia" w:ascii="宋体" w:hAnsi="宋体" w:eastAsia="宋体" w:cs="宋体"/>
          <w:color w:val="auto"/>
          <w:kern w:val="2"/>
          <w:lang w:val="en-US" w:eastAsia="zh-CN" w:bidi="ar-SA"/>
        </w:rPr>
        <w:t>℃；处于特殊环境的混凝土结构采用化学锚栓、植筋时，除应按国家现行标准的有关规定采取相应的防护措施外，尚应采用耐环境因素作用的锚固胶、胶粘剂并按专门的工艺要求施工。</w:t>
      </w:r>
    </w:p>
    <w:p w14:paraId="3D37581C">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2"/>
          <w:lang w:val="en-US" w:eastAsia="zh-CN" w:bidi="ar-SA"/>
        </w:rPr>
      </w:pPr>
      <w:r>
        <w:rPr>
          <w:rFonts w:hint="default" w:ascii="宋体" w:hAnsi="宋体" w:eastAsia="宋体" w:cs="宋体"/>
          <w:color w:val="auto"/>
          <w:kern w:val="2"/>
          <w:lang w:val="en-US" w:eastAsia="zh-CN" w:bidi="ar-SA"/>
        </w:rPr>
        <w:t>4.6.</w:t>
      </w:r>
      <w:r>
        <w:rPr>
          <w:rFonts w:hint="eastAsia" w:ascii="宋体" w:hAnsi="宋体" w:eastAsia="宋体" w:cs="宋体"/>
          <w:color w:val="auto"/>
          <w:kern w:val="2"/>
          <w:lang w:val="en-US" w:eastAsia="zh" w:bidi="ar-SA"/>
        </w:rPr>
        <w:t>9</w:t>
      </w:r>
      <w:r>
        <w:rPr>
          <w:rFonts w:hint="default" w:ascii="宋体" w:hAnsi="宋体" w:eastAsia="宋体" w:cs="宋体"/>
          <w:color w:val="auto"/>
          <w:kern w:val="2"/>
          <w:lang w:val="en-US" w:eastAsia="zh-CN" w:bidi="ar-SA"/>
        </w:rPr>
        <w:t xml:space="preserve"> </w:t>
      </w:r>
      <w:r>
        <w:rPr>
          <w:rFonts w:hint="eastAsia" w:ascii="宋体" w:hAnsi="宋体" w:eastAsia="宋体" w:cs="宋体"/>
          <w:color w:val="auto"/>
          <w:kern w:val="2"/>
          <w:lang w:val="en-US" w:eastAsia="zh-CN" w:bidi="ar-SA"/>
        </w:rPr>
        <w:t>背栓应采用奥氏体（</w:t>
      </w:r>
      <w:r>
        <w:rPr>
          <w:rFonts w:hint="default" w:ascii="宋体" w:hAnsi="宋体" w:eastAsia="宋体" w:cs="宋体"/>
          <w:color w:val="auto"/>
          <w:kern w:val="2"/>
          <w:lang w:val="en-US" w:eastAsia="zh-CN" w:bidi="ar-SA"/>
        </w:rPr>
        <w:t>s316</w:t>
      </w:r>
      <w:r>
        <w:rPr>
          <w:rFonts w:hint="eastAsia" w:ascii="宋体" w:hAnsi="宋体" w:eastAsia="宋体" w:cs="宋体"/>
          <w:color w:val="auto"/>
          <w:kern w:val="2"/>
          <w:lang w:val="en-US" w:eastAsia="zh" w:bidi="ar-SA"/>
        </w:rPr>
        <w:t>08</w:t>
      </w:r>
      <w:r>
        <w:rPr>
          <w:rFonts w:hint="eastAsia" w:ascii="宋体" w:hAnsi="宋体" w:eastAsia="宋体" w:cs="宋体"/>
          <w:color w:val="auto"/>
          <w:kern w:val="2"/>
          <w:lang w:val="en-US" w:eastAsia="zh-CN" w:bidi="ar-SA"/>
        </w:rPr>
        <w:t>）不锈钢材质，并有相应的检</w:t>
      </w:r>
      <w:r>
        <w:rPr>
          <w:rFonts w:hint="eastAsia" w:ascii="宋体" w:hAnsi="宋体" w:eastAsia="宋体" w:cs="宋体"/>
          <w:color w:val="auto"/>
          <w:kern w:val="2"/>
          <w:lang w:val="en-US" w:eastAsia="zh" w:bidi="ar-SA"/>
        </w:rPr>
        <w:t>验</w:t>
      </w:r>
      <w:r>
        <w:rPr>
          <w:rFonts w:hint="eastAsia" w:ascii="宋体" w:hAnsi="宋体" w:eastAsia="宋体" w:cs="宋体"/>
          <w:color w:val="auto"/>
          <w:kern w:val="2"/>
          <w:lang w:val="en-US" w:eastAsia="zh-CN" w:bidi="ar-SA"/>
        </w:rPr>
        <w:t>报告。背栓的螺纹配合应灵活可靠，具备良好的互换性。</w:t>
      </w:r>
    </w:p>
    <w:p w14:paraId="5B5A28B3">
      <w:pPr>
        <w:pStyle w:val="18"/>
        <w:keepNext w:val="0"/>
        <w:keepLines w:val="0"/>
        <w:widowControl w:val="0"/>
        <w:suppressLineNumbers w:val="0"/>
        <w:spacing w:before="10" w:beforeAutospacing="0" w:after="0" w:afterAutospacing="1" w:line="320" w:lineRule="exact"/>
        <w:ind w:left="380" w:leftChars="200" w:right="0" w:rightChars="0" w:firstLine="19" w:firstLineChars="10"/>
        <w:jc w:val="both"/>
        <w:rPr>
          <w:rFonts w:hint="eastAsia" w:ascii="宋体" w:hAnsi="宋体" w:eastAsia="宋体" w:cs="宋体"/>
          <w:color w:val="auto"/>
          <w:kern w:val="0"/>
          <w:sz w:val="19"/>
          <w:szCs w:val="19"/>
          <w:highlight w:val="none"/>
          <w:lang w:val="en-US" w:eastAsia="zh-CN" w:bidi="ar"/>
          <w:woUserID w:val="3"/>
        </w:rPr>
      </w:pPr>
    </w:p>
    <w:p w14:paraId="55E28C48">
      <w:pPr>
        <w:pStyle w:val="7"/>
        <w:widowControl/>
        <w:rPr>
          <w:rFonts w:hint="default" w:ascii="Arial" w:hAnsi="Arial" w:eastAsia="黑体" w:cs="Times New Roman"/>
          <w:b/>
          <w:bCs w:val="0"/>
          <w:color w:val="auto"/>
          <w:kern w:val="2"/>
          <w:sz w:val="22"/>
          <w:szCs w:val="22"/>
          <w:highlight w:val="none"/>
          <w:woUserID w:val="3"/>
        </w:rPr>
      </w:pPr>
      <w:bookmarkStart w:id="122" w:name="_Toc17696"/>
      <w:r>
        <w:rPr>
          <w:rFonts w:hint="default" w:ascii="Arial" w:hAnsi="Arial" w:eastAsia="黑体" w:cs="Times New Roman"/>
          <w:b/>
          <w:bCs w:val="0"/>
          <w:color w:val="auto"/>
          <w:kern w:val="2"/>
          <w:sz w:val="22"/>
          <w:szCs w:val="22"/>
          <w:highlight w:val="none"/>
          <w:woUserID w:val="3"/>
        </w:rPr>
        <w:t>4.</w:t>
      </w:r>
      <w:r>
        <w:rPr>
          <w:rFonts w:hint="default" w:ascii="Arial" w:hAnsi="Arial" w:eastAsia="黑体" w:cs="Arial"/>
          <w:b/>
          <w:bCs w:val="0"/>
          <w:color w:val="auto"/>
          <w:kern w:val="2"/>
          <w:sz w:val="22"/>
          <w:szCs w:val="22"/>
          <w:highlight w:val="none"/>
          <w:woUserID w:val="3"/>
        </w:rPr>
        <w:t>7</w:t>
      </w:r>
      <w:r>
        <w:rPr>
          <w:rFonts w:hint="default" w:ascii="Arial" w:hAnsi="Arial" w:eastAsia="黑体" w:cs="Times New Roman"/>
          <w:b/>
          <w:bCs w:val="0"/>
          <w:color w:val="auto"/>
          <w:kern w:val="2"/>
          <w:sz w:val="22"/>
          <w:szCs w:val="22"/>
          <w:highlight w:val="none"/>
          <w:woUserID w:val="3"/>
        </w:rPr>
        <w:t xml:space="preserve">  </w:t>
      </w:r>
      <w:r>
        <w:rPr>
          <w:rFonts w:hint="default" w:ascii="黑体" w:hAnsi="宋体" w:eastAsia="黑体" w:cs="黑体"/>
          <w:b/>
          <w:bCs w:val="0"/>
          <w:color w:val="auto"/>
          <w:kern w:val="2"/>
          <w:sz w:val="22"/>
          <w:szCs w:val="22"/>
          <w:highlight w:val="none"/>
          <w:woUserID w:val="3"/>
        </w:rPr>
        <w:t>密封及粘结材料</w:t>
      </w:r>
      <w:bookmarkEnd w:id="122"/>
    </w:p>
    <w:p w14:paraId="41FE1566">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kern w:val="2"/>
          <w:lang w:val="en-US" w:eastAsia="zh-CN" w:bidi="ar-SA"/>
        </w:rPr>
      </w:pPr>
      <w:r>
        <w:rPr>
          <w:rFonts w:hint="default" w:ascii="宋体" w:hAnsi="宋体" w:eastAsia="宋体" w:cs="宋体"/>
          <w:color w:val="auto"/>
          <w:kern w:val="2"/>
          <w:lang w:val="en-US" w:eastAsia="zh-CN" w:bidi="ar-SA"/>
        </w:rPr>
        <w:t xml:space="preserve">4.7.1 </w:t>
      </w:r>
      <w:r>
        <w:rPr>
          <w:rFonts w:hint="eastAsia" w:ascii="宋体" w:hAnsi="宋体" w:eastAsia="宋体" w:cs="宋体"/>
          <w:color w:val="auto"/>
          <w:kern w:val="2"/>
          <w:lang w:val="en-US" w:eastAsia="zh-CN" w:bidi="ar-SA"/>
        </w:rPr>
        <w:t>幕墙用硅酮</w:t>
      </w:r>
      <w:r>
        <w:rPr>
          <w:rFonts w:hint="eastAsia" w:ascii="宋体" w:hAnsi="宋体" w:eastAsia="宋体" w:cs="宋体"/>
          <w:color w:val="auto"/>
          <w:kern w:val="2"/>
          <w:lang w:val="en-US" w:eastAsia="zh" w:bidi="ar-SA"/>
        </w:rPr>
        <w:t>和改性硅酮建筑</w:t>
      </w:r>
      <w:r>
        <w:rPr>
          <w:rFonts w:hint="eastAsia" w:ascii="宋体" w:hAnsi="宋体" w:eastAsia="宋体" w:cs="宋体"/>
          <w:color w:val="auto"/>
          <w:kern w:val="2"/>
          <w:lang w:val="en-US" w:eastAsia="zh-CN" w:bidi="ar-SA"/>
        </w:rPr>
        <w:t>密封胶应符合</w:t>
      </w:r>
      <w:r>
        <w:rPr>
          <w:rFonts w:hint="default" w:ascii="宋体" w:hAnsi="宋体" w:eastAsia="宋体" w:cs="宋体"/>
          <w:color w:val="auto"/>
          <w:kern w:val="2"/>
          <w:lang w:val="en-US" w:eastAsia="zh-CN" w:bidi="ar-SA"/>
        </w:rPr>
        <w:t>《</w:t>
      </w:r>
      <w:r>
        <w:rPr>
          <w:rFonts w:hint="eastAsia" w:ascii="宋体" w:hAnsi="宋体" w:eastAsia="宋体" w:cs="宋体"/>
          <w:color w:val="auto"/>
          <w:kern w:val="2"/>
          <w:lang w:val="en-US" w:eastAsia="zh-CN" w:bidi="ar-SA"/>
        </w:rPr>
        <w:t>硅酮</w:t>
      </w:r>
      <w:r>
        <w:rPr>
          <w:rFonts w:hint="eastAsia" w:ascii="宋体" w:hAnsi="宋体" w:eastAsia="宋体" w:cs="宋体"/>
          <w:color w:val="auto"/>
          <w:kern w:val="2"/>
          <w:lang w:val="en-US" w:eastAsia="zh" w:bidi="ar-SA"/>
        </w:rPr>
        <w:t>和改性硅酮建筑</w:t>
      </w:r>
      <w:r>
        <w:rPr>
          <w:rFonts w:hint="eastAsia" w:ascii="宋体" w:hAnsi="宋体" w:eastAsia="宋体" w:cs="宋体"/>
          <w:color w:val="auto"/>
          <w:kern w:val="2"/>
          <w:lang w:val="en-US" w:eastAsia="zh-CN" w:bidi="ar-SA"/>
        </w:rPr>
        <w:t>密封胶</w:t>
      </w:r>
      <w:r>
        <w:rPr>
          <w:rFonts w:hint="default" w:ascii="宋体" w:hAnsi="宋体" w:eastAsia="宋体" w:cs="宋体"/>
          <w:color w:val="auto"/>
          <w:kern w:val="2"/>
          <w:lang w:val="en-US" w:eastAsia="zh-CN" w:bidi="ar-SA"/>
        </w:rPr>
        <w:t>》GB 1</w:t>
      </w:r>
      <w:r>
        <w:rPr>
          <w:rFonts w:hint="eastAsia" w:ascii="宋体" w:hAnsi="宋体" w:eastAsia="宋体" w:cs="宋体"/>
          <w:color w:val="auto"/>
          <w:kern w:val="2"/>
          <w:lang w:val="en-US" w:eastAsia="zh" w:bidi="ar-SA"/>
        </w:rPr>
        <w:t>4683的规定。</w:t>
      </w:r>
      <w:r>
        <w:rPr>
          <w:rFonts w:hint="eastAsia" w:ascii="宋体" w:hAnsi="宋体" w:eastAsia="宋体" w:cs="宋体"/>
          <w:color w:val="auto"/>
          <w:kern w:val="2"/>
          <w:lang w:val="en-US" w:eastAsia="zh-CN" w:bidi="ar-SA"/>
        </w:rPr>
        <w:t>密封胶应使用中性硅酮密封胶</w:t>
      </w:r>
      <w:r>
        <w:rPr>
          <w:rFonts w:hint="eastAsia" w:ascii="宋体" w:hAnsi="宋体" w:eastAsia="宋体" w:cs="宋体"/>
          <w:color w:val="auto"/>
          <w:kern w:val="2"/>
          <w:lang w:val="en-US" w:eastAsia="zh" w:bidi="ar-SA"/>
        </w:rPr>
        <w:t>，</w:t>
      </w:r>
      <w:r>
        <w:rPr>
          <w:rFonts w:hint="default" w:ascii="宋体" w:hAnsi="宋体" w:eastAsia="宋体" w:cs="宋体"/>
          <w:color w:val="auto"/>
          <w:kern w:val="2"/>
          <w:lang w:val="en-US" w:eastAsia="zh-CN" w:bidi="ar-SA"/>
        </w:rPr>
        <w:t>不应使用添加矿物油或其他有害增塑剂的硅酮建筑密封胶。</w:t>
      </w:r>
    </w:p>
    <w:p w14:paraId="50AF0D20">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kern w:val="2"/>
          <w:lang w:val="en-US" w:eastAsia="zh-CN" w:bidi="ar-SA"/>
        </w:rPr>
      </w:pPr>
      <w:r>
        <w:rPr>
          <w:rFonts w:hint="default" w:ascii="宋体" w:hAnsi="宋体" w:eastAsia="宋体" w:cs="宋体"/>
          <w:color w:val="auto"/>
          <w:kern w:val="2"/>
          <w:lang w:val="en-US" w:eastAsia="zh-CN" w:bidi="ar-SA"/>
        </w:rPr>
        <w:t>4.7.2 幕墙用密封胶使用前应取得与其接触材料的相容性和粘结性合格试验报告，报告应由</w:t>
      </w:r>
      <w:r>
        <w:rPr>
          <w:rFonts w:hint="eastAsia" w:ascii="宋体" w:hAnsi="宋体" w:eastAsia="宋体" w:cs="宋体"/>
          <w:color w:val="auto"/>
          <w:kern w:val="2"/>
          <w:lang w:val="en-US" w:eastAsia="zh" w:bidi="ar-SA"/>
        </w:rPr>
        <w:t>具有</w:t>
      </w:r>
      <w:r>
        <w:rPr>
          <w:rFonts w:hint="default" w:ascii="宋体" w:hAnsi="宋体" w:eastAsia="宋体" w:cs="宋体"/>
          <w:color w:val="auto"/>
          <w:kern w:val="2"/>
          <w:lang w:val="en-US" w:eastAsia="zh-CN" w:bidi="ar-SA"/>
        </w:rPr>
        <w:t>相应资质的检测</w:t>
      </w:r>
      <w:r>
        <w:rPr>
          <w:rFonts w:hint="eastAsia" w:ascii="宋体" w:hAnsi="宋体" w:eastAsia="宋体" w:cs="宋体"/>
          <w:color w:val="auto"/>
          <w:kern w:val="2"/>
          <w:lang w:val="en-US" w:eastAsia="zh" w:bidi="ar-SA"/>
        </w:rPr>
        <w:t>单位</w:t>
      </w:r>
      <w:r>
        <w:rPr>
          <w:rFonts w:hint="default" w:ascii="宋体" w:hAnsi="宋体" w:eastAsia="宋体" w:cs="宋体"/>
          <w:color w:val="auto"/>
          <w:kern w:val="2"/>
          <w:lang w:val="en-US" w:eastAsia="zh-CN" w:bidi="ar-SA"/>
        </w:rPr>
        <w:t>出具。硅酮结构密封胶还应做剥离粘结性试验和邵氏硬度试验。</w:t>
      </w:r>
    </w:p>
    <w:p w14:paraId="7490CF71">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kern w:val="2"/>
          <w:lang w:val="en-US" w:eastAsia="zh-CN" w:bidi="ar-SA"/>
        </w:rPr>
      </w:pPr>
      <w:r>
        <w:rPr>
          <w:rFonts w:hint="default" w:ascii="宋体" w:hAnsi="宋体" w:eastAsia="宋体" w:cs="宋体"/>
          <w:color w:val="auto"/>
          <w:kern w:val="2"/>
          <w:lang w:val="en-US" w:eastAsia="zh-CN" w:bidi="ar-SA"/>
        </w:rPr>
        <w:t>4.7.</w:t>
      </w:r>
      <w:r>
        <w:rPr>
          <w:rFonts w:hint="eastAsia" w:ascii="宋体" w:hAnsi="宋体" w:eastAsia="宋体" w:cs="宋体"/>
          <w:color w:val="auto"/>
          <w:kern w:val="2"/>
          <w:lang w:val="en-US" w:eastAsia="zh" w:bidi="ar-SA"/>
        </w:rPr>
        <w:t>3</w:t>
      </w:r>
      <w:r>
        <w:rPr>
          <w:rFonts w:hint="default" w:ascii="宋体" w:hAnsi="宋体" w:eastAsia="宋体" w:cs="宋体"/>
          <w:color w:val="auto"/>
          <w:kern w:val="2"/>
          <w:lang w:val="en-US" w:eastAsia="zh-CN" w:bidi="ar-SA"/>
        </w:rPr>
        <w:t xml:space="preserve"> </w:t>
      </w:r>
      <w:r>
        <w:rPr>
          <w:rFonts w:hint="eastAsia" w:ascii="宋体" w:hAnsi="宋体" w:eastAsia="宋体" w:cs="宋体"/>
          <w:color w:val="auto"/>
          <w:kern w:val="2"/>
          <w:lang w:val="en-US" w:eastAsia="zh-CN" w:bidi="ar-SA"/>
        </w:rPr>
        <w:t>幕墙用密封胶必须在有效期内使用，严禁建筑密封胶作为硅酮结构密封胶使用。</w:t>
      </w:r>
    </w:p>
    <w:p w14:paraId="6761B6A6">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kern w:val="2"/>
          <w:lang w:val="en-US" w:eastAsia="zh-CN" w:bidi="ar-SA"/>
        </w:rPr>
      </w:pPr>
      <w:r>
        <w:rPr>
          <w:rFonts w:hint="default" w:ascii="宋体" w:hAnsi="宋体" w:eastAsia="宋体" w:cs="宋体"/>
          <w:color w:val="auto"/>
          <w:kern w:val="2"/>
          <w:lang w:val="en-US" w:eastAsia="zh-CN" w:bidi="ar-SA"/>
        </w:rPr>
        <w:t>4.7.</w:t>
      </w:r>
      <w:r>
        <w:rPr>
          <w:rFonts w:hint="eastAsia" w:ascii="宋体" w:hAnsi="宋体" w:eastAsia="宋体" w:cs="宋体"/>
          <w:color w:val="auto"/>
          <w:kern w:val="2"/>
          <w:lang w:val="en-US" w:eastAsia="zh" w:bidi="ar-SA"/>
        </w:rPr>
        <w:t>4</w:t>
      </w:r>
      <w:r>
        <w:rPr>
          <w:rFonts w:hint="default" w:ascii="宋体" w:hAnsi="宋体" w:eastAsia="宋体" w:cs="宋体"/>
          <w:color w:val="auto"/>
          <w:kern w:val="2"/>
          <w:lang w:val="en-US" w:eastAsia="zh-CN" w:bidi="ar-SA"/>
        </w:rPr>
        <w:t xml:space="preserve"> </w:t>
      </w:r>
      <w:r>
        <w:rPr>
          <w:rFonts w:hint="eastAsia" w:ascii="宋体" w:hAnsi="宋体" w:eastAsia="宋体" w:cs="宋体"/>
          <w:color w:val="auto"/>
          <w:kern w:val="2"/>
          <w:lang w:val="en-US" w:eastAsia="zh-CN" w:bidi="ar-SA"/>
        </w:rPr>
        <w:t>幕墙用硅酮结构密封胶应符合《建筑幕墙用硅酮结构密封胶》</w:t>
      </w:r>
      <w:r>
        <w:rPr>
          <w:rFonts w:hint="default" w:ascii="宋体" w:hAnsi="宋体" w:eastAsia="宋体" w:cs="宋体"/>
          <w:color w:val="auto"/>
          <w:kern w:val="2"/>
          <w:lang w:val="en-US" w:eastAsia="zh-CN" w:bidi="ar-SA"/>
        </w:rPr>
        <w:t>JG/T 475</w:t>
      </w:r>
      <w:r>
        <w:rPr>
          <w:rFonts w:hint="eastAsia" w:ascii="宋体" w:hAnsi="宋体" w:eastAsia="宋体" w:cs="宋体"/>
          <w:color w:val="auto"/>
          <w:kern w:val="2"/>
          <w:lang w:val="en-US" w:eastAsia="zh-CN" w:bidi="ar-SA"/>
        </w:rPr>
        <w:t>的规定。中空玻璃用硅酮结构密封胶应符合《中空玻璃用硅酮结构密封胶》</w:t>
      </w:r>
      <w:r>
        <w:rPr>
          <w:rFonts w:hint="default" w:ascii="宋体" w:hAnsi="宋体" w:eastAsia="宋体" w:cs="宋体"/>
          <w:color w:val="auto"/>
          <w:kern w:val="2"/>
          <w:lang w:val="en-US" w:eastAsia="zh-CN" w:bidi="ar-SA"/>
        </w:rPr>
        <w:t>GB</w:t>
      </w:r>
      <w:r>
        <w:rPr>
          <w:rFonts w:hint="eastAsia" w:ascii="宋体" w:hAnsi="宋体" w:eastAsia="宋体" w:cs="宋体"/>
          <w:color w:val="auto"/>
          <w:kern w:val="2"/>
          <w:lang w:val="en-US" w:eastAsia="zh" w:bidi="ar-SA"/>
        </w:rPr>
        <w:t xml:space="preserve"> </w:t>
      </w:r>
      <w:r>
        <w:rPr>
          <w:rFonts w:hint="default" w:ascii="宋体" w:hAnsi="宋体" w:eastAsia="宋体" w:cs="宋体"/>
          <w:color w:val="auto"/>
          <w:kern w:val="2"/>
          <w:lang w:val="en-US" w:eastAsia="zh-CN" w:bidi="ar-SA"/>
        </w:rPr>
        <w:t>24266</w:t>
      </w:r>
      <w:r>
        <w:rPr>
          <w:rFonts w:hint="eastAsia" w:ascii="宋体" w:hAnsi="宋体" w:eastAsia="宋体" w:cs="宋体"/>
          <w:color w:val="auto"/>
          <w:kern w:val="2"/>
          <w:lang w:val="en-US" w:eastAsia="zh" w:bidi="ar-SA"/>
        </w:rPr>
        <w:t>的规定</w:t>
      </w:r>
      <w:r>
        <w:rPr>
          <w:rFonts w:hint="eastAsia" w:ascii="宋体" w:hAnsi="宋体" w:eastAsia="宋体" w:cs="宋体"/>
          <w:color w:val="auto"/>
          <w:kern w:val="2"/>
          <w:lang w:val="en-US" w:eastAsia="zh-CN" w:bidi="ar-SA"/>
        </w:rPr>
        <w:t>。</w:t>
      </w:r>
    </w:p>
    <w:p w14:paraId="3CAC1A52">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2"/>
          <w:lang w:val="en-US" w:eastAsia="zh-CN" w:bidi="ar-SA"/>
        </w:rPr>
      </w:pPr>
      <w:r>
        <w:rPr>
          <w:rFonts w:hint="default" w:ascii="宋体" w:hAnsi="宋体" w:eastAsia="宋体" w:cs="宋体"/>
          <w:color w:val="auto"/>
          <w:kern w:val="2"/>
          <w:lang w:val="en-US" w:eastAsia="zh-CN" w:bidi="ar-SA"/>
        </w:rPr>
        <w:t>4.7.5</w:t>
      </w:r>
      <w:r>
        <w:rPr>
          <w:rFonts w:hint="eastAsia" w:ascii="宋体" w:hAnsi="宋体" w:eastAsia="宋体" w:cs="宋体"/>
          <w:color w:val="auto"/>
          <w:kern w:val="2"/>
          <w:lang w:val="en-US" w:eastAsia="zh-CN" w:bidi="ar-SA"/>
        </w:rPr>
        <w:t>石材幕墙工程的接缝密封宜采用专用石材密封胶，石材密封胶应符合《石材用建筑密封胶》</w:t>
      </w:r>
      <w:r>
        <w:rPr>
          <w:rFonts w:hint="default" w:ascii="宋体" w:hAnsi="宋体" w:eastAsia="宋体" w:cs="宋体"/>
          <w:color w:val="auto"/>
          <w:kern w:val="2"/>
          <w:lang w:val="en-US" w:eastAsia="zh-CN" w:bidi="ar-SA"/>
        </w:rPr>
        <w:t>GB/T 23261</w:t>
      </w:r>
      <w:r>
        <w:rPr>
          <w:rFonts w:hint="eastAsia" w:ascii="宋体" w:hAnsi="宋体" w:eastAsia="宋体" w:cs="宋体"/>
          <w:color w:val="auto"/>
          <w:kern w:val="2"/>
          <w:lang w:val="en-US" w:eastAsia="zh-CN" w:bidi="ar-SA"/>
        </w:rPr>
        <w:t>规定。石材挂件可采用环氧树脂型石材专用结构胶粘接，环氧树脂胶粘剂的性能应符合《干挂石材幕墙用环氧胶粘剂》</w:t>
      </w:r>
      <w:r>
        <w:rPr>
          <w:rFonts w:hint="default" w:ascii="宋体" w:hAnsi="宋体" w:eastAsia="宋体" w:cs="宋体"/>
          <w:color w:val="auto"/>
          <w:kern w:val="2"/>
          <w:lang w:val="en-US" w:eastAsia="zh-CN" w:bidi="ar-SA"/>
        </w:rPr>
        <w:t>JC</w:t>
      </w:r>
      <w:r>
        <w:rPr>
          <w:rFonts w:hint="eastAsia" w:ascii="宋体" w:hAnsi="宋体" w:eastAsia="宋体" w:cs="宋体"/>
          <w:color w:val="auto"/>
          <w:kern w:val="2"/>
          <w:lang w:val="en-US" w:eastAsia="zh" w:bidi="ar-SA"/>
        </w:rPr>
        <w:t xml:space="preserve"> </w:t>
      </w:r>
      <w:r>
        <w:rPr>
          <w:rFonts w:hint="default" w:ascii="宋体" w:hAnsi="宋体" w:eastAsia="宋体" w:cs="宋体"/>
          <w:color w:val="auto"/>
          <w:kern w:val="2"/>
          <w:lang w:val="en-US" w:eastAsia="zh-CN" w:bidi="ar-SA"/>
        </w:rPr>
        <w:t>887</w:t>
      </w:r>
      <w:r>
        <w:rPr>
          <w:rFonts w:hint="eastAsia" w:ascii="宋体" w:hAnsi="宋体" w:eastAsia="宋体" w:cs="宋体"/>
          <w:color w:val="auto"/>
          <w:kern w:val="2"/>
          <w:lang w:val="en-US" w:eastAsia="zh-CN" w:bidi="ar-SA"/>
        </w:rPr>
        <w:t>的规定，不应采用不饱和聚酯树脂胶。</w:t>
      </w:r>
    </w:p>
    <w:p w14:paraId="18B56522">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2"/>
          <w:lang w:val="en-US" w:eastAsia="zh-CN" w:bidi="ar-SA"/>
        </w:rPr>
      </w:pPr>
      <w:r>
        <w:rPr>
          <w:rFonts w:hint="default" w:ascii="宋体" w:hAnsi="宋体" w:eastAsia="宋体" w:cs="宋体"/>
          <w:color w:val="auto"/>
          <w:kern w:val="2"/>
          <w:lang w:val="en-US" w:eastAsia="zh-CN" w:bidi="ar-SA"/>
        </w:rPr>
        <w:t>4.7.6 幕墙用的密封胶</w:t>
      </w:r>
      <w:r>
        <w:rPr>
          <w:rFonts w:hint="eastAsia" w:ascii="宋体" w:hAnsi="宋体" w:eastAsia="宋体" w:cs="宋体"/>
          <w:color w:val="auto"/>
          <w:kern w:val="2"/>
          <w:lang w:val="en-US" w:eastAsia="zh-CN" w:bidi="ar-SA"/>
        </w:rPr>
        <w:t>位移级别不应小于</w:t>
      </w:r>
      <w:r>
        <w:rPr>
          <w:rFonts w:hint="default" w:ascii="宋体" w:hAnsi="宋体" w:eastAsia="宋体" w:cs="宋体"/>
          <w:color w:val="auto"/>
          <w:kern w:val="2"/>
          <w:lang w:val="en-US" w:eastAsia="zh-CN" w:bidi="ar-SA"/>
        </w:rPr>
        <w:t>2</w:t>
      </w:r>
      <w:r>
        <w:rPr>
          <w:rFonts w:hint="eastAsia" w:ascii="宋体" w:hAnsi="宋体" w:eastAsia="宋体" w:cs="宋体"/>
          <w:color w:val="auto"/>
          <w:kern w:val="2"/>
          <w:lang w:val="en-US" w:eastAsia="zh" w:bidi="ar-SA"/>
        </w:rPr>
        <w:t>5</w:t>
      </w:r>
      <w:r>
        <w:rPr>
          <w:rFonts w:hint="eastAsia" w:ascii="宋体" w:hAnsi="宋体" w:eastAsia="宋体" w:cs="宋体"/>
          <w:color w:val="auto"/>
          <w:kern w:val="2"/>
          <w:lang w:val="en-US" w:eastAsia="zh-CN" w:bidi="ar-SA"/>
        </w:rPr>
        <w:t>级，弹性恢复率不应小于</w:t>
      </w:r>
      <w:r>
        <w:rPr>
          <w:rFonts w:hint="default" w:ascii="宋体" w:hAnsi="宋体" w:eastAsia="宋体" w:cs="宋体"/>
          <w:color w:val="auto"/>
          <w:kern w:val="2"/>
          <w:lang w:val="en-US" w:eastAsia="zh-CN" w:bidi="ar-SA"/>
        </w:rPr>
        <w:t>70%</w:t>
      </w:r>
      <w:r>
        <w:rPr>
          <w:rFonts w:hint="eastAsia" w:ascii="宋体" w:hAnsi="宋体" w:eastAsia="宋体" w:cs="宋体"/>
          <w:color w:val="auto"/>
          <w:kern w:val="2"/>
          <w:lang w:val="en-US" w:eastAsia="zh-CN" w:bidi="ar-SA"/>
        </w:rPr>
        <w:t>。当密封部位有耐火要求时，</w:t>
      </w:r>
      <w:r>
        <w:rPr>
          <w:rFonts w:hint="eastAsia" w:ascii="宋体" w:hAnsi="宋体" w:eastAsia="宋体" w:cs="宋体"/>
          <w:color w:val="auto"/>
          <w:kern w:val="2"/>
          <w:lang w:val="en-US" w:eastAsia="zh" w:bidi="ar-SA"/>
        </w:rPr>
        <w:t>防火密封胶的性能指标应满足耐火极限要求</w:t>
      </w:r>
      <w:r>
        <w:rPr>
          <w:rFonts w:hint="eastAsia" w:ascii="宋体" w:hAnsi="宋体" w:eastAsia="宋体" w:cs="宋体"/>
          <w:color w:val="auto"/>
          <w:kern w:val="2"/>
          <w:lang w:val="en-US" w:eastAsia="zh-CN" w:bidi="ar-SA"/>
        </w:rPr>
        <w:t>。</w:t>
      </w:r>
    </w:p>
    <w:p w14:paraId="53D9EEC0">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2"/>
          <w:lang w:val="en-US" w:eastAsia="zh-CN" w:bidi="ar-SA"/>
        </w:rPr>
      </w:pPr>
      <w:r>
        <w:rPr>
          <w:rFonts w:hint="default" w:ascii="宋体" w:hAnsi="宋体" w:eastAsia="宋体" w:cs="宋体"/>
          <w:color w:val="auto"/>
          <w:kern w:val="2"/>
          <w:lang w:val="en-US" w:eastAsia="zh-CN" w:bidi="ar-SA"/>
        </w:rPr>
        <w:t>4.7.</w:t>
      </w:r>
      <w:r>
        <w:rPr>
          <w:rFonts w:hint="eastAsia" w:ascii="宋体" w:hAnsi="宋体" w:eastAsia="宋体" w:cs="宋体"/>
          <w:color w:val="auto"/>
          <w:kern w:val="2"/>
          <w:lang w:val="en-US" w:eastAsia="zh" w:bidi="ar-SA"/>
        </w:rPr>
        <w:t>7</w:t>
      </w:r>
      <w:r>
        <w:rPr>
          <w:rFonts w:hint="default" w:ascii="宋体" w:hAnsi="宋体" w:eastAsia="宋体" w:cs="宋体"/>
          <w:color w:val="auto"/>
          <w:kern w:val="2"/>
          <w:lang w:val="en-US" w:eastAsia="zh-CN" w:bidi="ar-SA"/>
        </w:rPr>
        <w:t xml:space="preserve"> </w:t>
      </w:r>
      <w:r>
        <w:rPr>
          <w:rFonts w:hint="eastAsia" w:ascii="宋体" w:hAnsi="宋体" w:eastAsia="宋体" w:cs="宋体"/>
          <w:color w:val="auto"/>
          <w:kern w:val="2"/>
          <w:lang w:val="en-US" w:eastAsia="zh-CN" w:bidi="ar-SA"/>
        </w:rPr>
        <w:t>幕墙组角胶应符合现行行业标准《建筑门窗用组角结构密封胶》</w:t>
      </w:r>
      <w:r>
        <w:rPr>
          <w:rFonts w:hint="default" w:ascii="宋体" w:hAnsi="宋体" w:eastAsia="宋体" w:cs="宋体"/>
          <w:color w:val="auto"/>
          <w:kern w:val="2"/>
          <w:lang w:val="en-US" w:eastAsia="zh-CN" w:bidi="ar-SA"/>
        </w:rPr>
        <w:t>JC/T 2560</w:t>
      </w:r>
      <w:r>
        <w:rPr>
          <w:rFonts w:hint="eastAsia" w:ascii="宋体" w:hAnsi="宋体" w:eastAsia="宋体" w:cs="宋体"/>
          <w:color w:val="auto"/>
          <w:kern w:val="2"/>
          <w:lang w:val="en-US" w:eastAsia="zh" w:bidi="ar-SA"/>
        </w:rPr>
        <w:t>的</w:t>
      </w:r>
      <w:r>
        <w:rPr>
          <w:rFonts w:hint="eastAsia" w:ascii="宋体" w:hAnsi="宋体" w:eastAsia="宋体" w:cs="宋体"/>
          <w:color w:val="auto"/>
          <w:kern w:val="2"/>
          <w:lang w:val="en-US" w:eastAsia="zh-CN" w:bidi="ar-SA"/>
        </w:rPr>
        <w:t>规定。</w:t>
      </w:r>
    </w:p>
    <w:p w14:paraId="0AF2426C">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kern w:val="2"/>
          <w:lang w:val="en-US" w:eastAsia="zh-CN" w:bidi="ar-SA"/>
        </w:rPr>
      </w:pPr>
      <w:r>
        <w:rPr>
          <w:rFonts w:hint="default" w:ascii="宋体" w:hAnsi="宋体" w:eastAsia="宋体" w:cs="宋体"/>
          <w:color w:val="auto"/>
          <w:kern w:val="2"/>
          <w:lang w:val="en-US" w:eastAsia="zh-CN" w:bidi="ar-SA"/>
        </w:rPr>
        <w:t>4.7.</w:t>
      </w:r>
      <w:r>
        <w:rPr>
          <w:rFonts w:hint="eastAsia" w:ascii="宋体" w:hAnsi="宋体" w:eastAsia="宋体" w:cs="宋体"/>
          <w:color w:val="auto"/>
          <w:kern w:val="2"/>
          <w:lang w:val="en-US" w:eastAsia="zh" w:bidi="ar-SA"/>
        </w:rPr>
        <w:t>8</w:t>
      </w:r>
      <w:r>
        <w:rPr>
          <w:rFonts w:hint="default" w:ascii="宋体" w:hAnsi="宋体" w:eastAsia="宋体" w:cs="宋体"/>
          <w:color w:val="auto"/>
          <w:kern w:val="2"/>
          <w:lang w:val="en-US" w:eastAsia="zh-CN" w:bidi="ar-SA"/>
        </w:rPr>
        <w:t xml:space="preserve"> 密封胶条宜采用三元乙丙橡胶、硅橡胶、氯丁橡胶</w:t>
      </w:r>
      <w:r>
        <w:rPr>
          <w:rFonts w:hint="eastAsia" w:ascii="宋体" w:hAnsi="宋体" w:eastAsia="宋体" w:cs="宋体"/>
          <w:color w:val="auto"/>
          <w:kern w:val="2"/>
          <w:lang w:val="en-US" w:eastAsia="zh" w:bidi="ar-SA"/>
        </w:rPr>
        <w:t>。</w:t>
      </w:r>
      <w:r>
        <w:rPr>
          <w:rFonts w:hint="default" w:ascii="宋体" w:hAnsi="宋体" w:eastAsia="宋体" w:cs="宋体"/>
          <w:color w:val="auto"/>
          <w:kern w:val="2"/>
          <w:lang w:val="en-US" w:eastAsia="zh-CN" w:bidi="ar-SA"/>
        </w:rPr>
        <w:t>密封</w:t>
      </w:r>
      <w:r>
        <w:rPr>
          <w:rFonts w:hint="eastAsia" w:ascii="宋体" w:hAnsi="宋体" w:eastAsia="宋体" w:cs="宋体"/>
          <w:color w:val="auto"/>
          <w:kern w:val="2"/>
          <w:lang w:val="en-US" w:eastAsia="zh" w:bidi="ar-SA"/>
        </w:rPr>
        <w:t>胶条的性能参数</w:t>
      </w:r>
      <w:r>
        <w:rPr>
          <w:rFonts w:hint="default" w:ascii="宋体" w:hAnsi="宋体" w:eastAsia="宋体" w:cs="宋体"/>
          <w:color w:val="auto"/>
          <w:kern w:val="2"/>
          <w:lang w:val="en-US" w:eastAsia="zh-CN" w:bidi="ar-SA"/>
        </w:rPr>
        <w:t>应符合《建筑门窗、幕墙用密封胶条》GB/T 24498</w:t>
      </w:r>
      <w:r>
        <w:rPr>
          <w:rFonts w:hint="eastAsia" w:ascii="宋体" w:hAnsi="宋体" w:eastAsia="宋体" w:cs="宋体"/>
          <w:color w:val="auto"/>
          <w:kern w:val="2"/>
          <w:lang w:val="en-US" w:eastAsia="zh" w:bidi="ar-SA"/>
        </w:rPr>
        <w:t>的</w:t>
      </w:r>
      <w:r>
        <w:rPr>
          <w:rFonts w:hint="default" w:ascii="宋体" w:hAnsi="宋体" w:eastAsia="宋体" w:cs="宋体"/>
          <w:color w:val="auto"/>
          <w:kern w:val="2"/>
          <w:lang w:val="en-US" w:eastAsia="zh-CN" w:bidi="ar-SA"/>
        </w:rPr>
        <w:t>规定。橡胶材料应有良好的弹性和抗老化性能，低温时能保持弹性，不发生脆性断裂，并符合《工业用橡胶板》GB/T5574和《建筑橡胶密封垫</w:t>
      </w:r>
      <w:r>
        <w:rPr>
          <w:rFonts w:hint="eastAsia" w:ascii="宋体" w:hAnsi="宋体" w:eastAsia="宋体" w:cs="宋体"/>
          <w:color w:val="auto"/>
          <w:kern w:val="2"/>
          <w:lang w:val="en-US" w:eastAsia="zh" w:bidi="ar-SA"/>
        </w:rPr>
        <w:t>—</w:t>
      </w:r>
      <w:r>
        <w:rPr>
          <w:rFonts w:hint="default" w:ascii="宋体" w:hAnsi="宋体" w:eastAsia="宋体" w:cs="宋体"/>
          <w:color w:val="auto"/>
          <w:kern w:val="2"/>
          <w:lang w:val="en-US" w:eastAsia="zh-CN" w:bidi="ar-SA"/>
        </w:rPr>
        <w:t>预成型实心硫化的结构密封垫用材料规范》HG/T 3099</w:t>
      </w:r>
      <w:r>
        <w:rPr>
          <w:rFonts w:hint="eastAsia" w:ascii="宋体" w:hAnsi="宋体" w:eastAsia="宋体" w:cs="宋体"/>
          <w:color w:val="auto"/>
          <w:kern w:val="2"/>
          <w:lang w:val="en-US" w:eastAsia="zh" w:bidi="ar-SA"/>
        </w:rPr>
        <w:t>的</w:t>
      </w:r>
      <w:r>
        <w:rPr>
          <w:rFonts w:hint="default" w:ascii="宋体" w:hAnsi="宋体" w:eastAsia="宋体" w:cs="宋体"/>
          <w:color w:val="auto"/>
          <w:kern w:val="2"/>
          <w:lang w:val="en-US" w:eastAsia="zh-CN" w:bidi="ar-SA"/>
        </w:rPr>
        <w:t>规定。密封胶条应有成分化验报告和</w:t>
      </w:r>
      <w:r>
        <w:rPr>
          <w:rFonts w:hint="eastAsia" w:ascii="宋体" w:hAnsi="宋体" w:eastAsia="宋体" w:cs="宋体"/>
          <w:color w:val="auto"/>
          <w:kern w:val="2"/>
          <w:lang w:val="en-US" w:eastAsia="zh" w:bidi="ar-SA"/>
        </w:rPr>
        <w:t>质保</w:t>
      </w:r>
      <w:r>
        <w:rPr>
          <w:rFonts w:hint="default" w:ascii="宋体" w:hAnsi="宋体" w:eastAsia="宋体" w:cs="宋体"/>
          <w:color w:val="auto"/>
          <w:kern w:val="2"/>
          <w:lang w:val="en-US" w:eastAsia="zh-CN" w:bidi="ar-SA"/>
        </w:rPr>
        <w:t>证书。</w:t>
      </w:r>
    </w:p>
    <w:p w14:paraId="5AB79FC9">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kern w:val="2"/>
          <w:lang w:val="en-US" w:eastAsia="zh-CN" w:bidi="ar-SA"/>
        </w:rPr>
      </w:pPr>
      <w:r>
        <w:rPr>
          <w:rFonts w:hint="default" w:ascii="宋体" w:hAnsi="宋体" w:eastAsia="宋体" w:cs="宋体"/>
          <w:color w:val="auto"/>
          <w:kern w:val="2"/>
          <w:lang w:val="en-US" w:eastAsia="zh-CN" w:bidi="ar-SA"/>
        </w:rPr>
        <w:t>4.7.</w:t>
      </w:r>
      <w:r>
        <w:rPr>
          <w:rFonts w:hint="eastAsia" w:ascii="宋体" w:hAnsi="宋体" w:eastAsia="宋体" w:cs="宋体"/>
          <w:color w:val="auto"/>
          <w:kern w:val="2"/>
          <w:lang w:val="en-US" w:eastAsia="zh" w:bidi="ar-SA"/>
        </w:rPr>
        <w:t>9</w:t>
      </w:r>
      <w:r>
        <w:rPr>
          <w:rFonts w:hint="default" w:ascii="宋体" w:hAnsi="宋体" w:eastAsia="宋体" w:cs="宋体"/>
          <w:color w:val="auto"/>
          <w:kern w:val="2"/>
          <w:lang w:val="en-US" w:eastAsia="zh-CN" w:bidi="ar-SA"/>
        </w:rPr>
        <w:t xml:space="preserve"> 密封胶条应适应接缝部位最大变形要求，回弹恢复Dr不应小于7级。当密封部位有耐火要求时，尚应采用遇火阻燃密封胶条。</w:t>
      </w:r>
    </w:p>
    <w:p w14:paraId="6E91216C">
      <w:pPr>
        <w:pStyle w:val="7"/>
        <w:widowControl/>
        <w:rPr>
          <w:rFonts w:hint="default" w:ascii="Arial" w:hAnsi="Arial" w:eastAsia="黑体" w:cs="Times New Roman"/>
          <w:b/>
          <w:bCs w:val="0"/>
          <w:color w:val="auto"/>
          <w:kern w:val="2"/>
          <w:sz w:val="22"/>
          <w:szCs w:val="22"/>
          <w:highlight w:val="none"/>
          <w:woUserID w:val="3"/>
        </w:rPr>
      </w:pPr>
      <w:bookmarkStart w:id="123" w:name="_Toc4318"/>
      <w:r>
        <w:rPr>
          <w:rFonts w:hint="default" w:ascii="Arial" w:hAnsi="Arial" w:eastAsia="黑体" w:cs="Times New Roman"/>
          <w:b/>
          <w:bCs w:val="0"/>
          <w:color w:val="auto"/>
          <w:kern w:val="2"/>
          <w:sz w:val="22"/>
          <w:szCs w:val="22"/>
          <w:highlight w:val="none"/>
          <w:woUserID w:val="3"/>
        </w:rPr>
        <w:t>4.</w:t>
      </w:r>
      <w:r>
        <w:rPr>
          <w:rFonts w:hint="default" w:ascii="Arial" w:hAnsi="Arial" w:eastAsia="黑体" w:cs="Arial"/>
          <w:b/>
          <w:bCs w:val="0"/>
          <w:color w:val="auto"/>
          <w:kern w:val="2"/>
          <w:sz w:val="22"/>
          <w:szCs w:val="22"/>
          <w:highlight w:val="none"/>
          <w:woUserID w:val="3"/>
        </w:rPr>
        <w:t>8</w:t>
      </w:r>
      <w:r>
        <w:rPr>
          <w:rFonts w:hint="default" w:ascii="Arial" w:hAnsi="Arial" w:eastAsia="黑体" w:cs="Times New Roman"/>
          <w:b/>
          <w:bCs w:val="0"/>
          <w:color w:val="auto"/>
          <w:kern w:val="2"/>
          <w:sz w:val="22"/>
          <w:szCs w:val="22"/>
          <w:highlight w:val="none"/>
          <w:woUserID w:val="3"/>
        </w:rPr>
        <w:t xml:space="preserve">  </w:t>
      </w:r>
      <w:r>
        <w:rPr>
          <w:rFonts w:hint="default" w:ascii="黑体" w:hAnsi="宋体" w:eastAsia="黑体" w:cs="黑体"/>
          <w:b/>
          <w:bCs w:val="0"/>
          <w:color w:val="auto"/>
          <w:kern w:val="2"/>
          <w:sz w:val="22"/>
          <w:szCs w:val="22"/>
          <w:highlight w:val="none"/>
          <w:woUserID w:val="3"/>
        </w:rPr>
        <w:t>防火材料</w:t>
      </w:r>
      <w:bookmarkEnd w:id="123"/>
    </w:p>
    <w:p w14:paraId="1085AA2D">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3"/>
        </w:rPr>
      </w:pPr>
      <w:r>
        <w:rPr>
          <w:rFonts w:hint="eastAsia" w:ascii="宋体" w:hAnsi="宋体" w:eastAsia="宋体" w:cs="宋体"/>
          <w:color w:val="auto"/>
          <w:kern w:val="0"/>
          <w:highlight w:val="none"/>
          <w:lang w:val="en-US" w:eastAsia="zh-CN" w:bidi="ar"/>
          <w:woUserID w:val="3"/>
        </w:rPr>
        <w:t>4.8.1 防火材料应具备产品合格证和耐火</w:t>
      </w:r>
      <w:r>
        <w:rPr>
          <w:rFonts w:hint="eastAsia" w:ascii="宋体" w:hAnsi="宋体" w:eastAsia="宋体" w:cs="宋体"/>
          <w:color w:val="auto"/>
          <w:kern w:val="0"/>
          <w:highlight w:val="none"/>
          <w:lang w:val="en-US" w:eastAsia="zh" w:bidi="ar"/>
          <w:woUserID w:val="1"/>
        </w:rPr>
        <w:t>检验</w:t>
      </w:r>
      <w:r>
        <w:rPr>
          <w:rFonts w:hint="eastAsia" w:ascii="宋体" w:hAnsi="宋体" w:eastAsia="宋体" w:cs="宋体"/>
          <w:color w:val="auto"/>
          <w:kern w:val="0"/>
          <w:highlight w:val="none"/>
          <w:lang w:val="en-US" w:eastAsia="zh-CN" w:bidi="ar"/>
          <w:woUserID w:val="3"/>
        </w:rPr>
        <w:t>报告，并符合国家</w:t>
      </w:r>
      <w:r>
        <w:rPr>
          <w:rFonts w:hint="eastAsia" w:ascii="宋体" w:hAnsi="宋体" w:eastAsia="宋体" w:cs="宋体"/>
          <w:color w:val="auto"/>
          <w:kern w:val="0"/>
          <w:highlight w:val="none"/>
          <w:lang w:val="en-US" w:eastAsia="zh" w:bidi="ar"/>
          <w:woUserID w:val="1"/>
        </w:rPr>
        <w:t>现行</w:t>
      </w:r>
      <w:r>
        <w:rPr>
          <w:rFonts w:hint="eastAsia" w:ascii="宋体" w:hAnsi="宋体" w:eastAsia="宋体" w:cs="宋体"/>
          <w:color w:val="auto"/>
          <w:kern w:val="0"/>
          <w:highlight w:val="none"/>
          <w:lang w:val="en-US" w:eastAsia="zh-CN" w:bidi="ar"/>
          <w:woUserID w:val="3"/>
        </w:rPr>
        <w:t>标准</w:t>
      </w:r>
      <w:r>
        <w:rPr>
          <w:rFonts w:hint="eastAsia" w:ascii="宋体" w:hAnsi="宋体" w:eastAsia="宋体" w:cs="宋体"/>
          <w:color w:val="auto"/>
          <w:kern w:val="0"/>
          <w:highlight w:val="none"/>
          <w:lang w:val="en-US" w:eastAsia="zh" w:bidi="ar"/>
          <w:woUserID w:val="1"/>
        </w:rPr>
        <w:t>的有关规定</w:t>
      </w:r>
      <w:r>
        <w:rPr>
          <w:rFonts w:hint="eastAsia" w:ascii="宋体" w:hAnsi="宋体" w:eastAsia="宋体" w:cs="宋体"/>
          <w:color w:val="auto"/>
          <w:kern w:val="0"/>
          <w:highlight w:val="none"/>
          <w:lang w:val="en-US" w:eastAsia="zh-CN" w:bidi="ar"/>
          <w:woUserID w:val="3"/>
        </w:rPr>
        <w:t>。</w:t>
      </w:r>
    </w:p>
    <w:p w14:paraId="3A778C78">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3"/>
        </w:rPr>
      </w:pPr>
      <w:r>
        <w:rPr>
          <w:rFonts w:hint="eastAsia" w:ascii="宋体" w:hAnsi="宋体" w:eastAsia="宋体" w:cs="宋体"/>
          <w:color w:val="auto"/>
          <w:kern w:val="0"/>
          <w:highlight w:val="none"/>
          <w:lang w:val="en-US" w:eastAsia="zh-CN" w:bidi="ar"/>
          <w:woUserID w:val="3"/>
        </w:rPr>
        <w:t>4.8.2 建筑幕墙材料应选用符合《建筑材料及制品燃烧性能分级》GB 8624规定的不燃或难燃材料，其燃烧性能等级应符合《建筑设计防火规范》GB 50016的规定，防火封堵用材料应符合《防火封堵材料》GB 23864的规定。</w:t>
      </w:r>
    </w:p>
    <w:p w14:paraId="5E47F28A">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3"/>
        </w:rPr>
      </w:pPr>
      <w:r>
        <w:rPr>
          <w:rFonts w:hint="eastAsia" w:ascii="宋体" w:hAnsi="宋体" w:eastAsia="宋体" w:cs="宋体"/>
          <w:color w:val="auto"/>
          <w:kern w:val="0"/>
          <w:highlight w:val="none"/>
          <w:lang w:val="en-US" w:eastAsia="zh-CN" w:bidi="ar"/>
          <w:woUserID w:val="3"/>
        </w:rPr>
        <w:t>4.8.3 建筑幕墙材料不应采用在燃烧或高温环境下产生有毒有害气体的材料，不应采用含石棉的材料。</w:t>
      </w:r>
    </w:p>
    <w:p w14:paraId="38C95A8A">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3"/>
        </w:rPr>
      </w:pPr>
      <w:r>
        <w:rPr>
          <w:rFonts w:hint="eastAsia" w:ascii="宋体" w:hAnsi="宋体" w:eastAsia="宋体" w:cs="宋体"/>
          <w:color w:val="auto"/>
          <w:kern w:val="0"/>
          <w:highlight w:val="none"/>
          <w:lang w:val="en-US" w:eastAsia="zh-CN" w:bidi="ar"/>
          <w:woUserID w:val="3"/>
        </w:rPr>
        <w:t>4.8.4 防火封堵部位用材料，燃烧性能不应低于难燃。发生火灾时，幕墙防火封堵材料在规定时限内不应发生脆断、收缩形变、脱落现象。防火封堵的承托板采用镀锌钢板时，钢板厚度不</w:t>
      </w:r>
      <w:r>
        <w:rPr>
          <w:rFonts w:hint="eastAsia" w:cs="宋体"/>
          <w:color w:val="auto"/>
          <w:kern w:val="0"/>
          <w:highlight w:val="none"/>
          <w:lang w:val="en-US" w:eastAsia="zh-CN" w:bidi="ar"/>
          <w:woUserID w:val="3"/>
        </w:rPr>
        <w:t>应</w:t>
      </w:r>
      <w:r>
        <w:rPr>
          <w:rFonts w:hint="eastAsia" w:ascii="宋体" w:hAnsi="宋体" w:eastAsia="宋体" w:cs="宋体"/>
          <w:color w:val="auto"/>
          <w:kern w:val="0"/>
          <w:highlight w:val="none"/>
          <w:lang w:val="en-US" w:eastAsia="zh-CN" w:bidi="ar"/>
          <w:woUserID w:val="3"/>
        </w:rPr>
        <w:t>小于1.5mm。</w:t>
      </w:r>
    </w:p>
    <w:p w14:paraId="543BF18E">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3"/>
        </w:rPr>
      </w:pPr>
      <w:r>
        <w:rPr>
          <w:rFonts w:hint="eastAsia" w:ascii="宋体" w:hAnsi="宋体" w:eastAsia="宋体" w:cs="宋体"/>
          <w:color w:val="auto"/>
          <w:kern w:val="0"/>
          <w:highlight w:val="none"/>
          <w:lang w:val="en-US" w:eastAsia="zh-CN" w:bidi="ar"/>
          <w:woUserID w:val="3"/>
        </w:rPr>
        <w:t>4.8.5 防火封堵及防火构件用填充材料宜采用岩棉或硅酸铝棉。填充材料采用岩棉时，岩棉的容重不应低于80kg/m³，熔点不应小于1000℃；填充材料采用硅酸铝棉时，密度不应小于96kg/m³，熔点不应小于1000℃。</w:t>
      </w:r>
    </w:p>
    <w:p w14:paraId="67D88A82">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3"/>
        </w:rPr>
      </w:pPr>
      <w:r>
        <w:rPr>
          <w:rFonts w:hint="eastAsia" w:ascii="宋体" w:hAnsi="宋体" w:eastAsia="宋体" w:cs="宋体"/>
          <w:color w:val="auto"/>
          <w:kern w:val="0"/>
          <w:highlight w:val="none"/>
          <w:lang w:val="en-US" w:eastAsia="zh-CN" w:bidi="ar"/>
          <w:woUserID w:val="3"/>
        </w:rPr>
        <w:t>4.8.6 膏状防火密封胶和液态防火密封胶应符合现行国家标准《防火封堵材料》GB 23864</w:t>
      </w:r>
      <w:r>
        <w:rPr>
          <w:rFonts w:hint="eastAsia" w:ascii="宋体" w:hAnsi="宋体" w:eastAsia="宋体" w:cs="宋体"/>
          <w:color w:val="auto"/>
          <w:kern w:val="0"/>
          <w:highlight w:val="none"/>
          <w:lang w:val="en-US" w:eastAsia="zh" w:bidi="ar"/>
          <w:woUserID w:val="1"/>
        </w:rPr>
        <w:t>及《建筑防火封堵应用技术标准》GB/T 51410</w:t>
      </w:r>
      <w:r>
        <w:rPr>
          <w:rFonts w:hint="eastAsia" w:ascii="宋体" w:hAnsi="宋体" w:eastAsia="宋体" w:cs="宋体"/>
          <w:color w:val="auto"/>
          <w:kern w:val="0"/>
          <w:highlight w:val="none"/>
          <w:lang w:val="en-US" w:eastAsia="zh-CN" w:bidi="ar"/>
          <w:woUserID w:val="3"/>
        </w:rPr>
        <w:t>的规定。防火密封胶产品应</w:t>
      </w:r>
      <w:r>
        <w:rPr>
          <w:rFonts w:hint="eastAsia" w:ascii="宋体" w:hAnsi="宋体" w:eastAsia="宋体" w:cs="宋体"/>
          <w:color w:val="auto"/>
          <w:kern w:val="0"/>
          <w:highlight w:val="none"/>
          <w:lang w:val="en-US" w:eastAsia="zh" w:bidi="ar"/>
          <w:woUserID w:val="1"/>
        </w:rPr>
        <w:t>有</w:t>
      </w:r>
      <w:r>
        <w:rPr>
          <w:rFonts w:hint="eastAsia" w:ascii="宋体" w:hAnsi="宋体" w:eastAsia="宋体" w:cs="宋体"/>
          <w:color w:val="auto"/>
          <w:kern w:val="0"/>
          <w:highlight w:val="none"/>
          <w:lang w:val="en-US" w:eastAsia="zh-CN" w:bidi="ar"/>
          <w:woUserID w:val="1"/>
        </w:rPr>
        <w:t>防火检验报告</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防火检验报告</w:t>
      </w:r>
      <w:r>
        <w:rPr>
          <w:rFonts w:hint="eastAsia" w:ascii="宋体" w:hAnsi="宋体" w:eastAsia="宋体" w:cs="宋体"/>
          <w:color w:val="auto"/>
          <w:kern w:val="0"/>
          <w:highlight w:val="none"/>
          <w:lang w:val="en-US" w:eastAsia="zh" w:bidi="ar"/>
          <w:woUserID w:val="1"/>
        </w:rPr>
        <w:t>由具</w:t>
      </w:r>
      <w:r>
        <w:rPr>
          <w:rFonts w:hint="eastAsia" w:ascii="宋体" w:hAnsi="宋体" w:eastAsia="宋体" w:cs="宋体"/>
          <w:color w:val="auto"/>
          <w:kern w:val="0"/>
          <w:highlight w:val="none"/>
          <w:lang w:val="en-US" w:eastAsia="zh-CN" w:bidi="ar"/>
          <w:woUserID w:val="3"/>
        </w:rPr>
        <w:t>有</w:t>
      </w:r>
      <w:r>
        <w:rPr>
          <w:rFonts w:hint="eastAsia" w:ascii="宋体" w:hAnsi="宋体" w:eastAsia="宋体" w:cs="宋体"/>
          <w:color w:val="auto"/>
          <w:kern w:val="0"/>
          <w:highlight w:val="none"/>
          <w:lang w:val="en-US" w:eastAsia="zh" w:bidi="ar"/>
          <w:woUserID w:val="1"/>
        </w:rPr>
        <w:t>相应资质的</w:t>
      </w:r>
      <w:r>
        <w:rPr>
          <w:rFonts w:hint="eastAsia" w:ascii="宋体" w:hAnsi="宋体" w:eastAsia="宋体" w:cs="宋体"/>
          <w:color w:val="auto"/>
          <w:kern w:val="0"/>
          <w:highlight w:val="none"/>
          <w:lang w:val="en-US" w:eastAsia="zh-CN" w:bidi="ar"/>
          <w:woUserID w:val="3"/>
        </w:rPr>
        <w:t>检测</w:t>
      </w:r>
      <w:r>
        <w:rPr>
          <w:rFonts w:hint="eastAsia" w:ascii="宋体" w:hAnsi="宋体" w:eastAsia="宋体" w:cs="宋体"/>
          <w:color w:val="auto"/>
          <w:kern w:val="0"/>
          <w:highlight w:val="none"/>
          <w:lang w:val="en-US" w:eastAsia="zh" w:bidi="ar"/>
          <w:woUserID w:val="3"/>
        </w:rPr>
        <w:t>单位</w:t>
      </w:r>
      <w:r>
        <w:rPr>
          <w:rFonts w:hint="eastAsia" w:ascii="宋体" w:hAnsi="宋体" w:eastAsia="宋体" w:cs="宋体"/>
          <w:color w:val="auto"/>
          <w:kern w:val="0"/>
          <w:highlight w:val="none"/>
          <w:lang w:val="en-US" w:eastAsia="zh-CN" w:bidi="ar"/>
          <w:woUserID w:val="3"/>
        </w:rPr>
        <w:t>出具。</w:t>
      </w:r>
    </w:p>
    <w:p w14:paraId="27D50137">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3"/>
        </w:rPr>
      </w:pPr>
      <w:r>
        <w:rPr>
          <w:rFonts w:hint="eastAsia" w:ascii="宋体" w:hAnsi="宋体" w:eastAsia="宋体" w:cs="宋体"/>
          <w:color w:val="auto"/>
          <w:kern w:val="0"/>
          <w:highlight w:val="none"/>
          <w:lang w:val="en-US" w:eastAsia="zh-CN" w:bidi="ar"/>
          <w:woUserID w:val="3"/>
        </w:rPr>
        <w:t>4.8.7 防火膨胀密封件应符合《防火膨胀密封件》GB 16807的有关规定。</w:t>
      </w:r>
    </w:p>
    <w:p w14:paraId="4965D715">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3"/>
        </w:rPr>
      </w:pPr>
      <w:r>
        <w:rPr>
          <w:rFonts w:hint="eastAsia" w:ascii="宋体" w:hAnsi="宋体" w:eastAsia="宋体" w:cs="宋体"/>
          <w:color w:val="auto"/>
          <w:kern w:val="0"/>
          <w:highlight w:val="none"/>
          <w:lang w:val="en-US" w:eastAsia="zh-CN" w:bidi="ar"/>
          <w:woUserID w:val="3"/>
        </w:rPr>
        <w:t>4.8.8 防火板材宜选用无机复合板、膨胀蛭石防火板和多元镁轻质无机板等不燃性无机板材。防火板材的燃烧性能应符合《建筑材料及制品燃烧性能分级》GB 8624 规定的A级，应具有憎水性和耐撞击性能。</w:t>
      </w:r>
    </w:p>
    <w:p w14:paraId="0DD8E600">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3"/>
        </w:rPr>
      </w:pPr>
      <w:r>
        <w:rPr>
          <w:rFonts w:hint="eastAsia" w:ascii="宋体" w:hAnsi="宋体" w:eastAsia="宋体" w:cs="宋体"/>
          <w:color w:val="auto"/>
          <w:kern w:val="0"/>
          <w:highlight w:val="none"/>
          <w:lang w:val="en-US" w:eastAsia="zh-CN" w:bidi="ar"/>
          <w:woUserID w:val="3"/>
        </w:rPr>
        <w:t>4.8.</w:t>
      </w:r>
      <w:r>
        <w:rPr>
          <w:rFonts w:hint="eastAsia" w:ascii="宋体" w:hAnsi="宋体" w:eastAsia="宋体" w:cs="宋体"/>
          <w:color w:val="auto"/>
          <w:kern w:val="0"/>
          <w:highlight w:val="none"/>
          <w:lang w:val="en-US" w:eastAsia="zh" w:bidi="ar"/>
          <w:woUserID w:val="1"/>
        </w:rPr>
        <w:t>9</w:t>
      </w:r>
      <w:r>
        <w:rPr>
          <w:rFonts w:hint="eastAsia" w:ascii="宋体" w:hAnsi="宋体" w:eastAsia="宋体" w:cs="宋体"/>
          <w:color w:val="auto"/>
          <w:kern w:val="0"/>
          <w:highlight w:val="none"/>
          <w:lang w:val="en-US" w:eastAsia="zh-CN" w:bidi="ar"/>
          <w:woUserID w:val="3"/>
        </w:rPr>
        <w:t xml:space="preserve"> 防火板材的密度不宜大于</w:t>
      </w:r>
      <w:r>
        <w:rPr>
          <w:rFonts w:hint="eastAsia" w:ascii="宋体" w:hAnsi="宋体" w:eastAsia="宋体" w:cs="宋体"/>
          <w:color w:val="auto"/>
          <w:kern w:val="0"/>
          <w:highlight w:val="none"/>
          <w:lang w:val="en-US" w:eastAsia="zh" w:bidi="ar"/>
          <w:woUserID w:val="1"/>
        </w:rPr>
        <w:t>75</w:t>
      </w:r>
      <w:r>
        <w:rPr>
          <w:rFonts w:hint="eastAsia" w:ascii="宋体" w:hAnsi="宋体" w:eastAsia="宋体" w:cs="宋体"/>
          <w:color w:val="auto"/>
          <w:kern w:val="0"/>
          <w:highlight w:val="none"/>
          <w:lang w:val="en-US" w:eastAsia="zh-CN" w:bidi="ar"/>
          <w:woUserID w:val="3"/>
        </w:rPr>
        <w:t>0kg/m³，板材的厚度不宜小于</w:t>
      </w:r>
      <w:r>
        <w:rPr>
          <w:rFonts w:hint="eastAsia" w:ascii="宋体" w:hAnsi="宋体" w:eastAsia="宋体" w:cs="宋体"/>
          <w:color w:val="auto"/>
          <w:kern w:val="0"/>
          <w:highlight w:val="none"/>
          <w:lang w:val="en-US" w:eastAsia="zh" w:bidi="ar"/>
          <w:woUserID w:val="1"/>
        </w:rPr>
        <w:t>20</w:t>
      </w:r>
      <w:r>
        <w:rPr>
          <w:rFonts w:hint="eastAsia" w:ascii="宋体" w:hAnsi="宋体" w:eastAsia="宋体" w:cs="宋体"/>
          <w:color w:val="auto"/>
          <w:kern w:val="0"/>
          <w:highlight w:val="none"/>
          <w:lang w:val="en-US" w:eastAsia="zh-CN" w:bidi="ar"/>
          <w:woUserID w:val="3"/>
        </w:rPr>
        <w:t>mm。</w:t>
      </w:r>
    </w:p>
    <w:p w14:paraId="319902E1">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3"/>
        </w:rPr>
      </w:pPr>
      <w:r>
        <w:rPr>
          <w:rFonts w:hint="eastAsia" w:ascii="宋体" w:hAnsi="宋体" w:eastAsia="宋体" w:cs="宋体"/>
          <w:color w:val="auto"/>
          <w:kern w:val="0"/>
          <w:highlight w:val="none"/>
          <w:lang w:val="en-US" w:eastAsia="zh-CN" w:bidi="ar"/>
          <w:woUserID w:val="3"/>
        </w:rPr>
        <w:t>4.8.1</w:t>
      </w:r>
      <w:r>
        <w:rPr>
          <w:rFonts w:hint="eastAsia" w:ascii="宋体" w:hAnsi="宋体" w:eastAsia="宋体" w:cs="宋体"/>
          <w:color w:val="auto"/>
          <w:kern w:val="0"/>
          <w:highlight w:val="none"/>
          <w:lang w:val="en-US" w:eastAsia="zh" w:bidi="ar"/>
          <w:woUserID w:val="1"/>
        </w:rPr>
        <w:t>0</w:t>
      </w:r>
      <w:r>
        <w:rPr>
          <w:rFonts w:hint="eastAsia" w:ascii="宋体" w:hAnsi="宋体" w:eastAsia="宋体" w:cs="宋体"/>
          <w:color w:val="auto"/>
          <w:kern w:val="0"/>
          <w:highlight w:val="none"/>
          <w:lang w:val="en-US" w:eastAsia="zh-CN" w:bidi="ar"/>
          <w:woUserID w:val="3"/>
        </w:rPr>
        <w:t xml:space="preserve"> 幕墙用防火涂料应符合《钢结构防火涂料》GB 14907的规定。</w:t>
      </w:r>
    </w:p>
    <w:p w14:paraId="6C737491">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3"/>
        </w:rPr>
      </w:pPr>
      <w:r>
        <w:rPr>
          <w:rFonts w:hint="eastAsia" w:ascii="宋体" w:hAnsi="宋体" w:eastAsia="宋体" w:cs="宋体"/>
          <w:color w:val="auto"/>
          <w:kern w:val="0"/>
          <w:highlight w:val="none"/>
          <w:lang w:val="en-US" w:eastAsia="zh-CN" w:bidi="ar"/>
          <w:woUserID w:val="3"/>
        </w:rPr>
        <w:t>4.8.1</w:t>
      </w: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3"/>
        </w:rPr>
        <w:t xml:space="preserve"> 防火玻璃的耐火性能应符合《建筑用安全玻璃第1部分：防火玻璃》CB15763.1的规定。</w:t>
      </w:r>
    </w:p>
    <w:p w14:paraId="4F885777">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eastAsia="zh"/>
          <w:woUserID w:val="3"/>
        </w:rPr>
      </w:pPr>
      <w:r>
        <w:rPr>
          <w:rFonts w:hint="eastAsia" w:ascii="宋体" w:hAnsi="宋体" w:eastAsia="宋体" w:cs="宋体"/>
          <w:color w:val="auto"/>
          <w:kern w:val="0"/>
          <w:highlight w:val="none"/>
          <w:lang w:val="en-US" w:eastAsia="zh-CN" w:bidi="ar"/>
          <w:woUserID w:val="3"/>
        </w:rPr>
        <w:t>4.8.1</w:t>
      </w: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3"/>
        </w:rPr>
        <w:t xml:space="preserve"> 不应使用丙烯酰胺材料的普通灌浆防火玻璃</w:t>
      </w:r>
      <w:r>
        <w:rPr>
          <w:rFonts w:hint="eastAsia" w:ascii="宋体" w:hAnsi="宋体" w:eastAsia="宋体" w:cs="宋体"/>
          <w:color w:val="auto"/>
          <w:kern w:val="0"/>
          <w:highlight w:val="none"/>
          <w:lang w:val="en-US" w:eastAsia="zh" w:bidi="ar"/>
          <w:woUserID w:val="3"/>
        </w:rPr>
        <w:t>。</w:t>
      </w:r>
    </w:p>
    <w:p w14:paraId="3FC7FA27">
      <w:pPr>
        <w:pStyle w:val="7"/>
        <w:widowControl/>
        <w:rPr>
          <w:rFonts w:hint="default" w:ascii="Arial" w:hAnsi="Arial" w:eastAsia="黑体" w:cs="Times New Roman"/>
          <w:b/>
          <w:bCs w:val="0"/>
          <w:color w:val="auto"/>
          <w:kern w:val="2"/>
          <w:sz w:val="22"/>
          <w:szCs w:val="22"/>
          <w:highlight w:val="none"/>
          <w:woUserID w:val="3"/>
        </w:rPr>
      </w:pPr>
      <w:bookmarkStart w:id="124" w:name="_Toc1160"/>
      <w:r>
        <w:rPr>
          <w:rFonts w:hint="default" w:ascii="Arial" w:hAnsi="Arial" w:eastAsia="黑体" w:cs="Times New Roman"/>
          <w:b/>
          <w:bCs w:val="0"/>
          <w:color w:val="auto"/>
          <w:kern w:val="2"/>
          <w:sz w:val="22"/>
          <w:szCs w:val="22"/>
          <w:highlight w:val="none"/>
          <w:woUserID w:val="3"/>
        </w:rPr>
        <w:t>4.</w:t>
      </w:r>
      <w:r>
        <w:rPr>
          <w:rFonts w:hint="default" w:ascii="Arial" w:hAnsi="Arial" w:eastAsia="黑体" w:cs="Arial"/>
          <w:b/>
          <w:bCs w:val="0"/>
          <w:color w:val="auto"/>
          <w:kern w:val="2"/>
          <w:sz w:val="22"/>
          <w:szCs w:val="22"/>
          <w:highlight w:val="none"/>
          <w:woUserID w:val="3"/>
        </w:rPr>
        <w:t>9</w:t>
      </w:r>
      <w:r>
        <w:rPr>
          <w:rFonts w:hint="default" w:ascii="Arial" w:hAnsi="Arial" w:eastAsia="黑体" w:cs="Times New Roman"/>
          <w:b/>
          <w:bCs w:val="0"/>
          <w:color w:val="auto"/>
          <w:kern w:val="2"/>
          <w:sz w:val="22"/>
          <w:szCs w:val="22"/>
          <w:highlight w:val="none"/>
          <w:woUserID w:val="3"/>
        </w:rPr>
        <w:t xml:space="preserve">  </w:t>
      </w:r>
      <w:r>
        <w:rPr>
          <w:rFonts w:hint="default" w:ascii="黑体" w:hAnsi="宋体" w:eastAsia="黑体" w:cs="黑体"/>
          <w:b/>
          <w:bCs w:val="0"/>
          <w:color w:val="auto"/>
          <w:kern w:val="2"/>
          <w:sz w:val="22"/>
          <w:szCs w:val="22"/>
          <w:highlight w:val="none"/>
          <w:woUserID w:val="3"/>
        </w:rPr>
        <w:t>其他材料</w:t>
      </w:r>
      <w:bookmarkEnd w:id="124"/>
    </w:p>
    <w:p w14:paraId="05D2A823">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3"/>
        </w:rPr>
      </w:pPr>
      <w:r>
        <w:rPr>
          <w:rFonts w:hint="eastAsia" w:ascii="宋体" w:hAnsi="宋体" w:eastAsia="宋体" w:cs="宋体"/>
          <w:color w:val="auto"/>
          <w:kern w:val="0"/>
          <w:highlight w:val="none"/>
          <w:lang w:val="en-US" w:eastAsia="zh-CN" w:bidi="ar"/>
          <w:woUserID w:val="3"/>
        </w:rPr>
        <w:t>4.9.1 幕墙防雷装置的材质</w:t>
      </w:r>
      <w:r>
        <w:rPr>
          <w:rFonts w:hint="eastAsia" w:ascii="宋体" w:hAnsi="宋体" w:eastAsia="宋体" w:cs="宋体"/>
          <w:color w:val="auto"/>
          <w:kern w:val="0"/>
          <w:highlight w:val="none"/>
          <w:lang w:val="en-US" w:eastAsia="zh" w:bidi="ar"/>
          <w:woUserID w:val="1"/>
        </w:rPr>
        <w:t>宜</w:t>
      </w:r>
      <w:r>
        <w:rPr>
          <w:rFonts w:hint="eastAsia" w:ascii="宋体" w:hAnsi="宋体" w:eastAsia="宋体" w:cs="宋体"/>
          <w:color w:val="auto"/>
          <w:kern w:val="0"/>
          <w:highlight w:val="none"/>
          <w:lang w:val="en-US" w:eastAsia="zh-CN" w:bidi="ar"/>
          <w:woUserID w:val="3"/>
        </w:rPr>
        <w:t>选用钢、铜、铝合金材质，材料的</w:t>
      </w:r>
      <w:r>
        <w:rPr>
          <w:rFonts w:hint="eastAsia" w:ascii="宋体" w:hAnsi="宋体" w:eastAsia="宋体" w:cs="宋体"/>
          <w:color w:val="auto"/>
          <w:kern w:val="0"/>
          <w:highlight w:val="none"/>
          <w:lang w:val="en-US" w:eastAsia="zh" w:bidi="ar"/>
          <w:woUserID w:val="1"/>
        </w:rPr>
        <w:t>规格</w:t>
      </w:r>
      <w:r>
        <w:rPr>
          <w:rFonts w:hint="eastAsia" w:ascii="宋体" w:hAnsi="宋体" w:eastAsia="宋体" w:cs="宋体"/>
          <w:color w:val="auto"/>
          <w:kern w:val="0"/>
          <w:highlight w:val="none"/>
          <w:lang w:val="en-US" w:eastAsia="zh-CN" w:bidi="ar"/>
          <w:woUserID w:val="3"/>
        </w:rPr>
        <w:t>应符合《建筑物防雷设计规范》GB50057</w:t>
      </w:r>
      <w:r>
        <w:rPr>
          <w:rFonts w:hint="eastAsia" w:ascii="宋体" w:hAnsi="宋体" w:eastAsia="宋体" w:cs="宋体"/>
          <w:color w:val="auto"/>
          <w:kern w:val="0"/>
          <w:highlight w:val="none"/>
          <w:lang w:val="en-US" w:eastAsia="zh" w:bidi="ar"/>
          <w:woUserID w:val="1"/>
        </w:rPr>
        <w:t>及</w:t>
      </w:r>
      <w:r>
        <w:rPr>
          <w:rFonts w:hint="eastAsia" w:ascii="宋体" w:hAnsi="宋体" w:eastAsia="宋体" w:cs="宋体"/>
          <w:color w:val="auto"/>
          <w:kern w:val="0"/>
          <w:highlight w:val="none"/>
          <w:lang w:val="en-US" w:eastAsia="zh-CN" w:bidi="ar"/>
          <w:woUserID w:val="3"/>
        </w:rPr>
        <w:t>《民用建筑电气设计标准》GB51348的规定。</w:t>
      </w:r>
    </w:p>
    <w:p w14:paraId="1E6F8282">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3"/>
        </w:rPr>
      </w:pPr>
      <w:r>
        <w:rPr>
          <w:rFonts w:hint="eastAsia" w:ascii="宋体" w:hAnsi="宋体" w:eastAsia="宋体" w:cs="宋体"/>
          <w:color w:val="auto"/>
          <w:kern w:val="0"/>
          <w:highlight w:val="none"/>
          <w:lang w:val="en-US" w:eastAsia="zh-CN" w:bidi="ar"/>
          <w:woUserID w:val="1"/>
        </w:rPr>
        <w:t>4.9.</w:t>
      </w: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 xml:space="preserve"> 幕墙保温材料的燃烧性能等级应符合《建筑设计防火规范》GB 50016的规定。</w:t>
      </w:r>
    </w:p>
    <w:p w14:paraId="6F1764E6">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3"/>
        </w:rPr>
      </w:pPr>
      <w:r>
        <w:rPr>
          <w:rFonts w:hint="eastAsia" w:ascii="宋体" w:hAnsi="宋体" w:eastAsia="宋体" w:cs="宋体"/>
          <w:color w:val="auto"/>
          <w:kern w:val="0"/>
          <w:highlight w:val="none"/>
          <w:lang w:val="en-US" w:eastAsia="zh-CN" w:bidi="ar"/>
          <w:woUserID w:val="3"/>
        </w:rPr>
        <w:t>4.9.</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3"/>
        </w:rPr>
        <w:t xml:space="preserve"> 幕墙保温隔热材料采用岩棉、矿棉等不燃材料</w:t>
      </w:r>
      <w:r>
        <w:rPr>
          <w:rFonts w:hint="eastAsia" w:ascii="宋体" w:hAnsi="宋体" w:eastAsia="宋体" w:cs="宋体"/>
          <w:color w:val="auto"/>
          <w:kern w:val="0"/>
          <w:highlight w:val="none"/>
          <w:lang w:val="en-US" w:eastAsia="zh" w:bidi="ar"/>
          <w:woUserID w:val="1"/>
        </w:rPr>
        <w:t>时</w:t>
      </w:r>
      <w:r>
        <w:rPr>
          <w:rFonts w:hint="eastAsia" w:ascii="宋体" w:hAnsi="宋体" w:eastAsia="宋体" w:cs="宋体"/>
          <w:color w:val="auto"/>
          <w:kern w:val="0"/>
          <w:highlight w:val="none"/>
          <w:lang w:val="en-US" w:eastAsia="zh-CN" w:bidi="ar"/>
          <w:woUserID w:val="3"/>
        </w:rPr>
        <w:t>，应符合《绝热用岩棉、矿渣棉及其制品》GB/T11835的规定，容重不应低于80kg/m³。</w:t>
      </w:r>
    </w:p>
    <w:p w14:paraId="5268D55D">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3"/>
        </w:rPr>
      </w:pPr>
      <w:r>
        <w:rPr>
          <w:rFonts w:hint="eastAsia" w:ascii="宋体" w:hAnsi="宋体" w:eastAsia="宋体" w:cs="宋体"/>
          <w:color w:val="auto"/>
          <w:kern w:val="0"/>
          <w:highlight w:val="none"/>
          <w:lang w:val="en-US" w:eastAsia="zh-CN" w:bidi="ar"/>
          <w:woUserID w:val="3"/>
        </w:rPr>
        <w:t>4.9.</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3"/>
        </w:rPr>
        <w:t xml:space="preserve"> 幕墙宜采用聚乙烯泡沫棒</w:t>
      </w:r>
      <w:r>
        <w:rPr>
          <w:rFonts w:hint="eastAsia" w:cs="宋体"/>
          <w:color w:val="auto"/>
          <w:kern w:val="0"/>
          <w:highlight w:val="none"/>
          <w:lang w:val="en-US" w:eastAsia="zh-CN" w:bidi="ar"/>
          <w:woUserID w:val="3"/>
        </w:rPr>
        <w:t>作为</w:t>
      </w:r>
      <w:r>
        <w:rPr>
          <w:rFonts w:hint="eastAsia" w:ascii="宋体" w:hAnsi="宋体" w:eastAsia="宋体" w:cs="宋体"/>
          <w:color w:val="auto"/>
          <w:kern w:val="0"/>
          <w:highlight w:val="none"/>
          <w:lang w:val="en-US" w:eastAsia="zh-CN" w:bidi="ar"/>
          <w:woUserID w:val="3"/>
        </w:rPr>
        <w:t>板缝底部填充材料，其密度不宜大于37kg/m³。</w:t>
      </w:r>
    </w:p>
    <w:p w14:paraId="47CCC81C">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3"/>
        </w:rPr>
      </w:pPr>
      <w:r>
        <w:rPr>
          <w:rFonts w:hint="eastAsia" w:ascii="宋体" w:hAnsi="宋体" w:eastAsia="宋体" w:cs="宋体"/>
          <w:color w:val="auto"/>
          <w:kern w:val="0"/>
          <w:highlight w:val="none"/>
          <w:lang w:val="en-US" w:eastAsia="zh-CN" w:bidi="ar"/>
          <w:woUserID w:val="3"/>
        </w:rPr>
        <w:t>4.9.</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3"/>
        </w:rPr>
        <w:t xml:space="preserve"> 玻璃支承垫块宜采用氯丁橡胶等材料，不</w:t>
      </w:r>
      <w:r>
        <w:rPr>
          <w:rFonts w:hint="eastAsia" w:ascii="宋体" w:hAnsi="宋体" w:eastAsia="宋体" w:cs="宋体"/>
          <w:color w:val="auto"/>
          <w:kern w:val="0"/>
          <w:highlight w:val="none"/>
          <w:lang w:val="en-US" w:eastAsia="zh" w:bidi="ar"/>
          <w:woUserID w:val="1"/>
        </w:rPr>
        <w:t>应</w:t>
      </w:r>
      <w:r>
        <w:rPr>
          <w:rFonts w:hint="eastAsia" w:ascii="宋体" w:hAnsi="宋体" w:eastAsia="宋体" w:cs="宋体"/>
          <w:color w:val="auto"/>
          <w:kern w:val="0"/>
          <w:highlight w:val="none"/>
          <w:lang w:val="en-US" w:eastAsia="zh-CN" w:bidi="ar"/>
          <w:woUserID w:val="3"/>
        </w:rPr>
        <w:t>使用硫化再生橡胶、木片或其他吸水性材料。</w:t>
      </w:r>
    </w:p>
    <w:p w14:paraId="15D314CD">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3"/>
        </w:rPr>
      </w:pPr>
      <w:r>
        <w:rPr>
          <w:rFonts w:hint="eastAsia" w:ascii="宋体" w:hAnsi="宋体" w:eastAsia="宋体" w:cs="宋体"/>
          <w:color w:val="auto"/>
          <w:kern w:val="0"/>
          <w:highlight w:val="none"/>
          <w:lang w:val="en-US" w:eastAsia="zh-CN" w:bidi="ar"/>
          <w:woUserID w:val="3"/>
        </w:rPr>
        <w:t>4.9.</w:t>
      </w: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3"/>
        </w:rPr>
        <w:t xml:space="preserve"> 石材表面防护材料应满足防水性、耐污染性和耐酸碱性等要求，不应改变石材表面的颜色和光泽。石材防护剂应符合《天然石材防护剂》GB/T</w:t>
      </w:r>
      <w:r>
        <w:rPr>
          <w:rFonts w:hint="eastAsia" w:ascii="宋体" w:hAnsi="宋体" w:eastAsia="宋体" w:cs="宋体"/>
          <w:color w:val="auto"/>
          <w:kern w:val="0"/>
          <w:highlight w:val="none"/>
          <w:lang w:val="en-US" w:eastAsia="zh" w:bidi="ar"/>
          <w:woUserID w:val="1"/>
        </w:rPr>
        <w:t xml:space="preserve"> </w:t>
      </w:r>
      <w:r>
        <w:rPr>
          <w:rFonts w:hint="eastAsia" w:ascii="宋体" w:hAnsi="宋体" w:eastAsia="宋体" w:cs="宋体"/>
          <w:color w:val="auto"/>
          <w:kern w:val="0"/>
          <w:highlight w:val="none"/>
          <w:lang w:val="en-US" w:eastAsia="zh-CN" w:bidi="ar"/>
          <w:woUserID w:val="3"/>
        </w:rPr>
        <w:t>32837的</w:t>
      </w:r>
      <w:r>
        <w:rPr>
          <w:rFonts w:hint="eastAsia" w:ascii="宋体" w:hAnsi="宋体" w:eastAsia="宋体" w:cs="宋体"/>
          <w:color w:val="auto"/>
          <w:kern w:val="0"/>
          <w:highlight w:val="none"/>
          <w:lang w:val="en-US" w:eastAsia="zh" w:bidi="ar"/>
          <w:woUserID w:val="1"/>
        </w:rPr>
        <w:t>规定</w:t>
      </w:r>
      <w:r>
        <w:rPr>
          <w:rFonts w:hint="eastAsia" w:ascii="宋体" w:hAnsi="宋体" w:eastAsia="宋体" w:cs="宋体"/>
          <w:color w:val="auto"/>
          <w:kern w:val="0"/>
          <w:highlight w:val="none"/>
          <w:lang w:val="en-US" w:eastAsia="zh-CN" w:bidi="ar"/>
          <w:woUserID w:val="3"/>
        </w:rPr>
        <w:t>。</w:t>
      </w:r>
    </w:p>
    <w:p w14:paraId="613F1D46">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3"/>
        </w:rPr>
      </w:pPr>
      <w:r>
        <w:rPr>
          <w:rFonts w:hint="eastAsia" w:ascii="宋体" w:hAnsi="宋体" w:eastAsia="宋体" w:cs="宋体"/>
          <w:color w:val="auto"/>
          <w:kern w:val="0"/>
          <w:highlight w:val="none"/>
          <w:lang w:val="en-US" w:eastAsia="zh-CN" w:bidi="ar"/>
          <w:woUserID w:val="3"/>
        </w:rPr>
        <w:t>4.9.</w:t>
      </w: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3"/>
        </w:rPr>
        <w:t xml:space="preserve"> 与幕墙配套使用的五金件、附件应满足设计要求，并符合国家</w:t>
      </w:r>
      <w:r>
        <w:rPr>
          <w:rFonts w:hint="eastAsia" w:ascii="宋体" w:hAnsi="宋体" w:eastAsia="宋体" w:cs="宋体"/>
          <w:color w:val="auto"/>
          <w:kern w:val="0"/>
          <w:highlight w:val="none"/>
          <w:lang w:val="en-US" w:eastAsia="zh" w:bidi="ar"/>
          <w:woUserID w:val="1"/>
        </w:rPr>
        <w:t>现行</w:t>
      </w:r>
      <w:r>
        <w:rPr>
          <w:rFonts w:hint="eastAsia" w:ascii="宋体" w:hAnsi="宋体" w:eastAsia="宋体" w:cs="宋体"/>
          <w:color w:val="auto"/>
          <w:kern w:val="0"/>
          <w:highlight w:val="none"/>
          <w:lang w:val="en-US" w:eastAsia="zh-CN" w:bidi="ar"/>
          <w:woUserID w:val="3"/>
        </w:rPr>
        <w:t>标准</w:t>
      </w:r>
      <w:r>
        <w:rPr>
          <w:rFonts w:hint="eastAsia" w:ascii="宋体" w:hAnsi="宋体" w:eastAsia="宋体" w:cs="宋体"/>
          <w:color w:val="auto"/>
          <w:kern w:val="0"/>
          <w:highlight w:val="none"/>
          <w:lang w:val="en-US" w:eastAsia="zh" w:bidi="ar"/>
          <w:woUserID w:val="1"/>
        </w:rPr>
        <w:t>的有关规定</w:t>
      </w:r>
      <w:r>
        <w:rPr>
          <w:rFonts w:hint="eastAsia" w:ascii="宋体" w:hAnsi="宋体" w:eastAsia="宋体" w:cs="宋体"/>
          <w:color w:val="auto"/>
          <w:kern w:val="0"/>
          <w:highlight w:val="none"/>
          <w:lang w:val="en-US" w:eastAsia="zh-CN" w:bidi="ar"/>
          <w:woUserID w:val="3"/>
        </w:rPr>
        <w:t>。</w:t>
      </w:r>
    </w:p>
    <w:p w14:paraId="4D43AB85">
      <w:pPr>
        <w:keepNext w:val="0"/>
        <w:keepLines w:val="0"/>
        <w:widowControl w:val="0"/>
        <w:suppressLineNumbers w:val="0"/>
        <w:bidi w:val="0"/>
        <w:spacing w:line="320" w:lineRule="exact"/>
        <w:ind w:left="380" w:leftChars="200" w:right="0" w:rightChars="0" w:firstLine="0" w:firstLineChars="0"/>
        <w:jc w:val="both"/>
        <w:rPr>
          <w:rFonts w:hint="default" w:ascii="Arial" w:hAnsi="Arial" w:eastAsia="宋体" w:cs="Arial"/>
          <w:color w:val="auto"/>
          <w:kern w:val="0"/>
          <w:sz w:val="19"/>
          <w:szCs w:val="19"/>
          <w:highlight w:val="none"/>
          <w:lang w:val="en-US" w:eastAsia="zh-CN" w:bidi="ar"/>
          <w:woUserID w:val="3"/>
        </w:rPr>
      </w:pPr>
      <w:r>
        <w:rPr>
          <w:rFonts w:hint="eastAsia" w:ascii="宋体" w:hAnsi="宋体" w:eastAsia="宋体" w:cs="宋体"/>
          <w:color w:val="auto"/>
          <w:kern w:val="0"/>
          <w:highlight w:val="none"/>
          <w:lang w:val="en-US" w:eastAsia="zh-CN" w:bidi="ar"/>
          <w:woUserID w:val="3"/>
        </w:rPr>
        <w:t>4.9.</w:t>
      </w: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3"/>
        </w:rPr>
        <w:t xml:space="preserve"> 膜材应符合《膜结构技术规程》CECS 158的规定，膜材的防火性能应按《建筑材料及制品燃烧性能分级》GB</w:t>
      </w:r>
      <w:r>
        <w:rPr>
          <w:rFonts w:hint="eastAsia" w:ascii="宋体" w:hAnsi="宋体" w:eastAsia="宋体" w:cs="宋体"/>
          <w:color w:val="auto"/>
          <w:kern w:val="0"/>
          <w:highlight w:val="none"/>
          <w:lang w:val="en-US" w:eastAsia="zh" w:bidi="ar"/>
          <w:woUserID w:val="1"/>
        </w:rPr>
        <w:t xml:space="preserve"> </w:t>
      </w:r>
      <w:r>
        <w:rPr>
          <w:rFonts w:hint="eastAsia" w:ascii="宋体" w:hAnsi="宋体" w:eastAsia="宋体" w:cs="宋体"/>
          <w:color w:val="auto"/>
          <w:kern w:val="0"/>
          <w:highlight w:val="none"/>
          <w:lang w:val="en-US" w:eastAsia="zh-CN" w:bidi="ar"/>
          <w:woUserID w:val="3"/>
        </w:rPr>
        <w:t>8624的规定进行测试并确定等级。</w:t>
      </w:r>
    </w:p>
    <w:p w14:paraId="3ECBA615">
      <w:pPr>
        <w:pStyle w:val="18"/>
        <w:keepNext w:val="0"/>
        <w:keepLines w:val="0"/>
        <w:widowControl w:val="0"/>
        <w:suppressLineNumbers w:val="0"/>
        <w:spacing w:before="10" w:beforeAutospacing="0" w:after="0" w:afterAutospacing="1" w:line="320" w:lineRule="exact"/>
        <w:ind w:left="380" w:leftChars="200" w:right="0" w:rightChars="0" w:firstLine="24" w:firstLineChars="10"/>
        <w:jc w:val="both"/>
        <w:rPr>
          <w:rFonts w:hint="default" w:ascii="Calibri" w:hAnsi="Calibri" w:eastAsia="宋体" w:cs="Calibri"/>
          <w:b/>
          <w:bCs w:val="0"/>
          <w:color w:val="auto"/>
          <w:kern w:val="2"/>
          <w:sz w:val="24"/>
          <w:szCs w:val="24"/>
          <w:highlight w:val="none"/>
          <w:woUserID w:val="1"/>
        </w:rPr>
      </w:pPr>
    </w:p>
    <w:p w14:paraId="3D0BCD37">
      <w:pPr>
        <w:rPr>
          <w:rFonts w:hint="default" w:ascii="Calibri" w:hAnsi="Calibri" w:eastAsia="宋体" w:cs="Calibri"/>
          <w:b/>
          <w:bCs w:val="0"/>
          <w:color w:val="auto"/>
          <w:kern w:val="2"/>
          <w:sz w:val="24"/>
          <w:szCs w:val="24"/>
          <w:highlight w:val="none"/>
          <w:woUserID w:val="1"/>
        </w:rPr>
      </w:pPr>
      <w:r>
        <w:rPr>
          <w:rFonts w:hint="default" w:ascii="Calibri" w:hAnsi="Calibri" w:eastAsia="宋体" w:cs="Calibri"/>
          <w:b/>
          <w:bCs w:val="0"/>
          <w:color w:val="auto"/>
          <w:kern w:val="2"/>
          <w:sz w:val="24"/>
          <w:szCs w:val="24"/>
          <w:highlight w:val="none"/>
          <w:woUserID w:val="1"/>
        </w:rPr>
        <w:br w:type="page"/>
      </w:r>
    </w:p>
    <w:p w14:paraId="2F81D845">
      <w:pPr>
        <w:pStyle w:val="4"/>
        <w:widowControl/>
        <w:rPr>
          <w:rFonts w:hint="default" w:ascii="Calibri" w:hAnsi="Calibri" w:eastAsia="宋体" w:cs="Times New Roman"/>
          <w:b/>
          <w:bCs/>
          <w:color w:val="auto"/>
          <w:kern w:val="2"/>
          <w:sz w:val="24"/>
          <w:szCs w:val="24"/>
          <w:highlight w:val="none"/>
          <w:woUserID w:val="1"/>
        </w:rPr>
      </w:pPr>
      <w:bookmarkStart w:id="125" w:name="_Toc27593"/>
      <w:r>
        <w:rPr>
          <w:rFonts w:hint="default" w:ascii="Calibri" w:hAnsi="Calibri" w:eastAsia="宋体" w:cs="Calibri"/>
          <w:b/>
          <w:bCs/>
          <w:color w:val="auto"/>
          <w:kern w:val="2"/>
          <w:sz w:val="24"/>
          <w:szCs w:val="24"/>
          <w:highlight w:val="none"/>
          <w:woUserID w:val="1"/>
        </w:rPr>
        <w:t>5</w:t>
      </w:r>
      <w:r>
        <w:rPr>
          <w:rFonts w:hint="default" w:ascii="Calibri" w:hAnsi="Calibri" w:eastAsia="宋体" w:cs="Times New Roman"/>
          <w:b/>
          <w:bCs/>
          <w:color w:val="auto"/>
          <w:kern w:val="2"/>
          <w:sz w:val="24"/>
          <w:szCs w:val="24"/>
          <w:highlight w:val="none"/>
          <w:woUserID w:val="1"/>
        </w:rPr>
        <w:t xml:space="preserve">  </w:t>
      </w:r>
      <w:r>
        <w:rPr>
          <w:rFonts w:hint="eastAsia" w:ascii="宋体" w:hAnsi="宋体" w:eastAsia="宋体" w:cs="宋体"/>
          <w:b/>
          <w:bCs/>
          <w:color w:val="auto"/>
          <w:kern w:val="2"/>
          <w:sz w:val="24"/>
          <w:szCs w:val="24"/>
          <w:highlight w:val="none"/>
          <w:woUserID w:val="1"/>
        </w:rPr>
        <w:t>设计</w:t>
      </w:r>
      <w:bookmarkEnd w:id="125"/>
    </w:p>
    <w:p w14:paraId="34D01203">
      <w:pPr>
        <w:pStyle w:val="7"/>
        <w:widowControl/>
        <w:rPr>
          <w:rFonts w:hint="default" w:ascii="Arial" w:hAnsi="Arial" w:eastAsia="黑体" w:cs="Times New Roman"/>
          <w:b/>
          <w:bCs w:val="0"/>
          <w:color w:val="auto"/>
          <w:kern w:val="2"/>
          <w:sz w:val="22"/>
          <w:szCs w:val="22"/>
          <w:highlight w:val="none"/>
          <w:woUserID w:val="1"/>
        </w:rPr>
      </w:pPr>
      <w:bookmarkStart w:id="126" w:name="_Toc13157"/>
      <w:bookmarkEnd w:id="126"/>
      <w:bookmarkStart w:id="127" w:name="_Toc25668"/>
      <w:bookmarkEnd w:id="127"/>
      <w:bookmarkStart w:id="128" w:name="_Toc10251"/>
      <w:bookmarkEnd w:id="128"/>
      <w:bookmarkStart w:id="129" w:name="_Toc24227"/>
      <w:bookmarkEnd w:id="129"/>
      <w:bookmarkStart w:id="130" w:name="_Toc20195"/>
      <w:bookmarkEnd w:id="130"/>
      <w:bookmarkStart w:id="131" w:name="_Toc31216"/>
      <w:bookmarkEnd w:id="131"/>
      <w:bookmarkStart w:id="132" w:name="_Toc31981"/>
      <w:bookmarkEnd w:id="132"/>
      <w:bookmarkStart w:id="133" w:name="_Toc5247"/>
      <w:bookmarkEnd w:id="133"/>
      <w:bookmarkStart w:id="134" w:name="_Toc1771"/>
      <w:bookmarkEnd w:id="134"/>
      <w:bookmarkStart w:id="135" w:name="_Toc7290"/>
      <w:bookmarkStart w:id="136" w:name="_Toc23155"/>
      <w:r>
        <w:rPr>
          <w:rFonts w:hint="default" w:ascii="Arial" w:hAnsi="Arial" w:eastAsia="黑体" w:cs="Arial"/>
          <w:b/>
          <w:bCs w:val="0"/>
          <w:color w:val="auto"/>
          <w:kern w:val="2"/>
          <w:sz w:val="22"/>
          <w:szCs w:val="22"/>
          <w:highlight w:val="none"/>
          <w:woUserID w:val="1"/>
        </w:rPr>
        <w:t>5</w:t>
      </w:r>
      <w:bookmarkEnd w:id="135"/>
      <w:r>
        <w:rPr>
          <w:rFonts w:hint="default" w:ascii="Arial" w:hAnsi="Arial" w:eastAsia="黑体" w:cs="Times New Roman"/>
          <w:b/>
          <w:bCs w:val="0"/>
          <w:color w:val="auto"/>
          <w:kern w:val="2"/>
          <w:sz w:val="22"/>
          <w:szCs w:val="22"/>
          <w:highlight w:val="none"/>
          <w:woUserID w:val="1"/>
        </w:rPr>
        <w:t xml:space="preserve">.1  </w:t>
      </w:r>
      <w:r>
        <w:rPr>
          <w:rFonts w:hint="default" w:ascii="黑体" w:hAnsi="宋体" w:eastAsia="黑体" w:cs="黑体"/>
          <w:b/>
          <w:bCs w:val="0"/>
          <w:color w:val="auto"/>
          <w:kern w:val="2"/>
          <w:sz w:val="22"/>
          <w:szCs w:val="22"/>
          <w:highlight w:val="none"/>
          <w:woUserID w:val="1"/>
        </w:rPr>
        <w:t>一般规定</w:t>
      </w:r>
      <w:bookmarkEnd w:id="136"/>
    </w:p>
    <w:p w14:paraId="4B38E598">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 w:bidi="ar"/>
          <w:woUserID w:val="3"/>
        </w:rPr>
      </w:pPr>
      <w:bookmarkStart w:id="137" w:name="_Toc9482"/>
      <w:bookmarkEnd w:id="137"/>
      <w:bookmarkStart w:id="138" w:name="_Toc5439"/>
      <w:bookmarkEnd w:id="138"/>
      <w:bookmarkStart w:id="139" w:name="_Toc17605"/>
      <w:bookmarkEnd w:id="139"/>
      <w:bookmarkStart w:id="140" w:name="_Toc12498"/>
      <w:bookmarkEnd w:id="140"/>
      <w:bookmarkStart w:id="141" w:name="_Toc25868"/>
      <w:bookmarkEnd w:id="141"/>
      <w:bookmarkStart w:id="142" w:name="_Toc13074"/>
      <w:bookmarkEnd w:id="142"/>
      <w:bookmarkStart w:id="143" w:name="_Toc8609"/>
      <w:bookmarkEnd w:id="143"/>
      <w:bookmarkStart w:id="144" w:name="_Toc24666"/>
      <w:bookmarkEnd w:id="144"/>
      <w:bookmarkStart w:id="145" w:name="_Toc31035"/>
      <w:bookmarkEnd w:id="145"/>
      <w:bookmarkStart w:id="146" w:name="_Toc31254"/>
      <w:r>
        <w:rPr>
          <w:rFonts w:hint="eastAsia" w:ascii="宋体" w:hAnsi="宋体" w:eastAsia="宋体" w:cs="宋体"/>
          <w:color w:val="auto"/>
          <w:kern w:val="0"/>
          <w:highlight w:val="none"/>
          <w:lang w:val="en-US" w:eastAsia="zh" w:bidi="ar"/>
          <w:woUserID w:val="3"/>
        </w:rPr>
        <w:t>5.1.1</w:t>
      </w:r>
      <w:r>
        <w:rPr>
          <w:rFonts w:hint="eastAsia" w:ascii="宋体" w:hAnsi="宋体" w:eastAsia="宋体" w:cs="宋体"/>
          <w:color w:val="auto"/>
          <w:kern w:val="0"/>
          <w:highlight w:val="none"/>
          <w:lang w:val="en-US" w:eastAsia="zh-CN" w:bidi="ar"/>
          <w:woUserID w:val="3"/>
        </w:rPr>
        <w:t>既有建筑幕墙工程更新设计</w:t>
      </w:r>
      <w:r>
        <w:rPr>
          <w:rFonts w:hint="default" w:ascii="宋体" w:hAnsi="宋体" w:eastAsia="宋体" w:cs="宋体"/>
          <w:color w:val="auto"/>
          <w:kern w:val="0"/>
          <w:highlight w:val="none"/>
          <w:lang w:val="en-US" w:eastAsia="zh-CN" w:bidi="ar"/>
          <w:woUserID w:val="3"/>
        </w:rPr>
        <w:t>应符合</w:t>
      </w:r>
      <w:r>
        <w:rPr>
          <w:rFonts w:hint="eastAsia" w:ascii="宋体" w:hAnsi="宋体" w:eastAsia="宋体" w:cs="宋体"/>
          <w:color w:val="auto"/>
          <w:kern w:val="0"/>
          <w:highlight w:val="none"/>
          <w:lang w:val="en-US" w:eastAsia="zh" w:bidi="ar"/>
          <w:woUserID w:val="3"/>
        </w:rPr>
        <w:t>国家</w:t>
      </w:r>
      <w:r>
        <w:rPr>
          <w:rFonts w:hint="eastAsia" w:ascii="宋体" w:hAnsi="宋体" w:eastAsia="宋体" w:cs="宋体"/>
          <w:color w:val="auto"/>
          <w:kern w:val="0"/>
          <w:highlight w:val="none"/>
          <w:lang w:val="en-US" w:eastAsia="zh-CN" w:bidi="ar"/>
          <w:woUserID w:val="3"/>
        </w:rPr>
        <w:t>现行标准</w:t>
      </w:r>
      <w:r>
        <w:rPr>
          <w:rFonts w:hint="eastAsia" w:ascii="宋体" w:hAnsi="宋体" w:eastAsia="宋体" w:cs="宋体"/>
          <w:color w:val="auto"/>
          <w:kern w:val="0"/>
          <w:highlight w:val="none"/>
          <w:lang w:val="en-US" w:eastAsia="zh" w:bidi="ar"/>
          <w:woUserID w:val="3"/>
        </w:rPr>
        <w:t>的有关规定，</w:t>
      </w:r>
      <w:r>
        <w:rPr>
          <w:rFonts w:hint="eastAsia" w:ascii="宋体" w:hAnsi="宋体" w:eastAsia="宋体" w:cs="宋体"/>
          <w:color w:val="auto"/>
          <w:kern w:val="0"/>
          <w:highlight w:val="none"/>
          <w:lang w:val="en-US" w:eastAsia="zh-CN" w:bidi="ar"/>
          <w:woUserID w:val="3"/>
        </w:rPr>
        <w:t>应根据</w:t>
      </w:r>
      <w:r>
        <w:rPr>
          <w:rFonts w:hint="eastAsia" w:ascii="宋体" w:hAnsi="宋体" w:eastAsia="宋体" w:cs="宋体"/>
          <w:color w:val="auto"/>
          <w:kern w:val="0"/>
          <w:highlight w:val="none"/>
          <w:lang w:val="en-US" w:eastAsia="zh" w:bidi="ar"/>
          <w:woUserID w:val="3"/>
        </w:rPr>
        <w:t>项目</w:t>
      </w:r>
      <w:r>
        <w:rPr>
          <w:rFonts w:hint="eastAsia" w:ascii="宋体" w:hAnsi="宋体" w:eastAsia="宋体" w:cs="宋体"/>
          <w:color w:val="auto"/>
          <w:kern w:val="0"/>
          <w:highlight w:val="none"/>
          <w:lang w:val="en-US" w:eastAsia="zh-CN" w:bidi="ar"/>
          <w:woUserID w:val="3"/>
        </w:rPr>
        <w:t>特点、规划要求、地理位置及使用情况，</w:t>
      </w:r>
      <w:r>
        <w:rPr>
          <w:rFonts w:hint="eastAsia" w:ascii="宋体" w:hAnsi="宋体" w:eastAsia="宋体" w:cs="宋体"/>
          <w:color w:val="auto"/>
          <w:kern w:val="0"/>
          <w:highlight w:val="none"/>
          <w:lang w:val="en-US" w:eastAsia="zh" w:bidi="ar"/>
          <w:woUserID w:val="3"/>
        </w:rPr>
        <w:t>综合分析确定幕墙类型。</w:t>
      </w:r>
    </w:p>
    <w:p w14:paraId="6429B064">
      <w:pPr>
        <w:keepNext w:val="0"/>
        <w:keepLines w:val="0"/>
        <w:widowControl w:val="0"/>
        <w:suppressLineNumbers w:val="0"/>
        <w:bidi w:val="0"/>
        <w:spacing w:line="320" w:lineRule="exact"/>
        <w:ind w:left="380" w:leftChars="200" w:right="0" w:rightChars="0" w:firstLine="0" w:firstLineChars="0"/>
        <w:jc w:val="both"/>
        <w:rPr>
          <w:rFonts w:hint="default" w:ascii="宋体" w:hAnsi="宋体" w:eastAsia="宋体" w:cs="宋体"/>
          <w:color w:val="auto"/>
          <w:kern w:val="0"/>
          <w:highlight w:val="none"/>
          <w:lang w:val="en-US" w:eastAsia="zh-CN" w:bidi="ar"/>
          <w:woUserID w:val="3"/>
        </w:rPr>
      </w:pPr>
      <w:r>
        <w:rPr>
          <w:rFonts w:hint="default" w:ascii="宋体" w:hAnsi="宋体" w:eastAsia="宋体" w:cs="宋体"/>
          <w:color w:val="auto"/>
          <w:kern w:val="0"/>
          <w:highlight w:val="none"/>
          <w:lang w:val="en-US" w:eastAsia="zh-CN" w:bidi="ar"/>
          <w:woUserID w:val="3"/>
        </w:rPr>
        <w:t>5.1.</w:t>
      </w:r>
      <w:r>
        <w:rPr>
          <w:rFonts w:hint="eastAsia" w:ascii="宋体" w:hAnsi="宋体" w:eastAsia="宋体" w:cs="宋体"/>
          <w:color w:val="auto"/>
          <w:kern w:val="0"/>
          <w:highlight w:val="none"/>
          <w:lang w:val="en-US" w:eastAsia="zh" w:bidi="ar"/>
          <w:woUserID w:val="3"/>
        </w:rPr>
        <w:t>2</w:t>
      </w:r>
      <w:r>
        <w:rPr>
          <w:rFonts w:hint="default" w:ascii="宋体" w:hAnsi="宋体" w:eastAsia="宋体" w:cs="宋体"/>
          <w:color w:val="auto"/>
          <w:kern w:val="0"/>
          <w:highlight w:val="none"/>
          <w:lang w:val="en-US" w:eastAsia="zh-CN" w:bidi="ar"/>
          <w:woUserID w:val="3"/>
        </w:rPr>
        <w:t xml:space="preserve"> </w:t>
      </w:r>
      <w:r>
        <w:rPr>
          <w:rFonts w:hint="eastAsia" w:ascii="宋体" w:hAnsi="宋体" w:eastAsia="宋体" w:cs="宋体"/>
          <w:color w:val="auto"/>
          <w:kern w:val="0"/>
          <w:highlight w:val="none"/>
          <w:lang w:val="en-US" w:eastAsia="zh-CN" w:bidi="ar"/>
          <w:woUserID w:val="3"/>
        </w:rPr>
        <w:t>既有建筑幕墙工程更新设计应由具有</w:t>
      </w:r>
      <w:r>
        <w:rPr>
          <w:rFonts w:hint="eastAsia" w:ascii="宋体" w:hAnsi="宋体" w:eastAsia="宋体" w:cs="宋体"/>
          <w:color w:val="auto"/>
          <w:kern w:val="0"/>
          <w:highlight w:val="none"/>
          <w:lang w:val="en-US" w:eastAsia="zh" w:bidi="ar"/>
          <w:woUserID w:val="3"/>
        </w:rPr>
        <w:t>相应</w:t>
      </w:r>
      <w:r>
        <w:rPr>
          <w:rFonts w:hint="eastAsia" w:ascii="宋体" w:hAnsi="宋体" w:eastAsia="宋体" w:cs="宋体"/>
          <w:color w:val="auto"/>
          <w:kern w:val="0"/>
          <w:highlight w:val="none"/>
          <w:lang w:val="en-US" w:eastAsia="zh-CN" w:bidi="ar"/>
          <w:woUserID w:val="3"/>
        </w:rPr>
        <w:t>资质的单位进行。设计人员</w:t>
      </w:r>
      <w:r>
        <w:rPr>
          <w:rFonts w:hint="eastAsia" w:ascii="宋体" w:hAnsi="宋体" w:eastAsia="宋体" w:cs="宋体"/>
          <w:color w:val="auto"/>
          <w:kern w:val="0"/>
          <w:highlight w:val="none"/>
          <w:lang w:val="en-US" w:eastAsia="zh" w:bidi="ar"/>
          <w:woUserID w:val="3"/>
        </w:rPr>
        <w:t>应</w:t>
      </w:r>
      <w:r>
        <w:rPr>
          <w:rFonts w:hint="eastAsia" w:ascii="宋体" w:hAnsi="宋体" w:eastAsia="宋体" w:cs="宋体"/>
          <w:color w:val="auto"/>
          <w:kern w:val="0"/>
          <w:highlight w:val="none"/>
          <w:lang w:val="en-US" w:eastAsia="zh-CN" w:bidi="ar"/>
          <w:woUserID w:val="3"/>
        </w:rPr>
        <w:t>全面熟悉</w:t>
      </w:r>
      <w:r>
        <w:rPr>
          <w:rFonts w:hint="eastAsia" w:ascii="宋体" w:hAnsi="宋体" w:eastAsia="宋体" w:cs="宋体"/>
          <w:color w:val="auto"/>
          <w:kern w:val="0"/>
          <w:highlight w:val="none"/>
          <w:lang w:val="en-US" w:eastAsia="zh" w:bidi="ar"/>
          <w:woUserID w:val="3"/>
        </w:rPr>
        <w:t>项目</w:t>
      </w:r>
      <w:r>
        <w:rPr>
          <w:rFonts w:hint="eastAsia" w:ascii="宋体" w:hAnsi="宋体" w:eastAsia="宋体" w:cs="宋体"/>
          <w:color w:val="auto"/>
          <w:kern w:val="0"/>
          <w:highlight w:val="none"/>
          <w:lang w:val="en-US" w:eastAsia="zh-CN" w:bidi="ar"/>
          <w:woUserID w:val="3"/>
        </w:rPr>
        <w:t>资料，并应实地踏勘</w:t>
      </w:r>
      <w:r>
        <w:rPr>
          <w:rFonts w:hint="eastAsia" w:ascii="宋体" w:hAnsi="宋体" w:eastAsia="宋体" w:cs="宋体"/>
          <w:color w:val="auto"/>
          <w:kern w:val="0"/>
          <w:highlight w:val="none"/>
          <w:lang w:val="en-US" w:eastAsia="zh" w:bidi="ar"/>
          <w:woUserID w:val="3"/>
        </w:rPr>
        <w:t>。</w:t>
      </w:r>
    </w:p>
    <w:p w14:paraId="64C26425">
      <w:pPr>
        <w:keepNext w:val="0"/>
        <w:keepLines w:val="0"/>
        <w:widowControl w:val="0"/>
        <w:suppressLineNumbers w:val="0"/>
        <w:bidi w:val="0"/>
        <w:spacing w:line="320" w:lineRule="exact"/>
        <w:ind w:left="380" w:leftChars="200" w:right="0" w:rightChars="0" w:firstLine="0" w:firstLineChars="0"/>
        <w:jc w:val="both"/>
        <w:rPr>
          <w:rFonts w:hint="default" w:ascii="宋体" w:hAnsi="宋体" w:eastAsia="宋体" w:cs="宋体"/>
          <w:color w:val="auto"/>
          <w:kern w:val="0"/>
          <w:highlight w:val="none"/>
          <w:lang w:val="en-US" w:eastAsia="zh-CN" w:bidi="ar"/>
          <w:woUserID w:val="3"/>
        </w:rPr>
      </w:pPr>
      <w:r>
        <w:rPr>
          <w:rFonts w:hint="default" w:ascii="宋体" w:hAnsi="宋体" w:eastAsia="宋体" w:cs="宋体"/>
          <w:color w:val="auto"/>
          <w:kern w:val="0"/>
          <w:highlight w:val="none"/>
          <w:lang w:val="en-US" w:eastAsia="zh-CN" w:bidi="ar"/>
          <w:woUserID w:val="3"/>
        </w:rPr>
        <w:t>5</w:t>
      </w:r>
      <w:bookmarkEnd w:id="146"/>
      <w:r>
        <w:rPr>
          <w:rFonts w:hint="default" w:ascii="宋体" w:hAnsi="宋体" w:eastAsia="宋体" w:cs="宋体"/>
          <w:color w:val="auto"/>
          <w:kern w:val="0"/>
          <w:highlight w:val="none"/>
          <w:lang w:val="en-US" w:eastAsia="zh-CN" w:bidi="ar"/>
          <w:woUserID w:val="3"/>
        </w:rPr>
        <w:t>.1.</w:t>
      </w:r>
      <w:r>
        <w:rPr>
          <w:rFonts w:hint="eastAsia" w:ascii="宋体" w:hAnsi="宋体" w:eastAsia="宋体" w:cs="宋体"/>
          <w:color w:val="auto"/>
          <w:kern w:val="0"/>
          <w:highlight w:val="none"/>
          <w:lang w:val="en-US" w:eastAsia="zh" w:bidi="ar"/>
          <w:woUserID w:val="3"/>
        </w:rPr>
        <w:t>3</w:t>
      </w:r>
      <w:r>
        <w:rPr>
          <w:rFonts w:hint="default" w:ascii="宋体" w:hAnsi="宋体" w:eastAsia="宋体" w:cs="宋体"/>
          <w:color w:val="auto"/>
          <w:kern w:val="0"/>
          <w:highlight w:val="none"/>
          <w:lang w:val="en-US" w:eastAsia="zh-CN" w:bidi="ar"/>
          <w:woUserID w:val="3"/>
        </w:rPr>
        <w:t xml:space="preserve"> </w:t>
      </w:r>
      <w:r>
        <w:rPr>
          <w:rFonts w:hint="eastAsia" w:ascii="宋体" w:hAnsi="宋体" w:eastAsia="宋体" w:cs="宋体"/>
          <w:color w:val="auto"/>
          <w:kern w:val="0"/>
          <w:highlight w:val="none"/>
          <w:lang w:val="en-US" w:eastAsia="zh-CN" w:bidi="ar"/>
          <w:woUserID w:val="3"/>
        </w:rPr>
        <w:t>既有建筑幕墙</w:t>
      </w:r>
      <w:r>
        <w:rPr>
          <w:rFonts w:hint="eastAsia" w:ascii="宋体" w:hAnsi="宋体" w:eastAsia="宋体" w:cs="宋体"/>
          <w:color w:val="auto"/>
          <w:kern w:val="0"/>
          <w:highlight w:val="none"/>
          <w:lang w:val="en-US" w:eastAsia="zh" w:bidi="ar"/>
          <w:woUserID w:val="3"/>
        </w:rPr>
        <w:t>工程</w:t>
      </w:r>
      <w:r>
        <w:rPr>
          <w:rFonts w:hint="eastAsia" w:ascii="宋体" w:hAnsi="宋体" w:eastAsia="宋体" w:cs="宋体"/>
          <w:color w:val="auto"/>
          <w:kern w:val="0"/>
          <w:highlight w:val="none"/>
          <w:lang w:val="en-US" w:eastAsia="zh-CN" w:bidi="ar"/>
          <w:woUserID w:val="3"/>
        </w:rPr>
        <w:t>更新设计</w:t>
      </w:r>
      <w:r>
        <w:rPr>
          <w:rFonts w:hint="eastAsia" w:ascii="宋体" w:hAnsi="宋体" w:eastAsia="宋体" w:cs="宋体"/>
          <w:color w:val="auto"/>
          <w:kern w:val="0"/>
          <w:highlight w:val="none"/>
          <w:lang w:val="en-US" w:eastAsia="zh" w:bidi="ar"/>
          <w:woUserID w:val="3"/>
        </w:rPr>
        <w:t>的</w:t>
      </w:r>
      <w:r>
        <w:rPr>
          <w:rFonts w:hint="eastAsia" w:ascii="宋体" w:hAnsi="宋体" w:eastAsia="宋体" w:cs="宋体"/>
          <w:color w:val="auto"/>
          <w:kern w:val="0"/>
          <w:highlight w:val="none"/>
          <w:lang w:val="en-US" w:eastAsia="zh-CN" w:bidi="ar"/>
          <w:woUserID w:val="3"/>
        </w:rPr>
        <w:t>依据宜包含以下内容：</w:t>
      </w:r>
    </w:p>
    <w:p w14:paraId="66E057E3">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3"/>
        </w:rPr>
      </w:pPr>
      <w:r>
        <w:rPr>
          <w:rFonts w:hint="default" w:ascii="宋体" w:hAnsi="宋体" w:eastAsia="宋体" w:cs="宋体"/>
          <w:color w:val="auto"/>
          <w:kern w:val="0"/>
          <w:highlight w:val="none"/>
          <w:lang w:val="en-US" w:eastAsia="zh-CN" w:bidi="ar"/>
          <w:woUserID w:val="3"/>
        </w:rPr>
        <w:t>1</w:t>
      </w:r>
      <w:r>
        <w:rPr>
          <w:rFonts w:hint="eastAsia" w:ascii="宋体" w:hAnsi="宋体" w:eastAsia="宋体" w:cs="宋体"/>
          <w:color w:val="auto"/>
          <w:kern w:val="0"/>
          <w:highlight w:val="none"/>
          <w:lang w:val="en-US" w:eastAsia="zh" w:bidi="ar"/>
          <w:woUserID w:val="3"/>
        </w:rPr>
        <w:t xml:space="preserve"> </w:t>
      </w:r>
      <w:r>
        <w:rPr>
          <w:rFonts w:hint="eastAsia" w:ascii="宋体" w:hAnsi="宋体" w:eastAsia="宋体" w:cs="宋体"/>
          <w:color w:val="auto"/>
          <w:kern w:val="0"/>
          <w:highlight w:val="none"/>
          <w:lang w:val="en-US" w:eastAsia="zh-CN" w:bidi="ar"/>
          <w:woUserID w:val="3"/>
        </w:rPr>
        <w:t>经</w:t>
      </w:r>
      <w:r>
        <w:rPr>
          <w:rFonts w:hint="eastAsia" w:ascii="宋体" w:hAnsi="宋体" w:eastAsia="宋体" w:cs="宋体"/>
          <w:color w:val="auto"/>
          <w:kern w:val="0"/>
          <w:highlight w:val="none"/>
          <w:lang w:val="en-US" w:eastAsia="zh" w:bidi="ar"/>
          <w:woUserID w:val="3"/>
        </w:rPr>
        <w:t>审批</w:t>
      </w:r>
      <w:r>
        <w:rPr>
          <w:rFonts w:hint="eastAsia" w:ascii="宋体" w:hAnsi="宋体" w:eastAsia="宋体" w:cs="宋体"/>
          <w:color w:val="auto"/>
          <w:kern w:val="0"/>
          <w:highlight w:val="none"/>
          <w:lang w:val="en-US" w:eastAsia="zh-CN" w:bidi="ar"/>
          <w:woUserID w:val="3"/>
        </w:rPr>
        <w:t>通过的</w:t>
      </w:r>
      <w:r>
        <w:rPr>
          <w:rFonts w:hint="eastAsia" w:ascii="宋体" w:hAnsi="宋体" w:eastAsia="宋体" w:cs="宋体"/>
          <w:color w:val="auto"/>
          <w:kern w:val="0"/>
          <w:highlight w:val="none"/>
          <w:lang w:val="en-US" w:eastAsia="zh" w:bidi="ar"/>
          <w:woUserID w:val="3"/>
        </w:rPr>
        <w:t>批复</w:t>
      </w:r>
      <w:r>
        <w:rPr>
          <w:rFonts w:hint="eastAsia" w:ascii="宋体" w:hAnsi="宋体" w:eastAsia="宋体" w:cs="宋体"/>
          <w:color w:val="auto"/>
          <w:kern w:val="0"/>
          <w:highlight w:val="none"/>
          <w:lang w:val="en-US" w:eastAsia="zh-CN" w:bidi="ar"/>
          <w:woUserID w:val="3"/>
        </w:rPr>
        <w:t>文件；</w:t>
      </w:r>
    </w:p>
    <w:p w14:paraId="2D484C5C">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3"/>
        </w:rPr>
      </w:pPr>
      <w:r>
        <w:rPr>
          <w:rFonts w:hint="eastAsia" w:ascii="宋体" w:hAnsi="宋体" w:eastAsia="宋体" w:cs="宋体"/>
          <w:color w:val="auto"/>
          <w:kern w:val="0"/>
          <w:highlight w:val="none"/>
          <w:lang w:val="en-US" w:eastAsia="zh" w:bidi="ar"/>
          <w:woUserID w:val="3"/>
        </w:rPr>
        <w:t>2 设计任务书、与业主签订的设计合同；</w:t>
      </w:r>
    </w:p>
    <w:p w14:paraId="0D112D01">
      <w:pPr>
        <w:keepNext w:val="0"/>
        <w:keepLines w:val="0"/>
        <w:widowControl w:val="0"/>
        <w:suppressLineNumbers w:val="0"/>
        <w:bidi w:val="0"/>
        <w:spacing w:line="320" w:lineRule="exact"/>
        <w:ind w:left="380" w:leftChars="200" w:right="0" w:rightChars="0" w:firstLine="380" w:firstLineChars="200"/>
        <w:jc w:val="both"/>
        <w:rPr>
          <w:rFonts w:hint="default" w:ascii="宋体" w:hAnsi="宋体" w:eastAsia="宋体" w:cs="宋体"/>
          <w:color w:val="auto"/>
          <w:kern w:val="0"/>
          <w:highlight w:val="none"/>
          <w:lang w:val="en-US" w:eastAsia="zh-CN" w:bidi="ar"/>
          <w:woUserID w:val="3"/>
        </w:rPr>
      </w:pPr>
      <w:r>
        <w:rPr>
          <w:rFonts w:hint="eastAsia" w:ascii="宋体" w:hAnsi="宋体" w:eastAsia="宋体" w:cs="宋体"/>
          <w:color w:val="auto"/>
          <w:kern w:val="0"/>
          <w:highlight w:val="none"/>
          <w:lang w:val="en-US" w:eastAsia="zh" w:bidi="ar"/>
          <w:woUserID w:val="3"/>
        </w:rPr>
        <w:t>3 既有项目</w:t>
      </w:r>
      <w:r>
        <w:rPr>
          <w:rFonts w:hint="eastAsia" w:ascii="宋体" w:hAnsi="宋体" w:eastAsia="宋体" w:cs="宋体"/>
          <w:color w:val="auto"/>
          <w:kern w:val="0"/>
          <w:highlight w:val="none"/>
          <w:lang w:val="en-US" w:eastAsia="zh-CN" w:bidi="ar"/>
          <w:woUserID w:val="3"/>
        </w:rPr>
        <w:t>的竣工资料；</w:t>
      </w:r>
    </w:p>
    <w:p w14:paraId="1A73660D">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3"/>
        </w:rPr>
      </w:pPr>
      <w:r>
        <w:rPr>
          <w:rFonts w:hint="eastAsia" w:ascii="宋体" w:hAnsi="宋体" w:eastAsia="宋体" w:cs="宋体"/>
          <w:color w:val="auto"/>
          <w:kern w:val="0"/>
          <w:highlight w:val="none"/>
          <w:lang w:val="en-US" w:eastAsia="zh" w:bidi="ar"/>
          <w:woUserID w:val="3"/>
        </w:rPr>
        <w:t>4 既</w:t>
      </w:r>
      <w:r>
        <w:rPr>
          <w:rFonts w:hint="default" w:ascii="宋体" w:hAnsi="宋体" w:eastAsia="宋体" w:cs="宋体"/>
          <w:color w:val="auto"/>
          <w:kern w:val="0"/>
          <w:highlight w:val="none"/>
          <w:lang w:val="en-US" w:eastAsia="zh-CN" w:bidi="ar"/>
          <w:woUserID w:val="3"/>
        </w:rPr>
        <w:t>有结构承载力的检测</w:t>
      </w:r>
      <w:r>
        <w:rPr>
          <w:rFonts w:hint="eastAsia" w:ascii="宋体" w:hAnsi="宋体" w:eastAsia="宋体" w:cs="宋体"/>
          <w:color w:val="auto"/>
          <w:kern w:val="0"/>
          <w:highlight w:val="none"/>
          <w:lang w:val="en-US" w:eastAsia="zh" w:bidi="ar"/>
          <w:woUserID w:val="3"/>
        </w:rPr>
        <w:t>鉴定</w:t>
      </w:r>
      <w:r>
        <w:rPr>
          <w:rFonts w:hint="default" w:ascii="宋体" w:hAnsi="宋体" w:eastAsia="宋体" w:cs="宋体"/>
          <w:color w:val="auto"/>
          <w:kern w:val="0"/>
          <w:highlight w:val="none"/>
          <w:lang w:val="en-US" w:eastAsia="zh-CN" w:bidi="ar"/>
          <w:woUserID w:val="3"/>
        </w:rPr>
        <w:t>报告</w:t>
      </w:r>
      <w:r>
        <w:rPr>
          <w:rFonts w:hint="eastAsia" w:ascii="宋体" w:hAnsi="宋体" w:eastAsia="宋体" w:cs="宋体"/>
          <w:color w:val="auto"/>
          <w:kern w:val="0"/>
          <w:highlight w:val="none"/>
          <w:lang w:val="en-US" w:eastAsia="zh" w:bidi="ar"/>
          <w:woUserID w:val="3"/>
        </w:rPr>
        <w:t>；</w:t>
      </w:r>
    </w:p>
    <w:p w14:paraId="6BEB8ED9">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3"/>
        </w:rPr>
      </w:pPr>
      <w:r>
        <w:rPr>
          <w:rFonts w:hint="eastAsia" w:ascii="宋体" w:hAnsi="宋体" w:eastAsia="宋体" w:cs="宋体"/>
          <w:color w:val="auto"/>
          <w:kern w:val="0"/>
          <w:highlight w:val="none"/>
          <w:lang w:val="en-US" w:eastAsia="zh" w:bidi="ar"/>
          <w:woUserID w:val="3"/>
        </w:rPr>
        <w:t xml:space="preserve">5 </w:t>
      </w:r>
      <w:r>
        <w:rPr>
          <w:rFonts w:hint="eastAsia" w:ascii="宋体" w:hAnsi="宋体" w:eastAsia="宋体" w:cs="宋体"/>
          <w:color w:val="auto"/>
          <w:kern w:val="0"/>
          <w:highlight w:val="none"/>
          <w:lang w:val="en-US" w:eastAsia="zh-CN" w:bidi="ar"/>
          <w:woUserID w:val="3"/>
        </w:rPr>
        <w:t>既有建筑幕墙现场勘察及复测资料；</w:t>
      </w:r>
    </w:p>
    <w:p w14:paraId="1C0CB3A8">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3"/>
        </w:rPr>
      </w:pPr>
      <w:r>
        <w:rPr>
          <w:rFonts w:hint="eastAsia" w:ascii="宋体" w:hAnsi="宋体" w:eastAsia="宋体" w:cs="宋体"/>
          <w:color w:val="auto"/>
          <w:kern w:val="0"/>
          <w:highlight w:val="none"/>
          <w:lang w:val="en-US" w:eastAsia="zh" w:bidi="ar"/>
          <w:woUserID w:val="3"/>
        </w:rPr>
        <w:t>6 其他与既有建筑幕墙工程更新</w:t>
      </w:r>
      <w:r>
        <w:rPr>
          <w:rFonts w:hint="default" w:ascii="宋体" w:hAnsi="宋体" w:eastAsia="宋体" w:cs="宋体"/>
          <w:color w:val="auto"/>
          <w:kern w:val="0"/>
          <w:highlight w:val="none"/>
          <w:lang w:val="en-US" w:eastAsia="zh" w:bidi="ar"/>
          <w:woUserID w:val="3"/>
        </w:rPr>
        <w:t>有关</w:t>
      </w:r>
      <w:r>
        <w:rPr>
          <w:rFonts w:hint="eastAsia" w:ascii="宋体" w:hAnsi="宋体" w:eastAsia="宋体" w:cs="宋体"/>
          <w:color w:val="auto"/>
          <w:kern w:val="0"/>
          <w:highlight w:val="none"/>
          <w:lang w:val="en-US" w:eastAsia="zh" w:bidi="ar"/>
          <w:woUserID w:val="3"/>
        </w:rPr>
        <w:t>的资料。</w:t>
      </w:r>
    </w:p>
    <w:p w14:paraId="3E4EF9ED">
      <w:pPr>
        <w:keepNext w:val="0"/>
        <w:keepLines w:val="0"/>
        <w:widowControl w:val="0"/>
        <w:suppressLineNumbers w:val="0"/>
        <w:bidi w:val="0"/>
        <w:spacing w:line="320" w:lineRule="exact"/>
        <w:ind w:left="380" w:leftChars="200" w:right="0" w:rightChars="0" w:firstLine="0" w:firstLineChars="0"/>
        <w:jc w:val="both"/>
        <w:rPr>
          <w:rFonts w:hint="default" w:ascii="宋体" w:hAnsi="宋体" w:eastAsia="宋体" w:cs="宋体"/>
          <w:color w:val="auto"/>
          <w:kern w:val="0"/>
          <w:highlight w:val="none"/>
          <w:lang w:val="en-US" w:eastAsia="zh" w:bidi="ar"/>
          <w:woUserID w:val="3"/>
        </w:rPr>
      </w:pPr>
      <w:r>
        <w:rPr>
          <w:rFonts w:hint="eastAsia" w:ascii="宋体" w:hAnsi="宋体" w:eastAsia="宋体" w:cs="宋体"/>
          <w:color w:val="auto"/>
          <w:kern w:val="0"/>
          <w:highlight w:val="none"/>
          <w:lang w:val="en-US" w:eastAsia="zh" w:bidi="ar"/>
          <w:woUserID w:val="3"/>
        </w:rPr>
        <w:t xml:space="preserve">5.1.4 </w:t>
      </w:r>
      <w:r>
        <w:rPr>
          <w:rFonts w:hint="eastAsia" w:ascii="宋体" w:hAnsi="宋体" w:eastAsia="宋体" w:cs="宋体"/>
          <w:color w:val="auto"/>
          <w:kern w:val="0"/>
          <w:highlight w:val="none"/>
          <w:lang w:val="en-US" w:eastAsia="zh-CN" w:bidi="ar"/>
          <w:woUserID w:val="3"/>
        </w:rPr>
        <w:t>对于体型复杂、周边干扰效应明显</w:t>
      </w:r>
      <w:r>
        <w:rPr>
          <w:rFonts w:hint="eastAsia" w:ascii="宋体" w:hAnsi="宋体" w:eastAsia="宋体" w:cs="宋体"/>
          <w:color w:val="auto"/>
          <w:kern w:val="0"/>
          <w:highlight w:val="none"/>
          <w:lang w:val="en-US" w:eastAsia="zh" w:bidi="ar"/>
          <w:woUserID w:val="3"/>
        </w:rPr>
        <w:t>、对</w:t>
      </w:r>
      <w:r>
        <w:rPr>
          <w:rFonts w:hint="eastAsia" w:ascii="宋体" w:hAnsi="宋体" w:eastAsia="宋体" w:cs="宋体"/>
          <w:color w:val="auto"/>
          <w:kern w:val="0"/>
          <w:highlight w:val="none"/>
          <w:lang w:val="en-US" w:eastAsia="zh-CN" w:bidi="ar"/>
          <w:woUserID w:val="3"/>
        </w:rPr>
        <w:t>风</w:t>
      </w:r>
      <w:r>
        <w:rPr>
          <w:rFonts w:hint="eastAsia" w:ascii="宋体" w:hAnsi="宋体" w:eastAsia="宋体" w:cs="宋体"/>
          <w:color w:val="auto"/>
          <w:kern w:val="0"/>
          <w:highlight w:val="none"/>
          <w:lang w:val="en-US" w:eastAsia="zh" w:bidi="ar"/>
          <w:woUserID w:val="3"/>
        </w:rPr>
        <w:t>荷载</w:t>
      </w:r>
      <w:r>
        <w:rPr>
          <w:rFonts w:hint="eastAsia" w:ascii="宋体" w:hAnsi="宋体" w:eastAsia="宋体" w:cs="宋体"/>
          <w:color w:val="auto"/>
          <w:kern w:val="0"/>
          <w:highlight w:val="none"/>
          <w:lang w:val="en-US" w:eastAsia="zh-CN" w:bidi="ar"/>
          <w:woUserID w:val="3"/>
        </w:rPr>
        <w:t>敏感或处于特殊场地条件</w:t>
      </w:r>
      <w:r>
        <w:rPr>
          <w:rFonts w:hint="eastAsia" w:ascii="宋体" w:hAnsi="宋体" w:eastAsia="宋体" w:cs="宋体"/>
          <w:color w:val="auto"/>
          <w:kern w:val="0"/>
          <w:highlight w:val="none"/>
          <w:lang w:val="en-US" w:eastAsia="zh" w:bidi="ar"/>
          <w:woUserID w:val="3"/>
        </w:rPr>
        <w:t>的既有建筑</w:t>
      </w:r>
      <w:r>
        <w:rPr>
          <w:rFonts w:hint="eastAsia" w:ascii="宋体" w:hAnsi="宋体" w:eastAsia="宋体" w:cs="宋体"/>
          <w:color w:val="auto"/>
          <w:kern w:val="0"/>
          <w:highlight w:val="none"/>
          <w:lang w:val="en-US" w:eastAsia="zh-CN" w:bidi="ar"/>
          <w:woUserID w:val="3"/>
        </w:rPr>
        <w:t>幕墙</w:t>
      </w:r>
      <w:r>
        <w:rPr>
          <w:rFonts w:hint="eastAsia" w:ascii="宋体" w:hAnsi="宋体" w:eastAsia="宋体" w:cs="宋体"/>
          <w:color w:val="auto"/>
          <w:kern w:val="0"/>
          <w:highlight w:val="none"/>
          <w:lang w:val="en-US" w:eastAsia="zh" w:bidi="ar"/>
          <w:woUserID w:val="3"/>
        </w:rPr>
        <w:t>更新</w:t>
      </w:r>
      <w:r>
        <w:rPr>
          <w:rFonts w:hint="eastAsia" w:ascii="宋体" w:hAnsi="宋体" w:eastAsia="宋体" w:cs="宋体"/>
          <w:color w:val="auto"/>
          <w:kern w:val="0"/>
          <w:highlight w:val="none"/>
          <w:lang w:val="en-US" w:eastAsia="zh-CN" w:bidi="ar"/>
          <w:woUserID w:val="3"/>
        </w:rPr>
        <w:t>工程</w:t>
      </w:r>
      <w:r>
        <w:rPr>
          <w:rFonts w:hint="eastAsia" w:ascii="宋体" w:hAnsi="宋体" w:eastAsia="宋体" w:cs="宋体"/>
          <w:color w:val="auto"/>
          <w:kern w:val="0"/>
          <w:highlight w:val="none"/>
          <w:lang w:val="en-US" w:eastAsia="zh" w:bidi="ar"/>
          <w:woUserID w:val="3"/>
        </w:rPr>
        <w:t>，应</w:t>
      </w:r>
      <w:r>
        <w:rPr>
          <w:rFonts w:hint="eastAsia" w:ascii="宋体" w:hAnsi="宋体" w:eastAsia="宋体" w:cs="宋体"/>
          <w:color w:val="auto"/>
          <w:kern w:val="0"/>
          <w:highlight w:val="none"/>
          <w:lang w:val="en-US" w:eastAsia="zh-CN" w:bidi="ar"/>
          <w:woUserID w:val="3"/>
        </w:rPr>
        <w:t>委托具备相应资质的</w:t>
      </w:r>
      <w:r>
        <w:rPr>
          <w:rFonts w:hint="eastAsia" w:ascii="宋体" w:hAnsi="宋体" w:eastAsia="宋体" w:cs="宋体"/>
          <w:color w:val="auto"/>
          <w:kern w:val="0"/>
          <w:highlight w:val="none"/>
          <w:lang w:val="en-US" w:eastAsia="zh" w:bidi="ar"/>
          <w:woUserID w:val="3"/>
        </w:rPr>
        <w:t>单位进行</w:t>
      </w:r>
      <w:r>
        <w:rPr>
          <w:rFonts w:hint="eastAsia" w:ascii="宋体" w:hAnsi="宋体" w:eastAsia="宋体" w:cs="宋体"/>
          <w:color w:val="auto"/>
          <w:kern w:val="0"/>
          <w:highlight w:val="none"/>
          <w:lang w:val="en-US" w:eastAsia="zh-CN" w:bidi="ar"/>
          <w:woUserID w:val="3"/>
        </w:rPr>
        <w:t>风洞试验。</w:t>
      </w:r>
    </w:p>
    <w:p w14:paraId="194A1639">
      <w:pPr>
        <w:keepNext w:val="0"/>
        <w:keepLines w:val="0"/>
        <w:widowControl w:val="0"/>
        <w:suppressLineNumbers w:val="0"/>
        <w:bidi w:val="0"/>
        <w:spacing w:line="320" w:lineRule="exact"/>
        <w:ind w:left="380" w:leftChars="200" w:right="0" w:rightChars="0" w:firstLine="0" w:firstLineChars="0"/>
        <w:jc w:val="both"/>
        <w:rPr>
          <w:rFonts w:hint="default" w:ascii="宋体" w:hAnsi="宋体" w:eastAsia="宋体" w:cs="宋体"/>
          <w:color w:val="auto"/>
          <w:kern w:val="0"/>
          <w:highlight w:val="none"/>
          <w:lang w:val="en-US" w:eastAsia="zh-CN" w:bidi="ar"/>
          <w:woUserID w:val="3"/>
        </w:rPr>
      </w:pPr>
      <w:r>
        <w:rPr>
          <w:rFonts w:hint="default" w:ascii="宋体" w:hAnsi="宋体" w:eastAsia="宋体" w:cs="宋体"/>
          <w:color w:val="auto"/>
          <w:kern w:val="0"/>
          <w:highlight w:val="none"/>
          <w:lang w:val="en-US" w:eastAsia="zh-CN" w:bidi="ar"/>
          <w:woUserID w:val="3"/>
        </w:rPr>
        <w:t>5.1.</w:t>
      </w:r>
      <w:r>
        <w:rPr>
          <w:rFonts w:hint="eastAsia" w:ascii="宋体" w:hAnsi="宋体" w:eastAsia="宋体" w:cs="宋体"/>
          <w:color w:val="auto"/>
          <w:kern w:val="0"/>
          <w:highlight w:val="none"/>
          <w:lang w:val="en-US" w:eastAsia="zh" w:bidi="ar"/>
          <w:woUserID w:val="3"/>
        </w:rPr>
        <w:t>5</w:t>
      </w:r>
      <w:r>
        <w:rPr>
          <w:rFonts w:hint="default" w:ascii="宋体" w:hAnsi="宋体" w:eastAsia="宋体" w:cs="宋体"/>
          <w:color w:val="auto"/>
          <w:kern w:val="0"/>
          <w:highlight w:val="none"/>
          <w:lang w:val="en-US" w:eastAsia="zh-CN" w:bidi="ar"/>
          <w:woUserID w:val="3"/>
        </w:rPr>
        <w:t xml:space="preserve"> </w:t>
      </w:r>
      <w:r>
        <w:rPr>
          <w:rFonts w:hint="eastAsia" w:ascii="宋体" w:hAnsi="宋体" w:eastAsia="宋体" w:cs="宋体"/>
          <w:color w:val="auto"/>
          <w:kern w:val="0"/>
          <w:highlight w:val="none"/>
          <w:lang w:val="en-US" w:eastAsia="zh-CN" w:bidi="ar"/>
          <w:woUserID w:val="3"/>
        </w:rPr>
        <w:t>既有建筑幕墙更新设计应对结构构件进行</w:t>
      </w:r>
      <w:r>
        <w:rPr>
          <w:rFonts w:hint="eastAsia" w:ascii="宋体" w:hAnsi="宋体" w:eastAsia="宋体" w:cs="宋体"/>
          <w:color w:val="auto"/>
          <w:kern w:val="0"/>
          <w:highlight w:val="none"/>
          <w:lang w:val="en-US" w:eastAsia="zh" w:bidi="ar"/>
          <w:woUserID w:val="3"/>
        </w:rPr>
        <w:t>可靠性</w:t>
      </w:r>
      <w:r>
        <w:rPr>
          <w:rFonts w:hint="eastAsia" w:ascii="宋体" w:hAnsi="宋体" w:eastAsia="宋体" w:cs="宋体"/>
          <w:color w:val="auto"/>
          <w:kern w:val="0"/>
          <w:highlight w:val="none"/>
          <w:lang w:val="en-US" w:eastAsia="zh-CN" w:bidi="ar"/>
          <w:woUserID w:val="3"/>
        </w:rPr>
        <w:t>分析。</w:t>
      </w:r>
    </w:p>
    <w:p w14:paraId="38CCDE70">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 w:bidi="ar"/>
          <w:woUserID w:val="3"/>
        </w:rPr>
      </w:pPr>
      <w:r>
        <w:rPr>
          <w:rFonts w:hint="default" w:ascii="宋体" w:hAnsi="宋体" w:eastAsia="宋体" w:cs="宋体"/>
          <w:color w:val="auto"/>
          <w:kern w:val="0"/>
          <w:highlight w:val="none"/>
          <w:lang w:val="en-US" w:eastAsia="zh-CN" w:bidi="ar"/>
          <w:woUserID w:val="3"/>
        </w:rPr>
        <w:t>5.1.</w:t>
      </w:r>
      <w:r>
        <w:rPr>
          <w:rFonts w:hint="eastAsia" w:ascii="宋体" w:hAnsi="宋体" w:eastAsia="宋体" w:cs="宋体"/>
          <w:color w:val="auto"/>
          <w:kern w:val="0"/>
          <w:highlight w:val="none"/>
          <w:lang w:val="en-US" w:eastAsia="zh" w:bidi="ar"/>
          <w:woUserID w:val="3"/>
        </w:rPr>
        <w:t>6</w:t>
      </w:r>
      <w:r>
        <w:rPr>
          <w:rFonts w:hint="default" w:ascii="宋体" w:hAnsi="宋体" w:eastAsia="宋体" w:cs="宋体"/>
          <w:color w:val="auto"/>
          <w:kern w:val="0"/>
          <w:highlight w:val="none"/>
          <w:lang w:val="en-US" w:eastAsia="zh-CN" w:bidi="ar"/>
          <w:woUserID w:val="3"/>
        </w:rPr>
        <w:t xml:space="preserve"> </w:t>
      </w:r>
      <w:r>
        <w:rPr>
          <w:rFonts w:hint="eastAsia" w:ascii="宋体" w:hAnsi="宋体" w:eastAsia="宋体" w:cs="宋体"/>
          <w:color w:val="auto"/>
          <w:kern w:val="0"/>
          <w:highlight w:val="none"/>
          <w:lang w:val="en-US" w:eastAsia="zh-CN" w:bidi="ar"/>
          <w:woUserID w:val="3"/>
        </w:rPr>
        <w:t>既有建筑幕墙更新</w:t>
      </w:r>
      <w:r>
        <w:rPr>
          <w:rFonts w:hint="eastAsia" w:ascii="宋体" w:hAnsi="宋体" w:eastAsia="宋体" w:cs="宋体"/>
          <w:color w:val="auto"/>
          <w:kern w:val="0"/>
          <w:highlight w:val="none"/>
          <w:lang w:val="en-US" w:eastAsia="zh" w:bidi="ar"/>
          <w:woUserID w:val="3"/>
        </w:rPr>
        <w:t>设计</w:t>
      </w:r>
      <w:r>
        <w:rPr>
          <w:rFonts w:hint="eastAsia" w:ascii="宋体" w:hAnsi="宋体" w:eastAsia="宋体" w:cs="宋体"/>
          <w:color w:val="auto"/>
          <w:kern w:val="0"/>
          <w:highlight w:val="none"/>
          <w:lang w:val="en-US" w:eastAsia="zh-CN" w:bidi="ar"/>
          <w:woUserID w:val="3"/>
        </w:rPr>
        <w:t>宜遵循</w:t>
      </w:r>
      <w:r>
        <w:rPr>
          <w:rFonts w:hint="eastAsia" w:ascii="宋体" w:hAnsi="宋体" w:eastAsia="宋体" w:cs="宋体"/>
          <w:color w:val="auto"/>
          <w:kern w:val="0"/>
          <w:highlight w:val="none"/>
          <w:lang w:val="en-US" w:eastAsia="zh" w:bidi="ar"/>
          <w:woUserID w:val="3"/>
        </w:rPr>
        <w:t>充分利旧原则。</w:t>
      </w:r>
    </w:p>
    <w:p w14:paraId="4DAB005C">
      <w:pPr>
        <w:keepNext w:val="0"/>
        <w:keepLines w:val="0"/>
        <w:widowControl w:val="0"/>
        <w:suppressLineNumbers w:val="0"/>
        <w:bidi w:val="0"/>
        <w:spacing w:line="320" w:lineRule="exact"/>
        <w:ind w:left="380" w:leftChars="200" w:right="0" w:rightChars="0" w:firstLine="0" w:firstLineChars="0"/>
        <w:jc w:val="both"/>
        <w:rPr>
          <w:rFonts w:hint="default" w:ascii="宋体" w:hAnsi="宋体" w:eastAsia="宋体" w:cs="宋体"/>
          <w:color w:val="auto"/>
          <w:kern w:val="0"/>
          <w:highlight w:val="none"/>
          <w:lang w:val="en-US" w:eastAsia="zh" w:bidi="ar"/>
          <w:woUserID w:val="3"/>
        </w:rPr>
      </w:pPr>
      <w:r>
        <w:rPr>
          <w:rFonts w:hint="default" w:ascii="宋体" w:hAnsi="宋体" w:eastAsia="宋体" w:cs="宋体"/>
          <w:color w:val="auto"/>
          <w:kern w:val="0"/>
          <w:highlight w:val="none"/>
          <w:lang w:val="en-US" w:eastAsia="zh-CN" w:bidi="ar"/>
          <w:woUserID w:val="3"/>
        </w:rPr>
        <w:t>5.1.</w:t>
      </w:r>
      <w:r>
        <w:rPr>
          <w:rFonts w:hint="eastAsia" w:ascii="宋体" w:hAnsi="宋体" w:eastAsia="宋体" w:cs="宋体"/>
          <w:color w:val="auto"/>
          <w:kern w:val="0"/>
          <w:highlight w:val="none"/>
          <w:lang w:val="en-US" w:eastAsia="zh" w:bidi="ar"/>
          <w:woUserID w:val="3"/>
        </w:rPr>
        <w:t>7</w:t>
      </w:r>
      <w:r>
        <w:rPr>
          <w:rFonts w:hint="default" w:ascii="宋体" w:hAnsi="宋体" w:eastAsia="宋体" w:cs="宋体"/>
          <w:color w:val="auto"/>
          <w:kern w:val="0"/>
          <w:highlight w:val="none"/>
          <w:lang w:val="en-US" w:eastAsia="zh-CN" w:bidi="ar"/>
          <w:woUserID w:val="3"/>
        </w:rPr>
        <w:t xml:space="preserve"> </w:t>
      </w:r>
      <w:r>
        <w:rPr>
          <w:rFonts w:hint="eastAsia" w:ascii="宋体" w:hAnsi="宋体" w:eastAsia="宋体" w:cs="宋体"/>
          <w:color w:val="auto"/>
          <w:kern w:val="0"/>
          <w:highlight w:val="none"/>
          <w:lang w:val="en-US" w:eastAsia="zh-CN" w:bidi="ar"/>
          <w:woUserID w:val="3"/>
        </w:rPr>
        <w:t>既有建筑幕墙</w:t>
      </w:r>
      <w:r>
        <w:rPr>
          <w:rFonts w:hint="eastAsia" w:ascii="宋体" w:hAnsi="宋体" w:eastAsia="宋体" w:cs="宋体"/>
          <w:color w:val="auto"/>
          <w:kern w:val="0"/>
          <w:highlight w:val="none"/>
          <w:lang w:val="en-US" w:eastAsia="zh" w:bidi="ar"/>
          <w:woUserID w:val="3"/>
        </w:rPr>
        <w:t>工程</w:t>
      </w:r>
      <w:r>
        <w:rPr>
          <w:rFonts w:hint="eastAsia" w:ascii="宋体" w:hAnsi="宋体" w:eastAsia="宋体" w:cs="宋体"/>
          <w:color w:val="auto"/>
          <w:kern w:val="0"/>
          <w:highlight w:val="none"/>
          <w:lang w:val="en-US" w:eastAsia="zh-CN" w:bidi="ar"/>
          <w:woUserID w:val="3"/>
        </w:rPr>
        <w:t>更新设计应</w:t>
      </w:r>
      <w:r>
        <w:rPr>
          <w:rFonts w:hint="eastAsia" w:ascii="宋体" w:hAnsi="宋体" w:eastAsia="宋体" w:cs="宋体"/>
          <w:color w:val="auto"/>
          <w:kern w:val="0"/>
          <w:highlight w:val="none"/>
          <w:lang w:val="en-US" w:eastAsia="zh" w:bidi="ar"/>
          <w:woUserID w:val="3"/>
        </w:rPr>
        <w:t>明确设计工作年限，并</w:t>
      </w:r>
      <w:r>
        <w:rPr>
          <w:rFonts w:hint="eastAsia" w:ascii="宋体" w:hAnsi="宋体" w:eastAsia="宋体" w:cs="宋体"/>
          <w:color w:val="auto"/>
          <w:kern w:val="0"/>
          <w:highlight w:val="none"/>
          <w:lang w:val="en-US" w:eastAsia="zh-CN" w:bidi="ar"/>
          <w:woUserID w:val="3"/>
        </w:rPr>
        <w:t>明确</w:t>
      </w:r>
      <w:r>
        <w:rPr>
          <w:rFonts w:hint="eastAsia" w:ascii="宋体" w:hAnsi="宋体" w:eastAsia="宋体" w:cs="宋体"/>
          <w:color w:val="auto"/>
          <w:kern w:val="0"/>
          <w:highlight w:val="none"/>
          <w:lang w:val="en-US" w:eastAsia="zh" w:bidi="ar"/>
          <w:woUserID w:val="3"/>
        </w:rPr>
        <w:t>工作年限内的正常使用条件和维护保养要求。</w:t>
      </w:r>
    </w:p>
    <w:p w14:paraId="191E1859">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 w:bidi="ar"/>
          <w:woUserID w:val="3"/>
        </w:rPr>
      </w:pPr>
      <w:r>
        <w:rPr>
          <w:rFonts w:hint="default" w:ascii="宋体" w:hAnsi="宋体" w:eastAsia="宋体" w:cs="宋体"/>
          <w:color w:val="auto"/>
          <w:kern w:val="0"/>
          <w:highlight w:val="none"/>
          <w:lang w:val="en-US" w:eastAsia="zh-CN" w:bidi="ar"/>
          <w:woUserID w:val="3"/>
        </w:rPr>
        <w:t>5.</w:t>
      </w:r>
      <w:r>
        <w:rPr>
          <w:rFonts w:hint="eastAsia" w:ascii="宋体" w:hAnsi="宋体" w:eastAsia="宋体" w:cs="宋体"/>
          <w:color w:val="auto"/>
          <w:kern w:val="0"/>
          <w:highlight w:val="none"/>
          <w:lang w:val="en-US" w:eastAsia="zh" w:bidi="ar"/>
          <w:woUserID w:val="3"/>
        </w:rPr>
        <w:t>1</w:t>
      </w:r>
      <w:r>
        <w:rPr>
          <w:rFonts w:hint="default" w:ascii="宋体" w:hAnsi="宋体" w:eastAsia="宋体" w:cs="宋体"/>
          <w:color w:val="auto"/>
          <w:kern w:val="0"/>
          <w:highlight w:val="none"/>
          <w:lang w:val="en-US" w:eastAsia="zh-CN" w:bidi="ar"/>
          <w:woUserID w:val="3"/>
        </w:rPr>
        <w:t>.</w:t>
      </w:r>
      <w:r>
        <w:rPr>
          <w:rFonts w:hint="eastAsia" w:ascii="宋体" w:hAnsi="宋体" w:eastAsia="宋体" w:cs="宋体"/>
          <w:color w:val="auto"/>
          <w:kern w:val="0"/>
          <w:highlight w:val="none"/>
          <w:lang w:val="en-US" w:eastAsia="zh" w:bidi="ar"/>
          <w:woUserID w:val="3"/>
        </w:rPr>
        <w:t>8</w:t>
      </w:r>
      <w:r>
        <w:rPr>
          <w:rFonts w:hint="default" w:ascii="宋体" w:hAnsi="宋体" w:eastAsia="宋体" w:cs="宋体"/>
          <w:color w:val="auto"/>
          <w:kern w:val="0"/>
          <w:highlight w:val="none"/>
          <w:lang w:val="en-US" w:eastAsia="zh-CN" w:bidi="ar"/>
          <w:woUserID w:val="3"/>
        </w:rPr>
        <w:t xml:space="preserve"> </w:t>
      </w:r>
      <w:r>
        <w:rPr>
          <w:rFonts w:hint="eastAsia" w:ascii="宋体" w:hAnsi="宋体" w:eastAsia="宋体" w:cs="宋体"/>
          <w:color w:val="auto"/>
          <w:kern w:val="0"/>
          <w:highlight w:val="none"/>
          <w:lang w:val="en-US" w:eastAsia="zh-CN" w:bidi="ar"/>
          <w:woUserID w:val="3"/>
        </w:rPr>
        <w:t>既有建筑幕墙</w:t>
      </w:r>
      <w:r>
        <w:rPr>
          <w:rFonts w:hint="eastAsia" w:ascii="宋体" w:hAnsi="宋体" w:eastAsia="宋体" w:cs="宋体"/>
          <w:color w:val="auto"/>
          <w:kern w:val="0"/>
          <w:highlight w:val="none"/>
          <w:lang w:val="en-US" w:eastAsia="zh" w:bidi="ar"/>
          <w:woUserID w:val="3"/>
        </w:rPr>
        <w:t>工程</w:t>
      </w:r>
      <w:r>
        <w:rPr>
          <w:rFonts w:hint="eastAsia" w:ascii="宋体" w:hAnsi="宋体" w:eastAsia="宋体" w:cs="宋体"/>
          <w:color w:val="auto"/>
          <w:kern w:val="0"/>
          <w:highlight w:val="none"/>
          <w:lang w:val="en-US" w:eastAsia="zh-CN" w:bidi="ar"/>
          <w:woUserID w:val="3"/>
        </w:rPr>
        <w:t>更新</w:t>
      </w:r>
      <w:r>
        <w:rPr>
          <w:rFonts w:hint="eastAsia" w:ascii="宋体" w:hAnsi="宋体" w:eastAsia="宋体" w:cs="宋体"/>
          <w:color w:val="auto"/>
          <w:kern w:val="0"/>
          <w:highlight w:val="none"/>
          <w:lang w:val="en-US" w:eastAsia="zh" w:bidi="ar"/>
          <w:woUserID w:val="3"/>
        </w:rPr>
        <w:t>设计应满足</w:t>
      </w:r>
      <w:r>
        <w:rPr>
          <w:rFonts w:hint="eastAsia" w:ascii="宋体" w:hAnsi="宋体" w:eastAsia="宋体" w:cs="宋体"/>
          <w:color w:val="auto"/>
          <w:kern w:val="0"/>
          <w:highlight w:val="none"/>
          <w:lang w:val="en-US" w:eastAsia="zh-CN" w:bidi="ar"/>
          <w:woUserID w:val="3"/>
        </w:rPr>
        <w:t>冻胀</w:t>
      </w:r>
      <w:r>
        <w:rPr>
          <w:rFonts w:hint="eastAsia" w:ascii="宋体" w:hAnsi="宋体" w:eastAsia="宋体" w:cs="宋体"/>
          <w:color w:val="auto"/>
          <w:kern w:val="0"/>
          <w:highlight w:val="none"/>
          <w:lang w:val="en-US" w:eastAsia="zh" w:bidi="ar"/>
          <w:woUserID w:val="3"/>
        </w:rPr>
        <w:t>位移</w:t>
      </w:r>
      <w:r>
        <w:rPr>
          <w:rFonts w:hint="eastAsia" w:ascii="宋体" w:hAnsi="宋体" w:eastAsia="宋体" w:cs="宋体"/>
          <w:color w:val="auto"/>
          <w:kern w:val="0"/>
          <w:highlight w:val="none"/>
          <w:lang w:val="en-US" w:eastAsia="zh-CN" w:bidi="ar"/>
          <w:woUserID w:val="3"/>
        </w:rPr>
        <w:t>的</w:t>
      </w:r>
      <w:r>
        <w:rPr>
          <w:rFonts w:hint="eastAsia" w:ascii="宋体" w:hAnsi="宋体" w:eastAsia="宋体" w:cs="宋体"/>
          <w:color w:val="auto"/>
          <w:kern w:val="0"/>
          <w:highlight w:val="none"/>
          <w:lang w:val="en-US" w:eastAsia="zh" w:bidi="ar"/>
          <w:woUserID w:val="3"/>
        </w:rPr>
        <w:t>要求。</w:t>
      </w:r>
    </w:p>
    <w:p w14:paraId="18C80ABC">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 w:bidi="ar"/>
          <w:woUserID w:val="3"/>
        </w:rPr>
      </w:pPr>
      <w:r>
        <w:rPr>
          <w:rFonts w:hint="default" w:ascii="宋体" w:hAnsi="宋体" w:eastAsia="宋体" w:cs="宋体"/>
          <w:color w:val="auto"/>
          <w:kern w:val="0"/>
          <w:highlight w:val="none"/>
          <w:lang w:val="en-US" w:eastAsia="zh-CN" w:bidi="ar"/>
          <w:woUserID w:val="3"/>
        </w:rPr>
        <w:t>5.1.</w:t>
      </w:r>
      <w:r>
        <w:rPr>
          <w:rFonts w:hint="eastAsia" w:ascii="宋体" w:hAnsi="宋体" w:eastAsia="宋体" w:cs="宋体"/>
          <w:color w:val="auto"/>
          <w:kern w:val="0"/>
          <w:highlight w:val="none"/>
          <w:lang w:val="en-US" w:eastAsia="zh" w:bidi="ar"/>
          <w:woUserID w:val="3"/>
        </w:rPr>
        <w:t>9</w:t>
      </w:r>
      <w:r>
        <w:rPr>
          <w:rFonts w:hint="eastAsia" w:ascii="宋体" w:hAnsi="宋体" w:eastAsia="宋体" w:cs="宋体"/>
          <w:color w:val="auto"/>
          <w:kern w:val="0"/>
          <w:highlight w:val="none"/>
          <w:lang w:val="en-US" w:eastAsia="zh-CN" w:bidi="ar"/>
          <w:woUserID w:val="3"/>
        </w:rPr>
        <w:t>既有建筑幕墙</w:t>
      </w:r>
      <w:r>
        <w:rPr>
          <w:rFonts w:hint="eastAsia" w:ascii="宋体" w:hAnsi="宋体" w:eastAsia="宋体" w:cs="宋体"/>
          <w:color w:val="auto"/>
          <w:kern w:val="0"/>
          <w:highlight w:val="none"/>
          <w:lang w:val="en-US" w:eastAsia="zh" w:bidi="ar"/>
          <w:woUserID w:val="3"/>
        </w:rPr>
        <w:t>工程局部更新设计，</w:t>
      </w:r>
      <w:r>
        <w:rPr>
          <w:rFonts w:hint="eastAsia" w:ascii="宋体" w:hAnsi="宋体" w:eastAsia="宋体" w:cs="宋体"/>
          <w:color w:val="auto"/>
          <w:kern w:val="0"/>
          <w:highlight w:val="none"/>
          <w:lang w:val="en-US" w:eastAsia="zh-CN" w:bidi="ar"/>
          <w:woUserID w:val="3"/>
        </w:rPr>
        <w:t>应与既有幕墙</w:t>
      </w:r>
      <w:r>
        <w:rPr>
          <w:rFonts w:hint="eastAsia" w:ascii="宋体" w:hAnsi="宋体" w:eastAsia="宋体" w:cs="宋体"/>
          <w:color w:val="auto"/>
          <w:kern w:val="0"/>
          <w:highlight w:val="none"/>
          <w:lang w:val="en-US" w:eastAsia="zh" w:bidi="ar"/>
          <w:woUserID w:val="3"/>
        </w:rPr>
        <w:t>衔接合理、效果协调。</w:t>
      </w:r>
    </w:p>
    <w:p w14:paraId="3062E1BF">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 w:bidi="ar"/>
          <w:woUserID w:val="3"/>
        </w:rPr>
      </w:pPr>
      <w:r>
        <w:rPr>
          <w:rFonts w:hint="eastAsia" w:ascii="宋体" w:hAnsi="宋体" w:eastAsia="宋体" w:cs="宋体"/>
          <w:color w:val="auto"/>
          <w:kern w:val="0"/>
          <w:highlight w:val="none"/>
          <w:lang w:val="en-US" w:eastAsia="zh" w:bidi="ar"/>
          <w:woUserID w:val="3"/>
        </w:rPr>
        <w:t xml:space="preserve">5.1.10 </w:t>
      </w:r>
      <w:r>
        <w:rPr>
          <w:rFonts w:hint="eastAsia" w:ascii="宋体" w:hAnsi="宋体" w:eastAsia="宋体" w:cs="宋体"/>
          <w:color w:val="auto"/>
          <w:kern w:val="0"/>
          <w:highlight w:val="none"/>
          <w:lang w:val="en-US" w:eastAsia="zh-CN" w:bidi="ar"/>
          <w:woUserID w:val="3"/>
        </w:rPr>
        <w:t>既有建筑幕墙</w:t>
      </w:r>
      <w:r>
        <w:rPr>
          <w:rFonts w:hint="eastAsia" w:ascii="宋体" w:hAnsi="宋体" w:eastAsia="宋体" w:cs="宋体"/>
          <w:color w:val="auto"/>
          <w:kern w:val="0"/>
          <w:highlight w:val="none"/>
          <w:lang w:val="en-US" w:eastAsia="zh" w:bidi="ar"/>
          <w:woUserID w:val="3"/>
        </w:rPr>
        <w:t>工程</w:t>
      </w:r>
      <w:r>
        <w:rPr>
          <w:rFonts w:hint="eastAsia" w:ascii="宋体" w:hAnsi="宋体" w:eastAsia="宋体" w:cs="宋体"/>
          <w:color w:val="auto"/>
          <w:kern w:val="0"/>
          <w:highlight w:val="none"/>
          <w:lang w:val="en-US" w:eastAsia="zh-CN" w:bidi="ar"/>
          <w:woUserID w:val="3"/>
        </w:rPr>
        <w:t>更新</w:t>
      </w:r>
      <w:r>
        <w:rPr>
          <w:rFonts w:hint="eastAsia" w:ascii="宋体" w:hAnsi="宋体" w:eastAsia="宋体" w:cs="宋体"/>
          <w:color w:val="auto"/>
          <w:kern w:val="0"/>
          <w:highlight w:val="none"/>
          <w:lang w:val="en-US" w:eastAsia="zh" w:bidi="ar"/>
          <w:woUserID w:val="3"/>
        </w:rPr>
        <w:t>有亮化需求时宜与幕墙进行一体化设计。</w:t>
      </w:r>
    </w:p>
    <w:p w14:paraId="0828E0F9">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 w:bidi="ar"/>
          <w:woUserID w:val="3"/>
        </w:rPr>
      </w:pPr>
      <w:r>
        <w:rPr>
          <w:rFonts w:hint="default" w:ascii="宋体" w:hAnsi="宋体" w:eastAsia="宋体" w:cs="宋体"/>
          <w:color w:val="auto"/>
          <w:kern w:val="0"/>
          <w:highlight w:val="none"/>
          <w:lang w:val="en-US" w:eastAsia="zh-CN" w:bidi="ar"/>
          <w:woUserID w:val="3"/>
        </w:rPr>
        <w:t>5.1.</w:t>
      </w:r>
      <w:r>
        <w:rPr>
          <w:rFonts w:hint="eastAsia" w:ascii="宋体" w:hAnsi="宋体" w:eastAsia="宋体" w:cs="宋体"/>
          <w:color w:val="auto"/>
          <w:kern w:val="0"/>
          <w:highlight w:val="none"/>
          <w:lang w:val="en-US" w:eastAsia="zh" w:bidi="ar"/>
          <w:woUserID w:val="3"/>
        </w:rPr>
        <w:t>11</w:t>
      </w:r>
      <w:r>
        <w:rPr>
          <w:rFonts w:hint="default" w:ascii="宋体" w:hAnsi="宋体" w:eastAsia="宋体" w:cs="宋体"/>
          <w:color w:val="auto"/>
          <w:kern w:val="0"/>
          <w:highlight w:val="none"/>
          <w:lang w:val="en-US" w:eastAsia="zh-CN" w:bidi="ar"/>
          <w:woUserID w:val="3"/>
        </w:rPr>
        <w:t xml:space="preserve"> </w:t>
      </w:r>
      <w:r>
        <w:rPr>
          <w:rFonts w:hint="eastAsia" w:ascii="宋体" w:hAnsi="宋体" w:eastAsia="宋体" w:cs="宋体"/>
          <w:color w:val="auto"/>
          <w:kern w:val="0"/>
          <w:highlight w:val="none"/>
          <w:lang w:val="en-US" w:eastAsia="zh-CN" w:bidi="ar"/>
          <w:woUserID w:val="3"/>
        </w:rPr>
        <w:t>既有幕墙</w:t>
      </w:r>
      <w:r>
        <w:rPr>
          <w:rFonts w:hint="eastAsia" w:ascii="宋体" w:hAnsi="宋体" w:eastAsia="宋体" w:cs="宋体"/>
          <w:color w:val="auto"/>
          <w:kern w:val="0"/>
          <w:highlight w:val="none"/>
          <w:lang w:val="en-US" w:eastAsia="zh" w:bidi="ar"/>
          <w:woUserID w:val="3"/>
        </w:rPr>
        <w:t>工程</w:t>
      </w:r>
      <w:r>
        <w:rPr>
          <w:rFonts w:hint="eastAsia" w:ascii="宋体" w:hAnsi="宋体" w:eastAsia="宋体" w:cs="宋体"/>
          <w:color w:val="auto"/>
          <w:kern w:val="0"/>
          <w:highlight w:val="none"/>
          <w:lang w:val="en-US" w:eastAsia="zh-CN" w:bidi="ar"/>
          <w:woUserID w:val="3"/>
        </w:rPr>
        <w:t>更新宜</w:t>
      </w:r>
      <w:r>
        <w:rPr>
          <w:rFonts w:hint="eastAsia" w:ascii="宋体" w:hAnsi="宋体" w:eastAsia="宋体" w:cs="宋体"/>
          <w:color w:val="auto"/>
          <w:kern w:val="0"/>
          <w:highlight w:val="none"/>
          <w:lang w:val="en-US" w:eastAsia="zh" w:bidi="ar"/>
          <w:woUserID w:val="3"/>
        </w:rPr>
        <w:t>进行数字化模型设计及智慧设计。</w:t>
      </w:r>
    </w:p>
    <w:p w14:paraId="4D82D0FE">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 w:bidi="ar"/>
          <w:woUserID w:val="3"/>
        </w:rPr>
      </w:pPr>
      <w:r>
        <w:rPr>
          <w:rFonts w:hint="default" w:ascii="宋体" w:hAnsi="宋体" w:eastAsia="宋体" w:cs="宋体"/>
          <w:color w:val="auto"/>
          <w:kern w:val="0"/>
          <w:highlight w:val="none"/>
          <w:lang w:val="en-US" w:eastAsia="zh-CN" w:bidi="ar"/>
          <w:woUserID w:val="3"/>
        </w:rPr>
        <w:t>5.1.1</w:t>
      </w:r>
      <w:r>
        <w:rPr>
          <w:rFonts w:hint="eastAsia" w:ascii="宋体" w:hAnsi="宋体" w:eastAsia="宋体" w:cs="宋体"/>
          <w:color w:val="auto"/>
          <w:kern w:val="0"/>
          <w:highlight w:val="none"/>
          <w:lang w:val="en-US" w:eastAsia="zh" w:bidi="ar"/>
          <w:woUserID w:val="3"/>
        </w:rPr>
        <w:t>2</w:t>
      </w:r>
      <w:r>
        <w:rPr>
          <w:rFonts w:hint="default" w:ascii="宋体" w:hAnsi="宋体" w:eastAsia="宋体" w:cs="宋体"/>
          <w:color w:val="auto"/>
          <w:kern w:val="0"/>
          <w:highlight w:val="none"/>
          <w:lang w:val="en-US" w:eastAsia="zh-CN" w:bidi="ar"/>
          <w:woUserID w:val="3"/>
        </w:rPr>
        <w:t xml:space="preserve"> </w:t>
      </w:r>
      <w:r>
        <w:rPr>
          <w:rFonts w:hint="eastAsia" w:ascii="宋体" w:hAnsi="宋体" w:eastAsia="宋体" w:cs="宋体"/>
          <w:color w:val="auto"/>
          <w:kern w:val="0"/>
          <w:highlight w:val="none"/>
          <w:lang w:val="en-US" w:eastAsia="zh-CN" w:bidi="ar"/>
          <w:woUserID w:val="3"/>
        </w:rPr>
        <w:t>既有建筑幕墙</w:t>
      </w:r>
      <w:r>
        <w:rPr>
          <w:rFonts w:hint="eastAsia" w:ascii="宋体" w:hAnsi="宋体" w:eastAsia="宋体" w:cs="宋体"/>
          <w:color w:val="auto"/>
          <w:kern w:val="0"/>
          <w:highlight w:val="none"/>
          <w:lang w:val="en-US" w:eastAsia="zh" w:bidi="ar"/>
          <w:woUserID w:val="3"/>
        </w:rPr>
        <w:t>工程</w:t>
      </w:r>
      <w:r>
        <w:rPr>
          <w:rFonts w:hint="eastAsia" w:ascii="宋体" w:hAnsi="宋体" w:eastAsia="宋体" w:cs="宋体"/>
          <w:color w:val="auto"/>
          <w:kern w:val="0"/>
          <w:highlight w:val="none"/>
          <w:lang w:val="en-US" w:eastAsia="zh-CN" w:bidi="ar"/>
          <w:woUserID w:val="3"/>
        </w:rPr>
        <w:t>更新</w:t>
      </w:r>
      <w:r>
        <w:rPr>
          <w:rFonts w:hint="eastAsia" w:ascii="宋体" w:hAnsi="宋体" w:eastAsia="宋体" w:cs="宋体"/>
          <w:color w:val="auto"/>
          <w:kern w:val="0"/>
          <w:highlight w:val="none"/>
          <w:lang w:val="en-US" w:eastAsia="zh" w:bidi="ar"/>
          <w:woUserID w:val="3"/>
        </w:rPr>
        <w:t>宜进行</w:t>
      </w:r>
      <w:r>
        <w:rPr>
          <w:rFonts w:hint="eastAsia" w:ascii="宋体" w:hAnsi="宋体" w:eastAsia="宋体" w:cs="宋体"/>
          <w:color w:val="auto"/>
          <w:kern w:val="0"/>
          <w:highlight w:val="none"/>
          <w:lang w:val="en-US" w:eastAsia="zh-CN" w:bidi="ar"/>
          <w:woUserID w:val="3"/>
        </w:rPr>
        <w:t>拆除设计</w:t>
      </w:r>
      <w:r>
        <w:rPr>
          <w:rFonts w:hint="eastAsia" w:ascii="宋体" w:hAnsi="宋体" w:eastAsia="宋体" w:cs="宋体"/>
          <w:color w:val="auto"/>
          <w:kern w:val="0"/>
          <w:highlight w:val="none"/>
          <w:lang w:val="en-US" w:eastAsia="zh" w:bidi="ar"/>
          <w:woUserID w:val="3"/>
        </w:rPr>
        <w:t>。</w:t>
      </w:r>
    </w:p>
    <w:p w14:paraId="05E05375">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 w:bidi="ar"/>
          <w:woUserID w:val="3"/>
        </w:rPr>
      </w:pPr>
      <w:r>
        <w:rPr>
          <w:rFonts w:hint="default" w:ascii="宋体" w:hAnsi="宋体" w:eastAsia="宋体" w:cs="宋体"/>
          <w:color w:val="auto"/>
          <w:kern w:val="0"/>
          <w:highlight w:val="none"/>
          <w:lang w:val="en-US" w:eastAsia="zh-CN" w:bidi="ar"/>
          <w:woUserID w:val="3"/>
        </w:rPr>
        <w:t>5.1.1</w:t>
      </w:r>
      <w:r>
        <w:rPr>
          <w:rFonts w:hint="eastAsia" w:ascii="宋体" w:hAnsi="宋体" w:eastAsia="宋体" w:cs="宋体"/>
          <w:color w:val="auto"/>
          <w:kern w:val="0"/>
          <w:highlight w:val="none"/>
          <w:lang w:val="en-US" w:eastAsia="zh" w:bidi="ar"/>
          <w:woUserID w:val="3"/>
        </w:rPr>
        <w:t>3</w:t>
      </w:r>
      <w:r>
        <w:rPr>
          <w:rFonts w:hint="default" w:ascii="宋体" w:hAnsi="宋体" w:eastAsia="宋体" w:cs="宋体"/>
          <w:color w:val="auto"/>
          <w:kern w:val="0"/>
          <w:highlight w:val="none"/>
          <w:lang w:val="en-US" w:eastAsia="zh-CN" w:bidi="ar"/>
          <w:woUserID w:val="3"/>
        </w:rPr>
        <w:t xml:space="preserve"> </w:t>
      </w:r>
      <w:r>
        <w:rPr>
          <w:rFonts w:hint="eastAsia" w:ascii="宋体" w:hAnsi="宋体" w:eastAsia="宋体" w:cs="宋体"/>
          <w:color w:val="auto"/>
          <w:kern w:val="0"/>
          <w:highlight w:val="none"/>
          <w:lang w:val="en-US" w:eastAsia="zh-CN" w:bidi="ar"/>
          <w:woUserID w:val="3"/>
        </w:rPr>
        <w:t>既有建筑幕墙</w:t>
      </w:r>
      <w:r>
        <w:rPr>
          <w:rFonts w:hint="eastAsia" w:ascii="宋体" w:hAnsi="宋体" w:eastAsia="宋体" w:cs="宋体"/>
          <w:color w:val="auto"/>
          <w:kern w:val="0"/>
          <w:highlight w:val="none"/>
          <w:lang w:val="en-US" w:eastAsia="zh" w:bidi="ar"/>
          <w:woUserID w:val="3"/>
        </w:rPr>
        <w:t>工程</w:t>
      </w:r>
      <w:r>
        <w:rPr>
          <w:rFonts w:hint="eastAsia" w:ascii="宋体" w:hAnsi="宋体" w:eastAsia="宋体" w:cs="宋体"/>
          <w:color w:val="auto"/>
          <w:kern w:val="0"/>
          <w:highlight w:val="none"/>
          <w:lang w:val="en-US" w:eastAsia="zh-CN" w:bidi="ar"/>
          <w:woUserID w:val="3"/>
        </w:rPr>
        <w:t>更新</w:t>
      </w:r>
      <w:r>
        <w:rPr>
          <w:rFonts w:hint="eastAsia" w:ascii="宋体" w:hAnsi="宋体" w:eastAsia="宋体" w:cs="宋体"/>
          <w:color w:val="auto"/>
          <w:kern w:val="0"/>
          <w:highlight w:val="none"/>
          <w:lang w:val="en-US" w:eastAsia="zh" w:bidi="ar"/>
          <w:woUserID w:val="3"/>
        </w:rPr>
        <w:t>应在方案设计阶段对幕墙的反射光影响进行评价。若不能满足评价指标的要求，应采取技术措施调整设计方案。</w:t>
      </w:r>
    </w:p>
    <w:p w14:paraId="655C7EEC">
      <w:pPr>
        <w:keepNext w:val="0"/>
        <w:keepLines w:val="0"/>
        <w:widowControl w:val="0"/>
        <w:suppressLineNumbers w:val="0"/>
        <w:bidi w:val="0"/>
        <w:spacing w:line="320" w:lineRule="exact"/>
        <w:ind w:left="380" w:leftChars="200" w:right="0" w:rightChars="0" w:firstLine="0" w:firstLineChars="0"/>
        <w:jc w:val="both"/>
        <w:rPr>
          <w:rFonts w:hint="default" w:ascii="宋体" w:hAnsi="宋体" w:eastAsia="宋体" w:cs="宋体"/>
          <w:color w:val="auto"/>
          <w:kern w:val="0"/>
          <w:highlight w:val="none"/>
          <w:lang w:val="en-US" w:eastAsia="zh-CN" w:bidi="ar"/>
          <w:woUserID w:val="3"/>
        </w:rPr>
      </w:pPr>
      <w:r>
        <w:rPr>
          <w:rFonts w:hint="default" w:ascii="宋体" w:hAnsi="宋体" w:eastAsia="宋体" w:cs="宋体"/>
          <w:color w:val="auto"/>
          <w:kern w:val="0"/>
          <w:highlight w:val="none"/>
          <w:lang w:val="en-US" w:eastAsia="zh-CN" w:bidi="ar"/>
          <w:woUserID w:val="3"/>
        </w:rPr>
        <w:br w:type="page"/>
      </w:r>
    </w:p>
    <w:p w14:paraId="67FA4067">
      <w:pPr>
        <w:pStyle w:val="7"/>
        <w:keepNext w:val="0"/>
        <w:keepLines w:val="0"/>
        <w:widowControl/>
        <w:suppressLineNumbers w:val="0"/>
        <w:rPr>
          <w:rFonts w:hint="default" w:ascii="Arial" w:hAnsi="Arial" w:eastAsia="黑体" w:cs="Times New Roman"/>
          <w:b/>
          <w:bCs w:val="0"/>
          <w:color w:val="auto"/>
          <w:kern w:val="2"/>
          <w:sz w:val="22"/>
          <w:szCs w:val="22"/>
          <w:highlight w:val="none"/>
          <w:woUserID w:val="1"/>
        </w:rPr>
      </w:pPr>
      <w:bookmarkStart w:id="147" w:name="_Toc8096"/>
      <w:r>
        <w:rPr>
          <w:rFonts w:hint="default" w:ascii="Arial" w:hAnsi="Arial" w:eastAsia="黑体" w:cs="Arial"/>
          <w:b/>
          <w:bCs w:val="0"/>
          <w:color w:val="auto"/>
          <w:kern w:val="2"/>
          <w:sz w:val="22"/>
          <w:szCs w:val="22"/>
          <w:highlight w:val="none"/>
          <w:woUserID w:val="1"/>
        </w:rPr>
        <w:t>5</w:t>
      </w:r>
      <w:r>
        <w:rPr>
          <w:rFonts w:hint="default" w:ascii="Arial" w:hAnsi="Arial" w:eastAsia="黑体" w:cs="Times New Roman"/>
          <w:b/>
          <w:bCs w:val="0"/>
          <w:color w:val="auto"/>
          <w:kern w:val="2"/>
          <w:sz w:val="22"/>
          <w:szCs w:val="22"/>
          <w:highlight w:val="none"/>
          <w:woUserID w:val="1"/>
        </w:rPr>
        <w:t xml:space="preserve">.2  </w:t>
      </w:r>
      <w:r>
        <w:rPr>
          <w:rFonts w:hint="default" w:ascii="黑体" w:hAnsi="宋体" w:eastAsia="黑体" w:cs="黑体"/>
          <w:b/>
          <w:bCs w:val="0"/>
          <w:color w:val="auto"/>
          <w:kern w:val="2"/>
          <w:sz w:val="22"/>
          <w:szCs w:val="22"/>
          <w:highlight w:val="none"/>
          <w:woUserID w:val="1"/>
        </w:rPr>
        <w:t>性能设计</w:t>
      </w:r>
      <w:bookmarkEnd w:id="147"/>
    </w:p>
    <w:p w14:paraId="3A6CD46C">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strike w:val="0"/>
          <w:dstrike w:val="0"/>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5.2.</w:t>
      </w:r>
      <w:r>
        <w:rPr>
          <w:rFonts w:hint="eastAsia" w:ascii="宋体" w:hAnsi="宋体" w:eastAsia="宋体" w:cs="宋体"/>
          <w:color w:val="auto"/>
          <w:kern w:val="0"/>
          <w:highlight w:val="none"/>
          <w:lang w:val="en-US" w:eastAsia="zh" w:bidi="ar"/>
          <w:woUserID w:val="6"/>
        </w:rPr>
        <w:t>1</w:t>
      </w:r>
      <w:r>
        <w:rPr>
          <w:rFonts w:hint="eastAsia" w:ascii="宋体" w:hAnsi="宋体" w:eastAsia="宋体" w:cs="宋体"/>
          <w:color w:val="auto"/>
          <w:kern w:val="0"/>
          <w:highlight w:val="none"/>
          <w:lang w:val="en-US" w:eastAsia="zh-CN" w:bidi="ar"/>
          <w:woUserID w:val="1"/>
        </w:rPr>
        <w:t xml:space="preserve"> 既有建筑幕墙</w:t>
      </w:r>
      <w:r>
        <w:rPr>
          <w:rFonts w:hint="eastAsia" w:ascii="宋体" w:hAnsi="宋体" w:eastAsia="宋体" w:cs="宋体"/>
          <w:color w:val="auto"/>
          <w:kern w:val="0"/>
          <w:highlight w:val="none"/>
          <w:lang w:val="en-US" w:eastAsia="zh" w:bidi="ar"/>
          <w:woUserID w:val="6"/>
        </w:rPr>
        <w:t>工程更新</w:t>
      </w:r>
      <w:r>
        <w:rPr>
          <w:rFonts w:hint="eastAsia" w:ascii="宋体" w:hAnsi="宋体" w:eastAsia="宋体" w:cs="宋体"/>
          <w:color w:val="auto"/>
          <w:kern w:val="0"/>
          <w:highlight w:val="none"/>
          <w:lang w:val="en-US" w:eastAsia="zh" w:bidi="ar"/>
          <w:woUserID w:val="1"/>
        </w:rPr>
        <w:t>设计</w:t>
      </w:r>
      <w:r>
        <w:rPr>
          <w:rFonts w:hint="eastAsia" w:ascii="宋体" w:hAnsi="宋体" w:eastAsia="宋体" w:cs="宋体"/>
          <w:color w:val="auto"/>
          <w:kern w:val="0"/>
          <w:highlight w:val="none"/>
          <w:lang w:val="en-US" w:eastAsia="zh-CN" w:bidi="ar"/>
          <w:woUserID w:val="1"/>
        </w:rPr>
        <w:t>的抗风压、气密、水密、</w:t>
      </w:r>
      <w:r>
        <w:rPr>
          <w:rFonts w:hint="eastAsia" w:ascii="宋体" w:hAnsi="宋体" w:eastAsia="宋体" w:cs="宋体"/>
          <w:color w:val="auto"/>
          <w:kern w:val="0"/>
          <w:highlight w:val="none"/>
          <w:lang w:val="en-US" w:eastAsia="zh" w:bidi="ar"/>
          <w:woUserID w:val="1"/>
        </w:rPr>
        <w:t>层间变形等</w:t>
      </w:r>
      <w:r>
        <w:rPr>
          <w:rFonts w:hint="eastAsia" w:ascii="宋体" w:hAnsi="宋体" w:eastAsia="宋体" w:cs="宋体"/>
          <w:color w:val="auto"/>
          <w:kern w:val="0"/>
          <w:highlight w:val="none"/>
          <w:lang w:val="en-US" w:eastAsia="zh-CN" w:bidi="ar"/>
          <w:woUserID w:val="1"/>
        </w:rPr>
        <w:t>性能，应</w:t>
      </w:r>
      <w:r>
        <w:rPr>
          <w:rFonts w:hint="eastAsia" w:ascii="宋体" w:hAnsi="宋体" w:eastAsia="宋体" w:cs="宋体"/>
          <w:color w:val="auto"/>
          <w:kern w:val="0"/>
          <w:highlight w:val="none"/>
          <w:lang w:val="en-US" w:eastAsia="zh" w:bidi="ar"/>
          <w:woUserID w:val="1"/>
        </w:rPr>
        <w:t>符合</w:t>
      </w:r>
      <w:r>
        <w:rPr>
          <w:rFonts w:hint="eastAsia" w:ascii="宋体" w:hAnsi="宋体" w:eastAsia="宋体" w:cs="宋体"/>
          <w:color w:val="auto"/>
          <w:kern w:val="0"/>
          <w:highlight w:val="none"/>
          <w:lang w:val="en-US" w:eastAsia="zh-CN" w:bidi="ar"/>
          <w:woUserID w:val="1"/>
        </w:rPr>
        <w:t>国家</w:t>
      </w:r>
      <w:r>
        <w:rPr>
          <w:rFonts w:hint="eastAsia" w:ascii="宋体" w:hAnsi="宋体" w:eastAsia="宋体" w:cs="宋体"/>
          <w:color w:val="auto"/>
          <w:kern w:val="0"/>
          <w:highlight w:val="none"/>
          <w:lang w:val="en-US" w:eastAsia="zh-CN" w:bidi="ar"/>
          <w:woUserID w:val="6"/>
        </w:rPr>
        <w:t>现行</w:t>
      </w:r>
      <w:r>
        <w:rPr>
          <w:rFonts w:hint="eastAsia" w:ascii="宋体" w:hAnsi="宋体" w:eastAsia="宋体" w:cs="宋体"/>
          <w:color w:val="auto"/>
          <w:kern w:val="0"/>
          <w:highlight w:val="none"/>
          <w:lang w:val="en-US" w:eastAsia="zh-CN" w:bidi="ar"/>
          <w:woUserID w:val="1"/>
        </w:rPr>
        <w:t>标准《建筑幕墙》GB</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T</w:t>
      </w:r>
      <w:r>
        <w:rPr>
          <w:rFonts w:hint="eastAsia" w:ascii="宋体" w:hAnsi="宋体" w:eastAsia="宋体" w:cs="宋体"/>
          <w:color w:val="auto"/>
          <w:kern w:val="0"/>
          <w:highlight w:val="none"/>
          <w:lang w:val="en-US" w:eastAsia="zh" w:bidi="ar"/>
          <w:woUserID w:val="1"/>
        </w:rPr>
        <w:t xml:space="preserve"> </w:t>
      </w:r>
      <w:r>
        <w:rPr>
          <w:rFonts w:hint="eastAsia" w:ascii="宋体" w:hAnsi="宋体" w:eastAsia="宋体" w:cs="宋体"/>
          <w:color w:val="auto"/>
          <w:kern w:val="0"/>
          <w:highlight w:val="none"/>
          <w:lang w:val="en-US" w:eastAsia="zh-CN" w:bidi="ar"/>
          <w:woUserID w:val="1"/>
        </w:rPr>
        <w:t>21086</w:t>
      </w:r>
      <w:r>
        <w:rPr>
          <w:rFonts w:hint="eastAsia" w:ascii="宋体" w:hAnsi="宋体" w:eastAsia="宋体" w:cs="宋体"/>
          <w:strike w:val="0"/>
          <w:dstrike w:val="0"/>
          <w:color w:val="auto"/>
          <w:kern w:val="0"/>
          <w:highlight w:val="none"/>
          <w:lang w:val="en-US" w:eastAsia="zh-CN" w:bidi="ar"/>
          <w:woUserID w:val="1"/>
        </w:rPr>
        <w:t>的</w:t>
      </w:r>
      <w:r>
        <w:rPr>
          <w:rFonts w:hint="eastAsia" w:ascii="宋体" w:hAnsi="宋体" w:eastAsia="宋体" w:cs="宋体"/>
          <w:strike w:val="0"/>
          <w:dstrike w:val="0"/>
          <w:color w:val="auto"/>
          <w:kern w:val="0"/>
          <w:highlight w:val="none"/>
          <w:lang w:val="en-US" w:eastAsia="zh" w:bidi="ar"/>
          <w:woUserID w:val="1"/>
        </w:rPr>
        <w:t>规定，并应</w:t>
      </w:r>
      <w:r>
        <w:rPr>
          <w:rFonts w:hint="eastAsia" w:ascii="宋体" w:hAnsi="宋体" w:eastAsia="宋体" w:cs="宋体"/>
          <w:color w:val="auto"/>
          <w:kern w:val="0"/>
          <w:highlight w:val="none"/>
          <w:lang w:val="en-US" w:eastAsia="zh" w:bidi="ar"/>
          <w:woUserID w:val="1"/>
        </w:rPr>
        <w:t>满足项目要求</w:t>
      </w:r>
      <w:r>
        <w:rPr>
          <w:rFonts w:hint="eastAsia" w:ascii="宋体" w:hAnsi="宋体" w:eastAsia="宋体" w:cs="宋体"/>
          <w:strike w:val="0"/>
          <w:dstrike w:val="0"/>
          <w:color w:val="auto"/>
          <w:kern w:val="0"/>
          <w:highlight w:val="none"/>
          <w:lang w:val="en-US" w:eastAsia="zh-CN" w:bidi="ar"/>
          <w:woUserID w:val="1"/>
        </w:rPr>
        <w:t>。</w:t>
      </w:r>
    </w:p>
    <w:p w14:paraId="25CA00EC">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5.2.</w:t>
      </w:r>
      <w:r>
        <w:rPr>
          <w:rFonts w:hint="eastAsia" w:ascii="宋体" w:hAnsi="宋体" w:eastAsia="宋体" w:cs="宋体"/>
          <w:color w:val="auto"/>
          <w:kern w:val="0"/>
          <w:highlight w:val="none"/>
          <w:lang w:val="en-US" w:eastAsia="zh" w:bidi="ar"/>
          <w:woUserID w:val="6"/>
        </w:rPr>
        <w:t>2</w:t>
      </w:r>
      <w:r>
        <w:rPr>
          <w:rFonts w:hint="eastAsia" w:ascii="宋体" w:hAnsi="宋体" w:eastAsia="宋体" w:cs="宋体"/>
          <w:color w:val="auto"/>
          <w:kern w:val="0"/>
          <w:highlight w:val="none"/>
          <w:lang w:val="en-US" w:eastAsia="zh-CN" w:bidi="ar"/>
          <w:woUserID w:val="1"/>
        </w:rPr>
        <w:t>既有建筑幕墙</w:t>
      </w:r>
      <w:r>
        <w:rPr>
          <w:rFonts w:hint="eastAsia" w:ascii="宋体" w:hAnsi="宋体" w:eastAsia="宋体" w:cs="宋体"/>
          <w:color w:val="auto"/>
          <w:kern w:val="0"/>
          <w:highlight w:val="none"/>
          <w:lang w:val="en-US" w:eastAsia="zh" w:bidi="ar"/>
          <w:woUserID w:val="1"/>
        </w:rPr>
        <w:t>工程更新设计的气密、水密、抗风压性能等级测试应按《建筑幕墙气密、水密、抗风压性能检查方法》GB/T 15227标准执行。</w:t>
      </w:r>
    </w:p>
    <w:p w14:paraId="54940C34">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5.2.</w:t>
      </w:r>
      <w:r>
        <w:rPr>
          <w:rFonts w:hint="eastAsia" w:ascii="宋体" w:hAnsi="宋体" w:eastAsia="宋体" w:cs="宋体"/>
          <w:color w:val="auto"/>
          <w:kern w:val="0"/>
          <w:highlight w:val="none"/>
          <w:lang w:val="en-US" w:eastAsia="zh" w:bidi="ar"/>
          <w:woUserID w:val="6"/>
        </w:rPr>
        <w:t>3</w:t>
      </w:r>
      <w:r>
        <w:rPr>
          <w:rFonts w:hint="eastAsia" w:ascii="宋体" w:hAnsi="宋体" w:eastAsia="宋体" w:cs="宋体"/>
          <w:color w:val="auto"/>
          <w:kern w:val="0"/>
          <w:highlight w:val="none"/>
          <w:lang w:val="en-US" w:eastAsia="zh-CN" w:bidi="ar"/>
          <w:woUserID w:val="1"/>
        </w:rPr>
        <w:t xml:space="preserve"> 幕墙</w:t>
      </w:r>
      <w:r>
        <w:rPr>
          <w:rFonts w:hint="eastAsia" w:ascii="宋体" w:hAnsi="宋体" w:eastAsia="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CN" w:bidi="ar"/>
          <w:woUserID w:val="1"/>
        </w:rPr>
        <w:t>抗风压性能应满足在风荷载标准值作用下，其变形</w:t>
      </w:r>
      <w:r>
        <w:rPr>
          <w:rFonts w:hint="eastAsia" w:ascii="宋体" w:hAnsi="宋体" w:eastAsia="宋体" w:cs="宋体"/>
          <w:color w:val="auto"/>
          <w:kern w:val="0"/>
          <w:highlight w:val="none"/>
          <w:lang w:val="en-US" w:eastAsia="zh" w:bidi="ar"/>
          <w:woUserID w:val="1"/>
        </w:rPr>
        <w:t>量</w:t>
      </w:r>
      <w:r>
        <w:rPr>
          <w:rFonts w:hint="eastAsia" w:ascii="宋体" w:hAnsi="宋体" w:eastAsia="宋体" w:cs="宋体"/>
          <w:color w:val="auto"/>
          <w:kern w:val="0"/>
          <w:highlight w:val="none"/>
          <w:lang w:val="en-US" w:eastAsia="zh-CN" w:bidi="ar"/>
          <w:woUserID w:val="1"/>
        </w:rPr>
        <w:t>不超过规定值，并且不发生任何损坏。幕墙工程的风荷载标准值应按国家</w:t>
      </w:r>
      <w:r>
        <w:rPr>
          <w:rFonts w:hint="eastAsia" w:ascii="宋体" w:hAnsi="宋体" w:eastAsia="宋体" w:cs="宋体"/>
          <w:color w:val="auto"/>
          <w:kern w:val="0"/>
          <w:highlight w:val="none"/>
          <w:lang w:val="en-US" w:eastAsia="zh-CN" w:bidi="ar"/>
          <w:woUserID w:val="6"/>
        </w:rPr>
        <w:t>现行</w:t>
      </w:r>
      <w:r>
        <w:rPr>
          <w:rFonts w:hint="eastAsia" w:ascii="宋体" w:hAnsi="宋体" w:eastAsia="宋体" w:cs="宋体"/>
          <w:color w:val="auto"/>
          <w:kern w:val="0"/>
          <w:highlight w:val="none"/>
          <w:lang w:val="en-US" w:eastAsia="zh-CN" w:bidi="ar"/>
          <w:woUserID w:val="1"/>
        </w:rPr>
        <w:t>标准《建筑结构荷载规范》GB</w:t>
      </w:r>
      <w:r>
        <w:rPr>
          <w:rFonts w:hint="eastAsia"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CN" w:bidi="ar"/>
          <w:woUserID w:val="1"/>
        </w:rPr>
        <w:t>50009的规定</w:t>
      </w:r>
      <w:r>
        <w:rPr>
          <w:rFonts w:hint="eastAsia" w:ascii="宋体" w:hAnsi="宋体" w:eastAsia="宋体" w:cs="宋体"/>
          <w:color w:val="auto"/>
          <w:kern w:val="0"/>
          <w:highlight w:val="none"/>
          <w:lang w:val="en-US" w:eastAsia="zh" w:bidi="ar"/>
          <w:woUserID w:val="1"/>
        </w:rPr>
        <w:t>进行取值或结合风洞报告取包络设计值。幕墙</w:t>
      </w:r>
      <w:r>
        <w:rPr>
          <w:rFonts w:hint="eastAsia" w:ascii="宋体" w:hAnsi="宋体" w:eastAsia="宋体" w:cs="宋体"/>
          <w:color w:val="auto"/>
          <w:kern w:val="0"/>
          <w:highlight w:val="none"/>
          <w:lang w:val="en-US" w:eastAsia="zh-CN" w:bidi="ar"/>
          <w:woUserID w:val="1"/>
        </w:rPr>
        <w:t>风荷载标准值不应小于1.0kPa</w:t>
      </w:r>
      <w:r>
        <w:rPr>
          <w:rFonts w:hint="eastAsia" w:ascii="宋体" w:hAnsi="宋体" w:eastAsia="宋体" w:cs="宋体"/>
          <w:color w:val="auto"/>
          <w:kern w:val="0"/>
          <w:highlight w:val="none"/>
          <w:lang w:val="en-US" w:eastAsia="zh" w:bidi="ar"/>
          <w:woUserID w:val="1"/>
        </w:rPr>
        <w:t>。</w:t>
      </w:r>
    </w:p>
    <w:p w14:paraId="02F7A664">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highlight w:val="none"/>
          <w:woUserID w:val="6"/>
        </w:rPr>
      </w:pPr>
      <w:r>
        <w:rPr>
          <w:rFonts w:hint="eastAsia" w:ascii="宋体" w:hAnsi="宋体" w:eastAsia="宋体" w:cs="宋体"/>
          <w:color w:val="auto"/>
          <w:kern w:val="0"/>
          <w:highlight w:val="none"/>
          <w:lang w:val="en-US" w:eastAsia="zh-CN" w:bidi="ar"/>
          <w:woUserID w:val="1"/>
        </w:rPr>
        <w:t>5.2.</w:t>
      </w:r>
      <w:r>
        <w:rPr>
          <w:rFonts w:hint="eastAsia" w:ascii="宋体" w:hAnsi="宋体" w:eastAsia="宋体" w:cs="宋体"/>
          <w:color w:val="auto"/>
          <w:kern w:val="0"/>
          <w:highlight w:val="none"/>
          <w:lang w:val="en-US" w:eastAsia="zh" w:bidi="ar"/>
          <w:woUserID w:val="6"/>
        </w:rPr>
        <w:t>4</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室内幕墙的风压宜按CFD</w:t>
      </w:r>
      <w:r>
        <w:rPr>
          <w:rFonts w:hint="eastAsia" w:ascii="宋体" w:hAnsi="宋体" w:eastAsia="宋体" w:cs="宋体"/>
          <w:color w:val="auto"/>
          <w:kern w:val="0"/>
          <w:highlight w:val="none"/>
          <w:lang w:val="en-US" w:eastAsia="zh" w:bidi="ar"/>
          <w:woUserID w:val="1"/>
        </w:rPr>
        <w:fldChar w:fldCharType="begin"/>
      </w:r>
      <w:r>
        <w:rPr>
          <w:rFonts w:hint="eastAsia" w:ascii="宋体" w:hAnsi="宋体" w:eastAsia="宋体" w:cs="宋体"/>
          <w:color w:val="auto"/>
          <w:kern w:val="0"/>
          <w:highlight w:val="none"/>
          <w:lang w:val="en-US" w:eastAsia="zh" w:bidi="ar"/>
          <w:woUserID w:val="1"/>
        </w:rPr>
        <w:instrText xml:space="preserve"> HYPERLINK "https://baike.baidu.com/item/%E4%BB%BF%E7%9C%9F%E6%8A%80%E6%9C%AF/7181700?fromModule=lemma_inlink" \t "_blank" </w:instrText>
      </w:r>
      <w:r>
        <w:rPr>
          <w:rFonts w:hint="eastAsia" w:ascii="宋体" w:hAnsi="宋体" w:eastAsia="宋体" w:cs="宋体"/>
          <w:color w:val="auto"/>
          <w:kern w:val="0"/>
          <w:highlight w:val="none"/>
          <w:lang w:val="en-US" w:eastAsia="zh" w:bidi="ar"/>
          <w:woUserID w:val="1"/>
        </w:rPr>
        <w:fldChar w:fldCharType="separate"/>
      </w:r>
      <w:r>
        <w:rPr>
          <w:rFonts w:hint="eastAsia" w:ascii="宋体" w:hAnsi="宋体" w:eastAsia="宋体" w:cs="宋体"/>
          <w:color w:val="auto"/>
          <w:kern w:val="0"/>
          <w:highlight w:val="none"/>
          <w:lang w:val="en-US" w:eastAsia="zh" w:bidi="ar"/>
          <w:woUserID w:val="1"/>
        </w:rPr>
        <w:t>仿真技术</w:t>
      </w:r>
      <w:r>
        <w:rPr>
          <w:rFonts w:hint="eastAsia" w:ascii="宋体" w:hAnsi="宋体" w:eastAsia="宋体" w:cs="宋体"/>
          <w:color w:val="auto"/>
          <w:kern w:val="0"/>
          <w:highlight w:val="none"/>
          <w:lang w:val="en-US" w:eastAsia="zh" w:bidi="ar"/>
          <w:woUserID w:val="1"/>
        </w:rPr>
        <w:fldChar w:fldCharType="end"/>
      </w:r>
      <w:r>
        <w:rPr>
          <w:rFonts w:hint="eastAsia" w:ascii="宋体" w:hAnsi="宋体" w:eastAsia="宋体" w:cs="宋体"/>
          <w:color w:val="auto"/>
          <w:kern w:val="0"/>
          <w:highlight w:val="none"/>
          <w:lang w:val="en-US" w:eastAsia="zh" w:bidi="ar"/>
          <w:woUserID w:val="1"/>
        </w:rPr>
        <w:t>分析确定，并且取值不宜小于项目所在地10年重现期的风压。</w:t>
      </w:r>
      <w:r>
        <w:rPr>
          <w:rFonts w:hint="eastAsia" w:ascii="宋体" w:hAnsi="宋体" w:eastAsia="宋体" w:cs="宋体"/>
          <w:color w:val="auto"/>
          <w:highlight w:val="none"/>
          <w:woUserID w:val="6"/>
        </w:rPr>
        <w:t xml:space="preserve"> </w:t>
      </w:r>
    </w:p>
    <w:p w14:paraId="4C0DFA34">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5.2.</w:t>
      </w:r>
      <w:r>
        <w:rPr>
          <w:rFonts w:hint="eastAsia" w:ascii="宋体" w:hAnsi="宋体" w:eastAsia="宋体" w:cs="宋体"/>
          <w:color w:val="auto"/>
          <w:kern w:val="0"/>
          <w:highlight w:val="none"/>
          <w:lang w:val="en-US" w:eastAsia="zh" w:bidi="ar"/>
          <w:woUserID w:val="6"/>
        </w:rPr>
        <w:t>5</w:t>
      </w:r>
      <w:r>
        <w:rPr>
          <w:rFonts w:hint="eastAsia" w:ascii="宋体" w:hAnsi="宋体" w:eastAsia="宋体" w:cs="宋体"/>
          <w:color w:val="auto"/>
          <w:kern w:val="0"/>
          <w:highlight w:val="none"/>
          <w:lang w:val="en-US" w:eastAsia="zh-CN" w:bidi="ar"/>
          <w:woUserID w:val="1"/>
        </w:rPr>
        <w:t>幕墙水密性能设计应</w:t>
      </w:r>
      <w:r>
        <w:rPr>
          <w:rFonts w:hint="eastAsia" w:ascii="宋体" w:hAnsi="宋体" w:eastAsia="宋体" w:cs="宋体"/>
          <w:color w:val="auto"/>
          <w:kern w:val="0"/>
          <w:highlight w:val="none"/>
          <w:lang w:val="en-US" w:eastAsia="zh" w:bidi="ar"/>
          <w:woUserID w:val="1"/>
        </w:rPr>
        <w:t>按照</w:t>
      </w:r>
      <w:r>
        <w:rPr>
          <w:rFonts w:hint="eastAsia" w:ascii="宋体" w:hAnsi="宋体" w:eastAsia="宋体" w:cs="宋体"/>
          <w:color w:val="auto"/>
          <w:kern w:val="0"/>
          <w:highlight w:val="none"/>
          <w:lang w:val="en-US" w:eastAsia="zh-CN" w:bidi="ar"/>
          <w:woUserID w:val="1"/>
        </w:rPr>
        <w:t>地区计算，并应符合下列规定：</w:t>
      </w:r>
    </w:p>
    <w:p w14:paraId="4AE8EA4C">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1"/>
        </w:rPr>
        <w:t>易受</w:t>
      </w:r>
      <w:r>
        <w:rPr>
          <w:rFonts w:hint="eastAsia" w:ascii="宋体" w:hAnsi="宋体" w:eastAsia="宋体" w:cs="宋体"/>
          <w:color w:val="auto"/>
          <w:kern w:val="0"/>
          <w:highlight w:val="none"/>
          <w:lang w:val="en-US" w:eastAsia="zh" w:bidi="ar"/>
          <w:woUserID w:val="1"/>
        </w:rPr>
        <w:t>热带风暴和</w:t>
      </w:r>
      <w:r>
        <w:rPr>
          <w:rFonts w:hint="eastAsia" w:ascii="宋体" w:hAnsi="宋体" w:eastAsia="宋体" w:cs="宋体"/>
          <w:color w:val="auto"/>
          <w:kern w:val="0"/>
          <w:highlight w:val="none"/>
          <w:lang w:val="en-US" w:eastAsia="zh-CN" w:bidi="ar"/>
          <w:woUserID w:val="1"/>
        </w:rPr>
        <w:t>台风袭击地区水密性能指标可按下式计算，且固定部分取值不宜小于1000Pa;</w:t>
      </w:r>
    </w:p>
    <w:p w14:paraId="4263AA88">
      <w:pPr>
        <w:keepNext w:val="0"/>
        <w:keepLines w:val="0"/>
        <w:widowControl w:val="0"/>
        <w:suppressLineNumbers w:val="0"/>
        <w:bidi w:val="0"/>
        <w:spacing w:line="320" w:lineRule="exact"/>
        <w:ind w:left="380" w:leftChars="200" w:right="0" w:rightChars="0" w:firstLine="380" w:firstLineChars="200"/>
        <w:jc w:val="center"/>
        <w:rPr>
          <w:rFonts w:hint="eastAsia" w:ascii="宋体" w:hAnsi="宋体" w:eastAsia="宋体" w:cs="宋体"/>
          <w:color w:val="auto"/>
          <w:kern w:val="0"/>
          <w:sz w:val="19"/>
          <w:szCs w:val="19"/>
          <w:highlight w:val="none"/>
          <w:woUserID w:val="1"/>
        </w:rPr>
      </w:pPr>
      <w:r>
        <w:rPr>
          <w:rFonts w:hint="eastAsia" w:cs="宋体"/>
          <w:color w:val="auto"/>
          <w:kern w:val="0"/>
          <w:sz w:val="19"/>
          <w:szCs w:val="19"/>
          <w:highlight w:val="none"/>
          <w:lang w:val="en-US" w:eastAsia="zh-CN" w:bidi="ar"/>
          <w:woUserID w:val="1"/>
        </w:rPr>
        <w:t>P</w:t>
      </w:r>
      <w:r>
        <w:rPr>
          <w:rFonts w:hint="eastAsia" w:ascii="宋体" w:hAnsi="宋体" w:eastAsia="宋体" w:cs="宋体"/>
          <w:color w:val="auto"/>
          <w:kern w:val="0"/>
          <w:sz w:val="19"/>
          <w:szCs w:val="19"/>
          <w:highlight w:val="none"/>
          <w:lang w:val="en-US" w:eastAsia="zh-CN" w:bidi="ar"/>
          <w:woUserID w:val="1"/>
        </w:rPr>
        <w:t>=1000μzμsw₀</w:t>
      </w:r>
    </w:p>
    <w:p w14:paraId="0FD0D378">
      <w:pPr>
        <w:keepNext w:val="0"/>
        <w:keepLines w:val="0"/>
        <w:widowControl w:val="0"/>
        <w:suppressLineNumbers w:val="0"/>
        <w:bidi w:val="0"/>
        <w:spacing w:line="240" w:lineRule="auto"/>
        <w:ind w:left="475" w:leftChars="250" w:right="0" w:rightChars="0" w:firstLine="380" w:firstLineChars="20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式中：</w:t>
      </w:r>
      <w:r>
        <w:rPr>
          <w:rFonts w:hint="eastAsia" w:cs="宋体"/>
          <w:color w:val="auto"/>
          <w:kern w:val="0"/>
          <w:highlight w:val="none"/>
          <w:lang w:val="en-US" w:eastAsia="zh-CN" w:bidi="ar"/>
          <w:woUserID w:val="1"/>
        </w:rPr>
        <w:t>P</w:t>
      </w:r>
      <w:r>
        <w:rPr>
          <w:rFonts w:hint="eastAsia" w:ascii="宋体" w:hAnsi="宋体" w:eastAsia="宋体" w:cs="宋体"/>
          <w:color w:val="auto"/>
          <w:kern w:val="0"/>
          <w:highlight w:val="none"/>
          <w:lang w:val="en-US" w:eastAsia="zh-CN" w:bidi="ar"/>
          <w:woUserID w:val="1"/>
        </w:rPr>
        <w:t>——水密性能指标（Pa);</w:t>
      </w:r>
    </w:p>
    <w:p w14:paraId="4F80C006">
      <w:pPr>
        <w:keepNext w:val="0"/>
        <w:keepLines w:val="0"/>
        <w:widowControl w:val="0"/>
        <w:suppressLineNumbers w:val="0"/>
        <w:bidi w:val="0"/>
        <w:spacing w:line="240" w:lineRule="auto"/>
        <w:ind w:left="475" w:leftChars="250" w:right="0" w:rightChars="0" w:firstLine="380" w:firstLineChars="20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μz——风压高度变化系数，应按现行国家标准《建筑结构荷</w:t>
      </w:r>
    </w:p>
    <w:p w14:paraId="024266C1">
      <w:pPr>
        <w:keepNext w:val="0"/>
        <w:keepLines w:val="0"/>
        <w:widowControl w:val="0"/>
        <w:suppressLineNumbers w:val="0"/>
        <w:bidi w:val="0"/>
        <w:spacing w:line="240" w:lineRule="auto"/>
        <w:ind w:left="475" w:leftChars="250" w:right="0" w:rightChars="0" w:firstLine="380" w:firstLineChars="20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载规范》GB 50009 的规定采用；</w:t>
      </w:r>
    </w:p>
    <w:p w14:paraId="501D7C33">
      <w:pPr>
        <w:keepNext w:val="0"/>
        <w:keepLines w:val="0"/>
        <w:widowControl w:val="0"/>
        <w:suppressLineNumbers w:val="0"/>
        <w:bidi w:val="0"/>
        <w:spacing w:line="240" w:lineRule="auto"/>
        <w:ind w:left="475" w:leftChars="250" w:right="0" w:rightChars="0" w:firstLine="380" w:firstLineChars="20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μs—— 体型系数，仅考虑正压，应按现行国家标准《建筑结构荷载规范》CB 50009 的规定采用，封闭式房屋最大可取1.2;</w:t>
      </w:r>
    </w:p>
    <w:p w14:paraId="768044E4">
      <w:pPr>
        <w:keepNext w:val="0"/>
        <w:keepLines w:val="0"/>
        <w:widowControl w:val="0"/>
        <w:suppressLineNumbers w:val="0"/>
        <w:bidi w:val="0"/>
        <w:spacing w:line="240" w:lineRule="auto"/>
        <w:ind w:left="475" w:leftChars="250" w:right="0" w:rightChars="0" w:firstLine="380" w:firstLineChars="20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w₀—— 基本风压（kPa),  应按现行国家标准《建筑结构荷载规范》GB 50009 的规定采用。</w:t>
      </w:r>
    </w:p>
    <w:p w14:paraId="6C8FF9EC">
      <w:pPr>
        <w:keepNext w:val="0"/>
        <w:keepLines w:val="0"/>
        <w:widowControl w:val="0"/>
        <w:suppressLineNumbers w:val="0"/>
        <w:bidi w:val="0"/>
        <w:spacing w:line="240" w:lineRule="auto"/>
        <w:ind w:left="475" w:leftChars="250" w:right="0" w:rightChars="0" w:firstLine="380" w:firstLineChars="20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2 其他地区：水密性能指标可按本条第1款计算值的75% 取值，且固定部分取值不宜低于700Pa。</w:t>
      </w:r>
    </w:p>
    <w:p w14:paraId="46AC57EE">
      <w:pPr>
        <w:keepNext w:val="0"/>
        <w:keepLines w:val="0"/>
        <w:widowControl w:val="0"/>
        <w:suppressLineNumbers w:val="0"/>
        <w:bidi w:val="0"/>
        <w:spacing w:line="240" w:lineRule="auto"/>
        <w:ind w:left="475" w:leftChars="250" w:right="0" w:rightChars="0" w:firstLine="380" w:firstLineChars="20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3 可开启部分与固定部分</w:t>
      </w:r>
      <w:r>
        <w:rPr>
          <w:rFonts w:hint="eastAsia" w:ascii="宋体" w:hAnsi="宋体" w:eastAsia="宋体" w:cs="宋体"/>
          <w:color w:val="auto"/>
          <w:kern w:val="0"/>
          <w:highlight w:val="none"/>
          <w:lang w:val="en-US" w:eastAsia="zh" w:bidi="ar"/>
          <w:woUserID w:val="1"/>
        </w:rPr>
        <w:t>同级</w:t>
      </w:r>
      <w:r>
        <w:rPr>
          <w:rFonts w:hint="eastAsia" w:ascii="宋体" w:hAnsi="宋体" w:eastAsia="宋体" w:cs="宋体"/>
          <w:color w:val="auto"/>
          <w:kern w:val="0"/>
          <w:highlight w:val="none"/>
          <w:lang w:val="en-US" w:eastAsia="zh-CN" w:bidi="ar"/>
          <w:woUserID w:val="1"/>
        </w:rPr>
        <w:t>。</w:t>
      </w:r>
    </w:p>
    <w:p w14:paraId="6825F1CB">
      <w:pPr>
        <w:keepNext w:val="0"/>
        <w:keepLines w:val="0"/>
        <w:widowControl w:val="0"/>
        <w:suppressLineNumbers w:val="0"/>
        <w:bidi w:val="0"/>
        <w:spacing w:line="240" w:lineRule="auto"/>
        <w:ind w:left="475" w:leftChars="25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4 超高层建筑</w:t>
      </w:r>
      <w:r>
        <w:rPr>
          <w:rFonts w:hint="eastAsia" w:ascii="宋体" w:hAnsi="宋体" w:eastAsia="宋体" w:cs="宋体"/>
          <w:color w:val="auto"/>
          <w:kern w:val="0"/>
          <w:highlight w:val="none"/>
          <w:lang w:val="en-US" w:eastAsia="zh" w:bidi="ar"/>
          <w:woUserID w:val="1"/>
        </w:rPr>
        <w:t>幕墙低层区域存在</w:t>
      </w:r>
      <w:r>
        <w:rPr>
          <w:rFonts w:hint="eastAsia" w:ascii="宋体" w:hAnsi="宋体" w:eastAsia="宋体" w:cs="宋体"/>
          <w:color w:val="auto"/>
          <w:kern w:val="0"/>
          <w:highlight w:val="none"/>
          <w:lang w:val="en-US" w:eastAsia="zh-CN" w:bidi="ar"/>
          <w:woUserID w:val="1"/>
        </w:rPr>
        <w:t>雨水</w:t>
      </w:r>
      <w:r>
        <w:rPr>
          <w:rFonts w:hint="eastAsia" w:ascii="宋体" w:hAnsi="宋体" w:eastAsia="宋体" w:cs="宋体"/>
          <w:color w:val="auto"/>
          <w:kern w:val="0"/>
          <w:highlight w:val="none"/>
          <w:lang w:val="en-US" w:eastAsia="zh" w:bidi="ar"/>
          <w:woUserID w:val="1"/>
        </w:rPr>
        <w:t>汇集</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可</w:t>
      </w:r>
      <w:r>
        <w:rPr>
          <w:rFonts w:hint="eastAsia" w:ascii="宋体" w:hAnsi="宋体" w:eastAsia="宋体" w:cs="宋体"/>
          <w:color w:val="auto"/>
          <w:kern w:val="0"/>
          <w:highlight w:val="none"/>
          <w:lang w:val="en-US" w:eastAsia="zh-CN" w:bidi="ar"/>
          <w:woUserID w:val="1"/>
        </w:rPr>
        <w:t>提高</w:t>
      </w:r>
      <w:r>
        <w:rPr>
          <w:rFonts w:hint="eastAsia" w:ascii="宋体" w:hAnsi="宋体" w:eastAsia="宋体" w:cs="宋体"/>
          <w:color w:val="auto"/>
          <w:kern w:val="0"/>
          <w:highlight w:val="none"/>
          <w:lang w:val="en-US" w:eastAsia="zh" w:bidi="ar"/>
          <w:woUserID w:val="1"/>
        </w:rPr>
        <w:t>相应</w:t>
      </w:r>
      <w:r>
        <w:rPr>
          <w:rFonts w:hint="eastAsia" w:ascii="宋体" w:hAnsi="宋体" w:eastAsia="宋体" w:cs="宋体"/>
          <w:strike w:val="0"/>
          <w:dstrike w:val="0"/>
          <w:color w:val="auto"/>
          <w:kern w:val="0"/>
          <w:highlight w:val="none"/>
          <w:lang w:val="en-US" w:eastAsia="zh-CN" w:bidi="ar"/>
          <w:woUserID w:val="1"/>
        </w:rPr>
        <w:t>部位</w:t>
      </w:r>
      <w:r>
        <w:rPr>
          <w:rFonts w:hint="eastAsia" w:ascii="宋体" w:hAnsi="宋体" w:eastAsia="宋体" w:cs="宋体"/>
          <w:color w:val="auto"/>
          <w:kern w:val="0"/>
          <w:highlight w:val="none"/>
          <w:lang w:val="en-US" w:eastAsia="zh-CN" w:bidi="ar"/>
          <w:woUserID w:val="1"/>
        </w:rPr>
        <w:t>的水密性能等级。</w:t>
      </w:r>
    </w:p>
    <w:p w14:paraId="42BC939A">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5.2.</w:t>
      </w: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1"/>
        </w:rPr>
        <w:t>幕墙气密性能按表</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.2.</w:t>
      </w: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1"/>
        </w:rPr>
        <w:t>确定。开放式建筑幕墙的气密性能不作要求。</w:t>
      </w:r>
    </w:p>
    <w:p w14:paraId="03889949">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eastAsia" w:ascii="黑体" w:hAnsi="宋体" w:eastAsia="黑体" w:cs="黑体"/>
          <w:color w:val="auto"/>
          <w:kern w:val="0"/>
          <w:sz w:val="18"/>
          <w:szCs w:val="18"/>
          <w:highlight w:val="none"/>
          <w:lang w:val="en-US" w:eastAsia="zh" w:bidi="ar"/>
          <w:woUserID w:val="3"/>
        </w:rPr>
        <w:t>5</w:t>
      </w:r>
      <w:r>
        <w:rPr>
          <w:rFonts w:hint="default" w:ascii="黑体" w:hAnsi="宋体" w:eastAsia="黑体" w:cs="黑体"/>
          <w:color w:val="auto"/>
          <w:kern w:val="0"/>
          <w:sz w:val="18"/>
          <w:szCs w:val="18"/>
          <w:highlight w:val="none"/>
          <w:lang w:val="en-US" w:eastAsia="zh-CN" w:bidi="ar"/>
          <w:woUserID w:val="3"/>
        </w:rPr>
        <w:t>.2.</w:t>
      </w:r>
      <w:r>
        <w:rPr>
          <w:rFonts w:hint="eastAsia" w:ascii="黑体" w:hAnsi="宋体" w:eastAsia="黑体" w:cs="黑体"/>
          <w:color w:val="auto"/>
          <w:kern w:val="0"/>
          <w:sz w:val="18"/>
          <w:szCs w:val="18"/>
          <w:highlight w:val="none"/>
          <w:lang w:val="en-US" w:eastAsia="zh" w:bidi="ar"/>
          <w:woUserID w:val="3"/>
        </w:rPr>
        <w:t>6</w:t>
      </w:r>
      <w:r>
        <w:rPr>
          <w:rFonts w:hint="eastAsia" w:ascii="黑体" w:hAnsi="宋体" w:eastAsia="黑体" w:cs="黑体"/>
          <w:color w:val="auto"/>
          <w:kern w:val="0"/>
          <w:sz w:val="18"/>
          <w:szCs w:val="18"/>
          <w:highlight w:val="none"/>
          <w:lang w:val="en-US" w:eastAsia="zh-CN" w:bidi="ar"/>
          <w:woUserID w:val="3"/>
        </w:rPr>
        <w:t>建筑幕墙气密性能</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558"/>
        <w:gridCol w:w="1927"/>
        <w:gridCol w:w="2184"/>
      </w:tblGrid>
      <w:tr w14:paraId="1C555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44" w:type="dxa"/>
            <w:vMerge w:val="restart"/>
            <w:tcBorders>
              <w:top w:val="single" w:color="000000" w:sz="4" w:space="0"/>
              <w:left w:val="single" w:color="000000" w:sz="4" w:space="0"/>
              <w:bottom w:val="nil"/>
              <w:right w:val="single" w:color="000000" w:sz="4" w:space="0"/>
            </w:tcBorders>
            <w:shd w:val="clear" w:color="auto" w:fill="auto"/>
            <w:vAlign w:val="top"/>
          </w:tcPr>
          <w:p w14:paraId="5B52C41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p w14:paraId="3502993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建筑层数</w:t>
            </w:r>
          </w:p>
        </w:tc>
        <w:tc>
          <w:tcPr>
            <w:tcW w:w="3809" w:type="dxa"/>
            <w:gridSpan w:val="2"/>
            <w:tcBorders>
              <w:top w:val="single" w:color="000000" w:sz="4" w:space="0"/>
              <w:left w:val="nil"/>
              <w:bottom w:val="single" w:color="000000" w:sz="4" w:space="0"/>
              <w:right w:val="single" w:color="000000" w:sz="4" w:space="0"/>
            </w:tcBorders>
            <w:shd w:val="clear" w:color="auto" w:fill="auto"/>
            <w:vAlign w:val="top"/>
          </w:tcPr>
          <w:p w14:paraId="7AC5DCD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气密性能指标小于</w:t>
            </w:r>
          </w:p>
        </w:tc>
      </w:tr>
      <w:tr w14:paraId="49ADA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44" w:type="dxa"/>
            <w:vMerge w:val="continue"/>
            <w:tcBorders>
              <w:top w:val="single" w:color="000000" w:sz="4" w:space="0"/>
              <w:left w:val="single" w:color="000000" w:sz="4" w:space="0"/>
              <w:bottom w:val="nil"/>
              <w:right w:val="single" w:color="000000" w:sz="4" w:space="0"/>
            </w:tcBorders>
            <w:shd w:val="clear" w:color="auto" w:fill="auto"/>
            <w:vAlign w:val="top"/>
          </w:tcPr>
          <w:p w14:paraId="5495395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786" w:type="dxa"/>
            <w:tcBorders>
              <w:top w:val="single" w:color="000000" w:sz="4" w:space="0"/>
              <w:left w:val="nil"/>
              <w:bottom w:val="single" w:color="000000" w:sz="4" w:space="0"/>
              <w:right w:val="single" w:color="000000" w:sz="4" w:space="0"/>
            </w:tcBorders>
            <w:shd w:val="clear" w:color="auto" w:fill="auto"/>
            <w:vAlign w:val="top"/>
          </w:tcPr>
          <w:p w14:paraId="78A5167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开启部分</w:t>
            </w:r>
          </w:p>
          <w:p w14:paraId="01097A7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q</w:t>
            </w:r>
            <w:r>
              <w:rPr>
                <w:rFonts w:hint="eastAsia" w:cs="宋体"/>
                <w:b w:val="0"/>
                <w:bCs/>
                <w:color w:val="auto"/>
                <w:spacing w:val="-3"/>
                <w:kern w:val="2"/>
                <w:sz w:val="21"/>
                <w:szCs w:val="21"/>
                <w:highlight w:val="none"/>
                <w:vertAlign w:val="subscript"/>
                <w:lang w:val="en-US" w:eastAsia="zh-CN" w:bidi="ar"/>
                <w:woUserID w:val="3"/>
              </w:rPr>
              <w:t>L</w:t>
            </w:r>
            <w:r>
              <w:rPr>
                <w:rFonts w:hint="default" w:ascii="宋体" w:hAnsi="宋体" w:eastAsia="宋体" w:cs="宋体"/>
                <w:b w:val="0"/>
                <w:bCs/>
                <w:color w:val="auto"/>
                <w:spacing w:val="-3"/>
                <w:kern w:val="2"/>
                <w:sz w:val="16"/>
                <w:szCs w:val="16"/>
                <w:highlight w:val="none"/>
                <w:lang w:val="en-US" w:eastAsia="zh-CN" w:bidi="ar"/>
                <w:woUserID w:val="3"/>
              </w:rPr>
              <w:t xml:space="preserve"> [m³/(m·h)]</w:t>
            </w:r>
          </w:p>
        </w:tc>
        <w:tc>
          <w:tcPr>
            <w:tcW w:w="2023" w:type="dxa"/>
            <w:tcBorders>
              <w:top w:val="single" w:color="000000" w:sz="4" w:space="0"/>
              <w:left w:val="nil"/>
              <w:bottom w:val="single" w:color="000000" w:sz="4" w:space="0"/>
              <w:right w:val="single" w:color="000000" w:sz="4" w:space="0"/>
            </w:tcBorders>
            <w:shd w:val="clear" w:color="auto" w:fill="auto"/>
            <w:vAlign w:val="top"/>
          </w:tcPr>
          <w:p w14:paraId="06C828B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幕墙整体</w:t>
            </w:r>
          </w:p>
          <w:p w14:paraId="60619E0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q</w:t>
            </w:r>
            <w:r>
              <w:rPr>
                <w:rFonts w:hint="default" w:ascii="宋体" w:hAnsi="宋体" w:eastAsia="宋体" w:cs="宋体"/>
                <w:b w:val="0"/>
                <w:bCs/>
                <w:color w:val="auto"/>
                <w:spacing w:val="-3"/>
                <w:kern w:val="2"/>
                <w:sz w:val="21"/>
                <w:szCs w:val="21"/>
                <w:highlight w:val="none"/>
                <w:vertAlign w:val="subscript"/>
                <w:lang w:val="en-US" w:eastAsia="zh-CN" w:bidi="ar"/>
                <w:woUserID w:val="3"/>
              </w:rPr>
              <w:t>A</w:t>
            </w:r>
            <w:r>
              <w:rPr>
                <w:rFonts w:hint="default" w:ascii="宋体" w:hAnsi="宋体" w:eastAsia="宋体" w:cs="宋体"/>
                <w:b w:val="0"/>
                <w:bCs/>
                <w:color w:val="auto"/>
                <w:spacing w:val="-3"/>
                <w:kern w:val="2"/>
                <w:sz w:val="16"/>
                <w:szCs w:val="16"/>
                <w:highlight w:val="none"/>
                <w:lang w:val="en-US" w:eastAsia="zh-CN" w:bidi="ar"/>
                <w:woUserID w:val="3"/>
              </w:rPr>
              <w:t>[m³/(m²·h)]</w:t>
            </w:r>
          </w:p>
        </w:tc>
      </w:tr>
      <w:tr w14:paraId="14C00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vAlign w:val="top"/>
          </w:tcPr>
          <w:p w14:paraId="621B3E6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7</w:t>
            </w:r>
            <w:r>
              <w:rPr>
                <w:rFonts w:hint="eastAsia" w:ascii="宋体" w:hAnsi="宋体" w:eastAsia="宋体" w:cs="宋体"/>
                <w:b w:val="0"/>
                <w:bCs/>
                <w:color w:val="auto"/>
                <w:spacing w:val="-3"/>
                <w:kern w:val="2"/>
                <w:sz w:val="16"/>
                <w:szCs w:val="16"/>
                <w:highlight w:val="none"/>
                <w:lang w:val="en-US" w:eastAsia="zh-CN" w:bidi="ar"/>
                <w:woUserID w:val="3"/>
              </w:rPr>
              <w:t>层以下</w:t>
            </w:r>
          </w:p>
        </w:tc>
        <w:tc>
          <w:tcPr>
            <w:tcW w:w="1786" w:type="dxa"/>
            <w:tcBorders>
              <w:top w:val="single" w:color="000000" w:sz="4" w:space="0"/>
              <w:left w:val="nil"/>
              <w:bottom w:val="single" w:color="000000" w:sz="4" w:space="0"/>
              <w:right w:val="single" w:color="000000" w:sz="4" w:space="0"/>
            </w:tcBorders>
            <w:shd w:val="clear" w:color="auto" w:fill="auto"/>
            <w:vAlign w:val="top"/>
          </w:tcPr>
          <w:p w14:paraId="4DC380A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2.5</w:t>
            </w:r>
          </w:p>
        </w:tc>
        <w:tc>
          <w:tcPr>
            <w:tcW w:w="2023" w:type="dxa"/>
            <w:tcBorders>
              <w:top w:val="single" w:color="000000" w:sz="4" w:space="0"/>
              <w:left w:val="nil"/>
              <w:bottom w:val="single" w:color="000000" w:sz="4" w:space="0"/>
              <w:right w:val="single" w:color="000000" w:sz="4" w:space="0"/>
            </w:tcBorders>
            <w:shd w:val="clear" w:color="auto" w:fill="auto"/>
            <w:vAlign w:val="top"/>
          </w:tcPr>
          <w:p w14:paraId="038B843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w:t>
            </w:r>
          </w:p>
        </w:tc>
      </w:tr>
      <w:tr w14:paraId="581B5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1"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vAlign w:val="top"/>
          </w:tcPr>
          <w:p w14:paraId="105C36D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7</w:t>
            </w:r>
            <w:r>
              <w:rPr>
                <w:rFonts w:hint="eastAsia" w:ascii="宋体" w:hAnsi="宋体" w:eastAsia="宋体" w:cs="宋体"/>
                <w:b w:val="0"/>
                <w:bCs/>
                <w:color w:val="auto"/>
                <w:spacing w:val="-3"/>
                <w:kern w:val="2"/>
                <w:sz w:val="16"/>
                <w:szCs w:val="16"/>
                <w:highlight w:val="none"/>
                <w:lang w:val="en-US" w:eastAsia="zh-CN" w:bidi="ar"/>
                <w:woUserID w:val="3"/>
              </w:rPr>
              <w:t>层及以上</w:t>
            </w:r>
          </w:p>
        </w:tc>
        <w:tc>
          <w:tcPr>
            <w:tcW w:w="1786" w:type="dxa"/>
            <w:tcBorders>
              <w:top w:val="single" w:color="000000" w:sz="4" w:space="0"/>
              <w:left w:val="nil"/>
              <w:bottom w:val="single" w:color="000000" w:sz="4" w:space="0"/>
              <w:right w:val="single" w:color="000000" w:sz="4" w:space="0"/>
            </w:tcBorders>
            <w:shd w:val="clear" w:color="auto" w:fill="auto"/>
            <w:vAlign w:val="top"/>
          </w:tcPr>
          <w:p w14:paraId="64ED159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1.5</w:t>
            </w:r>
          </w:p>
        </w:tc>
        <w:tc>
          <w:tcPr>
            <w:tcW w:w="2023" w:type="dxa"/>
            <w:tcBorders>
              <w:top w:val="single" w:color="000000" w:sz="4" w:space="0"/>
              <w:left w:val="nil"/>
              <w:bottom w:val="single" w:color="000000" w:sz="4" w:space="0"/>
              <w:right w:val="single" w:color="000000" w:sz="4" w:space="0"/>
            </w:tcBorders>
            <w:shd w:val="clear" w:color="auto" w:fill="auto"/>
            <w:vAlign w:val="top"/>
          </w:tcPr>
          <w:p w14:paraId="3CE6737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1.2</w:t>
            </w:r>
          </w:p>
        </w:tc>
      </w:tr>
    </w:tbl>
    <w:p w14:paraId="7F143F58">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 xml:space="preserve">5.2.7 </w:t>
      </w:r>
      <w:r>
        <w:rPr>
          <w:rFonts w:hint="eastAsia" w:ascii="宋体" w:hAnsi="宋体" w:eastAsia="宋体" w:cs="宋体"/>
          <w:color w:val="auto"/>
          <w:kern w:val="0"/>
          <w:highlight w:val="none"/>
          <w:lang w:val="en-US" w:eastAsia="zh-CN" w:bidi="ar"/>
          <w:woUserID w:val="1"/>
        </w:rPr>
        <w:t>层间变形及抗震性能</w:t>
      </w:r>
    </w:p>
    <w:p w14:paraId="013BE45A">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1"/>
        </w:rPr>
        <w:t>建筑幕墙相对于主体结构的位移适应能力，非抗震设计及抗震设计时，</w:t>
      </w:r>
      <w:r>
        <w:rPr>
          <w:rFonts w:hint="default" w:ascii="宋体" w:hAnsi="宋体" w:eastAsia="宋体" w:cs="宋体"/>
          <w:color w:val="auto"/>
          <w:kern w:val="0"/>
          <w:highlight w:val="none"/>
          <w:lang w:val="en-US" w:eastAsia="zh-CN" w:bidi="ar"/>
          <w:woUserID w:val="1"/>
        </w:rPr>
        <w:t>X</w:t>
      </w:r>
      <w:r>
        <w:rPr>
          <w:rFonts w:hint="eastAsia" w:ascii="宋体" w:hAnsi="宋体" w:eastAsia="宋体" w:cs="宋体"/>
          <w:color w:val="auto"/>
          <w:kern w:val="0"/>
          <w:highlight w:val="none"/>
          <w:lang w:val="en-US" w:eastAsia="zh-CN" w:bidi="ar"/>
          <w:woUserID w:val="1"/>
        </w:rPr>
        <w:t>、</w:t>
      </w:r>
      <w:r>
        <w:rPr>
          <w:rFonts w:hint="default" w:ascii="宋体" w:hAnsi="宋体" w:eastAsia="宋体" w:cs="宋体"/>
          <w:color w:val="auto"/>
          <w:kern w:val="0"/>
          <w:highlight w:val="none"/>
          <w:lang w:val="en-US" w:eastAsia="zh-CN" w:bidi="ar"/>
          <w:woUserID w:val="1"/>
        </w:rPr>
        <w:t>Y</w:t>
      </w:r>
      <w:r>
        <w:rPr>
          <w:rFonts w:hint="eastAsia" w:ascii="宋体" w:hAnsi="宋体" w:eastAsia="宋体" w:cs="宋体"/>
          <w:color w:val="auto"/>
          <w:kern w:val="0"/>
          <w:highlight w:val="none"/>
          <w:lang w:val="en-US" w:eastAsia="zh-CN" w:bidi="ar"/>
          <w:woUserID w:val="1"/>
        </w:rPr>
        <w:t>及</w:t>
      </w:r>
      <w:r>
        <w:rPr>
          <w:rFonts w:hint="default" w:ascii="宋体" w:hAnsi="宋体" w:eastAsia="宋体" w:cs="宋体"/>
          <w:color w:val="auto"/>
          <w:kern w:val="0"/>
          <w:highlight w:val="none"/>
          <w:lang w:val="en-US" w:eastAsia="zh-CN" w:bidi="ar"/>
          <w:woUserID w:val="1"/>
        </w:rPr>
        <w:t>Z</w:t>
      </w:r>
      <w:r>
        <w:rPr>
          <w:rFonts w:hint="eastAsia" w:ascii="宋体" w:hAnsi="宋体" w:eastAsia="宋体" w:cs="宋体"/>
          <w:color w:val="auto"/>
          <w:kern w:val="0"/>
          <w:highlight w:val="none"/>
          <w:lang w:val="en-US" w:eastAsia="zh-CN" w:bidi="ar"/>
          <w:woUserID w:val="1"/>
        </w:rPr>
        <w:t>三个方向的综合层间变形不应小于主体结构弹性层间位移角限值；抗震设计时，</w:t>
      </w:r>
      <w:r>
        <w:rPr>
          <w:rFonts w:hint="default" w:ascii="宋体" w:hAnsi="宋体" w:eastAsia="宋体" w:cs="宋体"/>
          <w:color w:val="auto"/>
          <w:kern w:val="0"/>
          <w:highlight w:val="none"/>
          <w:lang w:val="en-US" w:eastAsia="zh-CN" w:bidi="ar"/>
          <w:woUserID w:val="1"/>
        </w:rPr>
        <w:t>X</w:t>
      </w:r>
      <w:r>
        <w:rPr>
          <w:rFonts w:hint="eastAsia" w:ascii="宋体" w:hAnsi="宋体" w:eastAsia="宋体" w:cs="宋体"/>
          <w:color w:val="auto"/>
          <w:kern w:val="0"/>
          <w:highlight w:val="none"/>
          <w:lang w:val="en-US" w:eastAsia="zh-CN" w:bidi="ar"/>
          <w:woUserID w:val="1"/>
        </w:rPr>
        <w:t>、</w:t>
      </w:r>
      <w:r>
        <w:rPr>
          <w:rFonts w:hint="default" w:ascii="宋体" w:hAnsi="宋体" w:eastAsia="宋体" w:cs="宋体"/>
          <w:color w:val="auto"/>
          <w:kern w:val="0"/>
          <w:highlight w:val="none"/>
          <w:lang w:val="en-US" w:eastAsia="zh-CN" w:bidi="ar"/>
          <w:woUserID w:val="1"/>
        </w:rPr>
        <w:t>Y</w:t>
      </w:r>
      <w:r>
        <w:rPr>
          <w:rFonts w:hint="eastAsia" w:ascii="宋体" w:hAnsi="宋体" w:eastAsia="宋体" w:cs="宋体"/>
          <w:color w:val="auto"/>
          <w:kern w:val="0"/>
          <w:highlight w:val="none"/>
          <w:lang w:val="en-US" w:eastAsia="zh-CN" w:bidi="ar"/>
          <w:woUserID w:val="1"/>
        </w:rPr>
        <w:t>及</w:t>
      </w:r>
      <w:r>
        <w:rPr>
          <w:rFonts w:hint="default" w:ascii="宋体" w:hAnsi="宋体" w:eastAsia="宋体" w:cs="宋体"/>
          <w:color w:val="auto"/>
          <w:kern w:val="0"/>
          <w:highlight w:val="none"/>
          <w:lang w:val="en-US" w:eastAsia="zh-CN" w:bidi="ar"/>
          <w:woUserID w:val="1"/>
        </w:rPr>
        <w:t>Z</w:t>
      </w:r>
      <w:r>
        <w:rPr>
          <w:rFonts w:hint="eastAsia" w:ascii="宋体" w:hAnsi="宋体" w:eastAsia="宋体" w:cs="宋体"/>
          <w:color w:val="auto"/>
          <w:kern w:val="0"/>
          <w:highlight w:val="none"/>
          <w:lang w:val="en-US" w:eastAsia="zh-CN" w:bidi="ar"/>
          <w:woUserID w:val="1"/>
        </w:rPr>
        <w:t>三个方向的综合层间变形不应小于主体结构弹性层间位移角限值的</w:t>
      </w:r>
      <w:r>
        <w:rPr>
          <w:rFonts w:hint="default" w:ascii="宋体" w:hAnsi="宋体" w:eastAsia="宋体" w:cs="宋体"/>
          <w:color w:val="auto"/>
          <w:kern w:val="0"/>
          <w:highlight w:val="none"/>
          <w:lang w:val="en-US" w:eastAsia="zh-CN" w:bidi="ar"/>
          <w:woUserID w:val="1"/>
        </w:rPr>
        <w:t>3</w:t>
      </w:r>
      <w:r>
        <w:rPr>
          <w:rFonts w:hint="eastAsia" w:ascii="宋体" w:hAnsi="宋体" w:eastAsia="宋体" w:cs="宋体"/>
          <w:color w:val="auto"/>
          <w:kern w:val="0"/>
          <w:highlight w:val="none"/>
          <w:lang w:val="en-US" w:eastAsia="zh-CN" w:bidi="ar"/>
          <w:woUserID w:val="1"/>
        </w:rPr>
        <w:t>倍。</w:t>
      </w:r>
    </w:p>
    <w:p w14:paraId="0D0909E3">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建筑幕墙层间变形性能以</w:t>
      </w:r>
      <w:r>
        <w:rPr>
          <w:rFonts w:hint="default" w:ascii="宋体" w:hAnsi="宋体" w:eastAsia="宋体" w:cs="宋体"/>
          <w:color w:val="auto"/>
          <w:kern w:val="0"/>
          <w:highlight w:val="none"/>
          <w:lang w:val="en-US" w:eastAsia="zh-CN" w:bidi="ar"/>
          <w:woUserID w:val="1"/>
        </w:rPr>
        <w:t>X</w:t>
      </w:r>
      <w:r>
        <w:rPr>
          <w:rFonts w:hint="eastAsia" w:ascii="宋体" w:hAnsi="宋体" w:eastAsia="宋体" w:cs="宋体"/>
          <w:color w:val="auto"/>
          <w:kern w:val="0"/>
          <w:highlight w:val="none"/>
          <w:lang w:val="en-US" w:eastAsia="zh-CN" w:bidi="ar"/>
          <w:woUserID w:val="1"/>
        </w:rPr>
        <w:t>轴维度方向层间位移角γx、</w:t>
      </w:r>
      <w:r>
        <w:rPr>
          <w:rFonts w:hint="default" w:ascii="宋体" w:hAnsi="宋体" w:eastAsia="宋体" w:cs="宋体"/>
          <w:color w:val="auto"/>
          <w:kern w:val="0"/>
          <w:highlight w:val="none"/>
          <w:lang w:val="en-US" w:eastAsia="zh-CN" w:bidi="ar"/>
          <w:woUserID w:val="1"/>
        </w:rPr>
        <w:t>Y</w:t>
      </w:r>
      <w:r>
        <w:rPr>
          <w:rFonts w:hint="eastAsia" w:ascii="宋体" w:hAnsi="宋体" w:eastAsia="宋体" w:cs="宋体"/>
          <w:color w:val="auto"/>
          <w:kern w:val="0"/>
          <w:highlight w:val="none"/>
          <w:lang w:val="en-US" w:eastAsia="zh-CN" w:bidi="ar"/>
          <w:woUserID w:val="1"/>
        </w:rPr>
        <w:t>轴维度方向层间位移角γy、</w:t>
      </w:r>
      <w:r>
        <w:rPr>
          <w:rFonts w:hint="default" w:ascii="宋体" w:hAnsi="宋体" w:eastAsia="宋体" w:cs="宋体"/>
          <w:color w:val="auto"/>
          <w:kern w:val="0"/>
          <w:highlight w:val="none"/>
          <w:lang w:val="en-US" w:eastAsia="zh-CN" w:bidi="ar"/>
          <w:woUserID w:val="1"/>
        </w:rPr>
        <w:t>Z</w:t>
      </w:r>
      <w:r>
        <w:rPr>
          <w:rFonts w:hint="eastAsia" w:ascii="宋体" w:hAnsi="宋体" w:eastAsia="宋体" w:cs="宋体"/>
          <w:color w:val="auto"/>
          <w:kern w:val="0"/>
          <w:highlight w:val="none"/>
          <w:lang w:val="en-US" w:eastAsia="zh-CN" w:bidi="ar"/>
          <w:woUserID w:val="1"/>
        </w:rPr>
        <w:t>轴维度方向层间高度变化量δ</w:t>
      </w:r>
      <w:r>
        <w:rPr>
          <w:rFonts w:hint="default" w:ascii="宋体" w:hAnsi="宋体" w:eastAsia="宋体" w:cs="宋体"/>
          <w:color w:val="auto"/>
          <w:kern w:val="0"/>
          <w:highlight w:val="none"/>
          <w:lang w:val="en-US" w:eastAsia="zh-CN" w:bidi="ar"/>
          <w:woUserID w:val="1"/>
        </w:rPr>
        <w:t>z</w:t>
      </w:r>
      <w:r>
        <w:rPr>
          <w:rFonts w:hint="eastAsia" w:ascii="宋体" w:hAnsi="宋体" w:eastAsia="宋体" w:cs="宋体"/>
          <w:color w:val="auto"/>
          <w:kern w:val="0"/>
          <w:highlight w:val="none"/>
          <w:lang w:val="en-US" w:eastAsia="zh-CN" w:bidi="ar"/>
          <w:woUserID w:val="1"/>
        </w:rPr>
        <w:t>为分级指标，依据</w:t>
      </w:r>
      <w:r>
        <w:rPr>
          <w:rFonts w:hint="eastAsia" w:ascii="宋体" w:hAnsi="宋体" w:eastAsia="宋体" w:cs="宋体"/>
          <w:color w:val="auto"/>
          <w:kern w:val="0"/>
          <w:highlight w:val="none"/>
          <w:lang w:val="en-US" w:eastAsia="zh" w:bidi="ar"/>
          <w:woUserID w:val="1"/>
        </w:rPr>
        <w:t>下表</w:t>
      </w:r>
      <w:r>
        <w:rPr>
          <w:rFonts w:hint="eastAsia" w:ascii="宋体" w:hAnsi="宋体" w:eastAsia="宋体" w:cs="宋体"/>
          <w:color w:val="auto"/>
          <w:kern w:val="0"/>
          <w:highlight w:val="none"/>
          <w:lang w:val="en-US" w:eastAsia="zh-CN" w:bidi="ar"/>
          <w:woUserID w:val="1"/>
        </w:rPr>
        <w:t>的规定分级。</w:t>
      </w:r>
    </w:p>
    <w:p w14:paraId="6DA9FB4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p>
    <w:p w14:paraId="0F7ADCE2">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p>
    <w:p w14:paraId="7CEEB1A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p>
    <w:p w14:paraId="6BB5EB3F">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p>
    <w:p w14:paraId="10E1983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p>
    <w:p w14:paraId="041BDB9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p>
    <w:p w14:paraId="1789FE3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r>
        <w:rPr>
          <w:rFonts w:hint="eastAsia" w:ascii="黑体" w:hAnsi="宋体" w:eastAsia="黑体" w:cs="黑体"/>
          <w:color w:val="auto"/>
          <w:kern w:val="0"/>
          <w:sz w:val="18"/>
          <w:szCs w:val="18"/>
          <w:highlight w:val="none"/>
          <w:lang w:val="en-US" w:eastAsia="zh" w:bidi="ar"/>
          <w:woUserID w:val="3"/>
        </w:rPr>
        <w:t>表：</w:t>
      </w:r>
      <w:r>
        <w:rPr>
          <w:rFonts w:hint="eastAsia" w:ascii="黑体" w:hAnsi="宋体" w:eastAsia="黑体" w:cs="黑体"/>
          <w:color w:val="auto"/>
          <w:kern w:val="0"/>
          <w:sz w:val="18"/>
          <w:szCs w:val="18"/>
          <w:highlight w:val="none"/>
          <w:lang w:val="en-US" w:eastAsia="zh-CN" w:bidi="ar"/>
          <w:woUserID w:val="3"/>
        </w:rPr>
        <w:t>层间变形性能</w:t>
      </w:r>
      <w:r>
        <w:rPr>
          <w:rFonts w:hint="eastAsia" w:ascii="黑体" w:hAnsi="宋体" w:eastAsia="黑体" w:cs="黑体"/>
          <w:color w:val="auto"/>
          <w:kern w:val="0"/>
          <w:sz w:val="18"/>
          <w:szCs w:val="18"/>
          <w:highlight w:val="none"/>
          <w:lang w:val="en-US" w:eastAsia="zh" w:bidi="ar"/>
          <w:woUserID w:val="3"/>
        </w:rPr>
        <w:t>分级</w:t>
      </w:r>
    </w:p>
    <w:tbl>
      <w:tblPr>
        <w:tblStyle w:val="19"/>
        <w:tblW w:w="5669"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1015"/>
        <w:gridCol w:w="985"/>
        <w:gridCol w:w="1006"/>
        <w:gridCol w:w="976"/>
        <w:gridCol w:w="941"/>
      </w:tblGrid>
      <w:tr w14:paraId="7A8F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CBB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分级</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CBA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6E8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9E1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348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FAD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5*</w:t>
            </w:r>
          </w:p>
        </w:tc>
      </w:tr>
      <w:tr w14:paraId="43ED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97D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γₓ</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89A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1/400 ≤ γₓ </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 xml:space="preserve"> 1/300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05B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1/300 ≤ γₓ </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 xml:space="preserve"> 1/200</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370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1/200 ≤ γₓ </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 xml:space="preserve"> 1/150</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86F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1/150 ≤ γₓ </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 xml:space="preserve"> 1/100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486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γₓ ≥ 1/100</w:t>
            </w:r>
          </w:p>
        </w:tc>
      </w:tr>
      <w:tr w14:paraId="63E9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463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γᵧ</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031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1/400 ≤ γᵧ </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 xml:space="preserve"> 1/300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640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1/300 ≤ γᵧ </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 xml:space="preserve"> 1/200</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402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1/200 ≤ γᵧ </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 xml:space="preserve"> 1/150</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8E4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1/150 ≤ γᵧ </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 xml:space="preserve"> 1/100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79D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γᵧ ≥ 1/100</w:t>
            </w:r>
          </w:p>
        </w:tc>
      </w:tr>
      <w:tr w14:paraId="43D2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190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δz</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CA5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5 ≤ δz </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 xml:space="preserve"> 10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9AF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10 ≤ δz </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 xml:space="preserve"> 15</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FFF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15 ≤ δz </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 xml:space="preserve"> 20</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0A2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20 ≤ δz </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 xml:space="preserve"> 25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E9B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δz ≥ 25</w:t>
            </w:r>
          </w:p>
        </w:tc>
      </w:tr>
      <w:tr w14:paraId="0E57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5F7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备注</w:t>
            </w:r>
          </w:p>
        </w:tc>
        <w:tc>
          <w:tcPr>
            <w:tcW w:w="43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65D551">
            <w:pPr>
              <w:keepNext/>
              <w:keepLines w:val="0"/>
              <w:widowControl w:val="0"/>
              <w:suppressLineNumbers w:val="0"/>
              <w:snapToGrid w:val="0"/>
              <w:spacing w:before="168" w:beforeAutospacing="0" w:after="0" w:afterAutospacing="0"/>
              <w:ind w:left="0" w:leftChars="0" w:right="0" w:rightChars="0" w:firstLine="0" w:firstLineChars="0"/>
              <w:jc w:val="left"/>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CN" w:bidi="ar"/>
                <w:woUserID w:val="3"/>
              </w:rPr>
              <w:t>5级需标注具体数值（如5（1/60））；</w:t>
            </w:r>
            <w:r>
              <w:rPr>
                <w:rFonts w:hint="eastAsia" w:ascii="宋体" w:hAnsi="宋体" w:eastAsia="宋体" w:cs="宋体"/>
                <w:b w:val="0"/>
                <w:bCs/>
                <w:color w:val="auto"/>
                <w:spacing w:val="-3"/>
                <w:kern w:val="2"/>
                <w:sz w:val="16"/>
                <w:szCs w:val="16"/>
                <w:highlight w:val="none"/>
                <w:lang w:val="en-US" w:eastAsia="zh-CN" w:bidi="ar"/>
                <w:woUserID w:val="3"/>
              </w:rPr>
              <w:br w:type="textWrapping"/>
            </w:r>
            <w:r>
              <w:rPr>
                <w:rFonts w:hint="eastAsia" w:ascii="宋体" w:hAnsi="宋体" w:eastAsia="宋体" w:cs="宋体"/>
                <w:b w:val="0"/>
                <w:bCs/>
                <w:color w:val="auto"/>
                <w:spacing w:val="-3"/>
                <w:kern w:val="2"/>
                <w:sz w:val="16"/>
                <w:szCs w:val="16"/>
                <w:highlight w:val="none"/>
                <w:lang w:val="en-US" w:eastAsia="zh-CN" w:bidi="ar"/>
                <w:woUserID w:val="3"/>
              </w:rPr>
              <w:t>δz宜根据温差、加工安装偏差、梁板在活荷载下的变形、立柱压缩量等确定</w:t>
            </w:r>
            <w:r>
              <w:rPr>
                <w:rFonts w:hint="eastAsia" w:ascii="宋体" w:hAnsi="宋体" w:eastAsia="宋体" w:cs="宋体"/>
                <w:b w:val="0"/>
                <w:bCs/>
                <w:color w:val="auto"/>
                <w:spacing w:val="-3"/>
                <w:kern w:val="2"/>
                <w:sz w:val="16"/>
                <w:szCs w:val="16"/>
                <w:highlight w:val="none"/>
                <w:lang w:val="en-US" w:eastAsia="zh" w:bidi="ar"/>
                <w:woUserID w:val="3"/>
              </w:rPr>
              <w:t>。</w:t>
            </w:r>
          </w:p>
        </w:tc>
      </w:tr>
    </w:tbl>
    <w:p w14:paraId="4606BFC5">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 xml:space="preserve">3 </w:t>
      </w:r>
      <w:r>
        <w:rPr>
          <w:rFonts w:hint="eastAsia" w:ascii="宋体" w:hAnsi="宋体" w:eastAsia="宋体" w:cs="宋体"/>
          <w:color w:val="auto"/>
          <w:kern w:val="0"/>
          <w:highlight w:val="none"/>
          <w:lang w:val="en-US" w:eastAsia="zh-CN" w:bidi="ar"/>
          <w:woUserID w:val="1"/>
        </w:rPr>
        <w:t>建筑幕墙有抗震设防要求时，在设计的峰值加速度条件下不应发生破坏，且满足下列条件之一时应进行振动台抗震性能试验或其他可行的验证试验：</w:t>
      </w:r>
    </w:p>
    <w:p w14:paraId="4508A941">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6"/>
        </w:rPr>
        <w:t>1）</w:t>
      </w:r>
      <w:r>
        <w:rPr>
          <w:rFonts w:hint="eastAsia" w:ascii="宋体" w:hAnsi="宋体" w:eastAsia="宋体" w:cs="宋体"/>
          <w:color w:val="auto"/>
          <w:kern w:val="0"/>
          <w:highlight w:val="none"/>
          <w:lang w:val="en-US" w:eastAsia="zh-CN" w:bidi="ar"/>
          <w:woUserID w:val="1"/>
        </w:rPr>
        <w:t>面板为脆性材料，且单块面板面积或厚度超过现行标准规范的限制；</w:t>
      </w:r>
    </w:p>
    <w:p w14:paraId="159FB936">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6"/>
        </w:rPr>
        <w:t>2）</w:t>
      </w:r>
      <w:r>
        <w:rPr>
          <w:rFonts w:hint="eastAsia" w:ascii="宋体" w:hAnsi="宋体" w:eastAsia="宋体" w:cs="宋体"/>
          <w:color w:val="auto"/>
          <w:kern w:val="0"/>
          <w:highlight w:val="none"/>
          <w:lang w:val="en-US" w:eastAsia="zh-CN" w:bidi="ar"/>
          <w:woUserID w:val="1"/>
        </w:rPr>
        <w:t>面板为脆性材料，且与后部支承结构的连接体系为首次应用；</w:t>
      </w:r>
    </w:p>
    <w:p w14:paraId="2B50E6A0">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6"/>
        </w:rPr>
        <w:t>3）</w:t>
      </w:r>
      <w:r>
        <w:rPr>
          <w:rFonts w:hint="eastAsia" w:ascii="宋体" w:hAnsi="宋体" w:eastAsia="宋体" w:cs="宋体"/>
          <w:color w:val="auto"/>
          <w:kern w:val="0"/>
          <w:highlight w:val="none"/>
          <w:lang w:val="en-US" w:eastAsia="zh-CN" w:bidi="ar"/>
          <w:woUserID w:val="1"/>
        </w:rPr>
        <w:t>应用高度超过标准规范规定的高度限制；</w:t>
      </w:r>
    </w:p>
    <w:p w14:paraId="18BAE3D9">
      <w:pPr>
        <w:keepNext w:val="0"/>
        <w:keepLines w:val="0"/>
        <w:widowControl w:val="0"/>
        <w:suppressLineNumbers w:val="0"/>
        <w:bidi w:val="0"/>
        <w:spacing w:line="320" w:lineRule="exact"/>
        <w:ind w:left="380" w:leftChars="200" w:right="0" w:rightChars="0" w:firstLine="380" w:firstLineChars="200"/>
        <w:jc w:val="both"/>
        <w:rPr>
          <w:rFonts w:hint="default"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6"/>
        </w:rPr>
        <w:t>4）</w:t>
      </w:r>
      <w:r>
        <w:rPr>
          <w:rFonts w:hint="eastAsia" w:ascii="宋体" w:hAnsi="宋体" w:eastAsia="宋体" w:cs="宋体"/>
          <w:color w:val="auto"/>
          <w:kern w:val="0"/>
          <w:highlight w:val="none"/>
          <w:lang w:val="en-US" w:eastAsia="zh-CN" w:bidi="ar"/>
          <w:woUserID w:val="1"/>
        </w:rPr>
        <w:t>工程所在地区为9度以上(含9度)设防烈度</w:t>
      </w:r>
      <w:r>
        <w:rPr>
          <w:rFonts w:hint="eastAsia" w:cs="宋体"/>
          <w:color w:val="auto"/>
          <w:kern w:val="0"/>
          <w:highlight w:val="none"/>
          <w:lang w:val="en-US" w:eastAsia="zh-CN" w:bidi="ar"/>
          <w:woUserID w:val="1"/>
        </w:rPr>
        <w:t>。</w:t>
      </w:r>
    </w:p>
    <w:p w14:paraId="7FC4FE8B">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5.2.</w:t>
      </w:r>
      <w:r>
        <w:rPr>
          <w:rFonts w:hint="eastAsia" w:ascii="宋体" w:hAnsi="宋体" w:eastAsia="宋体" w:cs="宋体"/>
          <w:color w:val="auto"/>
          <w:kern w:val="0"/>
          <w:highlight w:val="none"/>
          <w:lang w:val="en-US" w:eastAsia="zh" w:bidi="ar"/>
          <w:woUserID w:val="6"/>
        </w:rPr>
        <w:t>8</w:t>
      </w:r>
      <w:r>
        <w:rPr>
          <w:rFonts w:hint="eastAsia" w:ascii="宋体" w:hAnsi="宋体" w:eastAsia="宋体" w:cs="宋体"/>
          <w:color w:val="auto"/>
          <w:kern w:val="0"/>
          <w:highlight w:val="none"/>
          <w:lang w:val="en-US" w:eastAsia="zh-CN" w:bidi="ar"/>
          <w:woUserID w:val="1"/>
        </w:rPr>
        <w:t>幕墙耐撞击性能应符合国家</w:t>
      </w:r>
      <w:r>
        <w:rPr>
          <w:rFonts w:hint="eastAsia" w:ascii="宋体" w:hAnsi="宋体" w:eastAsia="宋体" w:cs="宋体"/>
          <w:color w:val="auto"/>
          <w:kern w:val="0"/>
          <w:highlight w:val="none"/>
          <w:lang w:val="en-US" w:eastAsia="zh-CN" w:bidi="ar"/>
          <w:woUserID w:val="6"/>
        </w:rPr>
        <w:t>现行</w:t>
      </w:r>
      <w:r>
        <w:rPr>
          <w:rFonts w:hint="eastAsia" w:ascii="宋体" w:hAnsi="宋体" w:eastAsia="宋体" w:cs="宋体"/>
          <w:color w:val="auto"/>
          <w:kern w:val="0"/>
          <w:highlight w:val="none"/>
          <w:lang w:val="en-US" w:eastAsia="zh-CN" w:bidi="ar"/>
          <w:woUserID w:val="1"/>
        </w:rPr>
        <w:t>标准《建筑幕墙耐撞击性能分级及检测方法》GB/T 38264的规定</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人员流动密度大及青少年、幼儿活动的公共建筑的幕墙，耐撞击性能指标不应低于2级。</w:t>
      </w:r>
    </w:p>
    <w:p w14:paraId="6DFD4723">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6"/>
        </w:rPr>
      </w:pPr>
      <w:r>
        <w:rPr>
          <w:rFonts w:hint="eastAsia" w:ascii="宋体" w:hAnsi="宋体" w:eastAsia="宋体" w:cs="宋体"/>
          <w:color w:val="auto"/>
          <w:kern w:val="0"/>
          <w:highlight w:val="none"/>
          <w:lang w:val="en-US" w:eastAsia="zh-CN" w:bidi="ar"/>
          <w:woUserID w:val="1"/>
        </w:rPr>
        <w:t>5.2.</w:t>
      </w:r>
      <w:r>
        <w:rPr>
          <w:rFonts w:hint="eastAsia" w:ascii="宋体" w:hAnsi="宋体" w:eastAsia="宋体" w:cs="宋体"/>
          <w:color w:val="auto"/>
          <w:kern w:val="0"/>
          <w:highlight w:val="none"/>
          <w:lang w:val="en-US" w:eastAsia="zh" w:bidi="ar"/>
          <w:woUserID w:val="6"/>
        </w:rPr>
        <w:t>9</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幕墙防火性能</w:t>
      </w:r>
      <w:r>
        <w:rPr>
          <w:rFonts w:hint="eastAsia" w:ascii="宋体" w:hAnsi="宋体" w:eastAsia="宋体" w:cs="宋体"/>
          <w:color w:val="auto"/>
          <w:kern w:val="0"/>
          <w:highlight w:val="none"/>
          <w:lang w:val="en-US" w:eastAsia="zh-CN" w:bidi="ar"/>
          <w:woUserID w:val="1"/>
        </w:rPr>
        <w:t>应满足现行国家</w:t>
      </w:r>
      <w:r>
        <w:rPr>
          <w:rFonts w:hint="eastAsia" w:ascii="宋体" w:hAnsi="宋体" w:eastAsia="宋体" w:cs="宋体"/>
          <w:color w:val="auto"/>
          <w:kern w:val="0"/>
          <w:highlight w:val="none"/>
          <w:lang w:val="en-US" w:eastAsia="zh" w:bidi="ar"/>
          <w:woUserID w:val="6"/>
        </w:rPr>
        <w:t>现行</w:t>
      </w:r>
      <w:r>
        <w:rPr>
          <w:rFonts w:hint="eastAsia" w:ascii="宋体" w:hAnsi="宋体" w:eastAsia="宋体" w:cs="宋体"/>
          <w:color w:val="auto"/>
          <w:kern w:val="0"/>
          <w:highlight w:val="none"/>
          <w:lang w:val="en-US" w:eastAsia="zh-CN" w:bidi="ar"/>
          <w:woUserID w:val="1"/>
        </w:rPr>
        <w:t>标准《建筑防火通用规范》GB 55037、《消防设施通用规范》GB 55036、《建筑设计防火规范》GB 50016的规定</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6"/>
        </w:rPr>
        <w:t>并满足以下</w:t>
      </w:r>
      <w:r>
        <w:rPr>
          <w:rFonts w:hint="eastAsia" w:ascii="宋体" w:hAnsi="宋体" w:eastAsia="宋体" w:cs="宋体"/>
          <w:color w:val="auto"/>
          <w:kern w:val="0"/>
          <w:highlight w:val="none"/>
          <w:lang w:val="en-US" w:eastAsia="zh" w:bidi="ar"/>
          <w:woUserID w:val="6"/>
        </w:rPr>
        <w:t>要求</w:t>
      </w:r>
      <w:r>
        <w:rPr>
          <w:rFonts w:hint="eastAsia" w:ascii="宋体" w:hAnsi="宋体" w:eastAsia="宋体" w:cs="宋体"/>
          <w:color w:val="auto"/>
          <w:kern w:val="0"/>
          <w:highlight w:val="none"/>
          <w:lang w:val="en-US" w:eastAsia="zh-CN" w:bidi="ar"/>
          <w:woUserID w:val="6"/>
        </w:rPr>
        <w:t>：</w:t>
      </w:r>
    </w:p>
    <w:p w14:paraId="349F27CA">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sz w:val="19"/>
          <w:szCs w:val="19"/>
          <w:highlight w:val="none"/>
          <w:lang w:val="en-US" w:eastAsia="zh" w:bidi="ar"/>
          <w:woUserID w:val="1"/>
        </w:rPr>
      </w:pPr>
      <w:r>
        <w:rPr>
          <w:rFonts w:hint="eastAsia" w:ascii="宋体" w:hAnsi="宋体" w:eastAsia="宋体" w:cs="宋体"/>
          <w:color w:val="auto"/>
          <w:kern w:val="0"/>
          <w:sz w:val="19"/>
          <w:szCs w:val="19"/>
          <w:highlight w:val="none"/>
          <w:lang w:val="en-US" w:eastAsia="zh" w:bidi="ar"/>
          <w:woUserID w:val="6"/>
        </w:rPr>
        <w:t>1</w:t>
      </w:r>
      <w:r>
        <w:rPr>
          <w:rFonts w:hint="eastAsia" w:ascii="宋体" w:hAnsi="宋体" w:eastAsia="宋体" w:cs="宋体"/>
          <w:color w:val="auto"/>
          <w:kern w:val="0"/>
          <w:sz w:val="19"/>
          <w:szCs w:val="19"/>
          <w:highlight w:val="none"/>
          <w:lang w:val="en-US" w:eastAsia="zh-CN" w:bidi="ar"/>
          <w:woUserID w:val="1"/>
        </w:rPr>
        <w:t xml:space="preserve"> </w:t>
      </w:r>
      <w:r>
        <w:rPr>
          <w:rFonts w:hint="eastAsia" w:ascii="宋体" w:hAnsi="宋体" w:eastAsia="宋体" w:cs="宋体"/>
          <w:color w:val="auto"/>
          <w:kern w:val="0"/>
          <w:sz w:val="19"/>
          <w:szCs w:val="19"/>
          <w:highlight w:val="none"/>
          <w:lang w:val="en-US" w:eastAsia="zh" w:bidi="ar"/>
          <w:woUserID w:val="1"/>
        </w:rPr>
        <w:t>应</w:t>
      </w:r>
      <w:r>
        <w:rPr>
          <w:rFonts w:hint="eastAsia" w:ascii="宋体" w:hAnsi="宋体" w:eastAsia="宋体" w:cs="宋体"/>
          <w:color w:val="auto"/>
          <w:kern w:val="0"/>
          <w:sz w:val="19"/>
          <w:szCs w:val="19"/>
          <w:highlight w:val="none"/>
          <w:lang w:val="en-US" w:eastAsia="zh-CN" w:bidi="ar"/>
          <w:woUserID w:val="1"/>
        </w:rPr>
        <w:t>选用</w:t>
      </w:r>
      <w:r>
        <w:rPr>
          <w:rFonts w:hint="eastAsia" w:ascii="宋体" w:hAnsi="宋体" w:eastAsia="宋体" w:cs="宋体"/>
          <w:color w:val="auto"/>
          <w:kern w:val="0"/>
          <w:sz w:val="19"/>
          <w:szCs w:val="19"/>
          <w:highlight w:val="none"/>
          <w:lang w:val="en-US" w:eastAsia="zh" w:bidi="ar"/>
          <w:woUserID w:val="1"/>
        </w:rPr>
        <w:t>满足</w:t>
      </w:r>
      <w:r>
        <w:rPr>
          <w:rFonts w:hint="eastAsia" w:ascii="宋体" w:hAnsi="宋体" w:eastAsia="宋体" w:cs="宋体"/>
          <w:color w:val="auto"/>
          <w:kern w:val="0"/>
          <w:sz w:val="19"/>
          <w:szCs w:val="19"/>
          <w:highlight w:val="none"/>
          <w:lang w:val="en-US" w:eastAsia="zh-CN" w:bidi="ar"/>
          <w:woUserID w:val="1"/>
        </w:rPr>
        <w:t>防火性能</w:t>
      </w:r>
      <w:r>
        <w:rPr>
          <w:rFonts w:hint="eastAsia" w:ascii="宋体" w:hAnsi="宋体" w:eastAsia="宋体" w:cs="宋体"/>
          <w:color w:val="auto"/>
          <w:kern w:val="0"/>
          <w:sz w:val="19"/>
          <w:szCs w:val="19"/>
          <w:highlight w:val="none"/>
          <w:lang w:val="en-US" w:eastAsia="zh" w:bidi="ar"/>
          <w:woUserID w:val="1"/>
        </w:rPr>
        <w:t>要求</w:t>
      </w:r>
      <w:r>
        <w:rPr>
          <w:rFonts w:hint="eastAsia" w:ascii="宋体" w:hAnsi="宋体" w:eastAsia="宋体" w:cs="宋体"/>
          <w:color w:val="auto"/>
          <w:kern w:val="0"/>
          <w:sz w:val="19"/>
          <w:szCs w:val="19"/>
          <w:highlight w:val="none"/>
          <w:lang w:val="en-US" w:eastAsia="zh-CN" w:bidi="ar"/>
          <w:woUserID w:val="1"/>
        </w:rPr>
        <w:t>的材料和构造方式，消防设施、消防救援设施</w:t>
      </w:r>
      <w:r>
        <w:rPr>
          <w:rFonts w:hint="eastAsia" w:ascii="宋体" w:hAnsi="宋体" w:eastAsia="宋体" w:cs="宋体"/>
          <w:color w:val="auto"/>
          <w:kern w:val="0"/>
          <w:sz w:val="19"/>
          <w:szCs w:val="19"/>
          <w:highlight w:val="none"/>
          <w:lang w:val="en-US" w:eastAsia="zh" w:bidi="ar"/>
          <w:woUserID w:val="1"/>
        </w:rPr>
        <w:t>应满足设计要求。</w:t>
      </w:r>
    </w:p>
    <w:p w14:paraId="1917F682">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6"/>
        </w:rPr>
        <w:t>2</w:t>
      </w:r>
      <w:r>
        <w:rPr>
          <w:rFonts w:hint="eastAsia" w:ascii="宋体" w:hAnsi="宋体" w:eastAsia="宋体" w:cs="宋体"/>
          <w:color w:val="auto"/>
          <w:kern w:val="0"/>
          <w:highlight w:val="none"/>
          <w:lang w:val="en-US" w:eastAsia="zh" w:bidi="ar"/>
          <w:woUserID w:val="1"/>
        </w:rPr>
        <w:t xml:space="preserve"> 跨越防火墙、防火隔墙、楼板的位置，与主体建筑之间的缝隙应设置不低于其耐火阻烟性能的防火封堵；与内衬窗槛墙、内衬窗间墙之间的缝隙两端均应设置不低于其耐火阻烟性能的防火封堵。</w:t>
      </w:r>
    </w:p>
    <w:p w14:paraId="2805EEB1">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default" w:ascii="宋体" w:hAnsi="宋体" w:eastAsia="宋体" w:cs="宋体"/>
          <w:color w:val="auto"/>
          <w:kern w:val="0"/>
          <w:highlight w:val="none"/>
          <w:lang w:val="en-US" w:eastAsia="zh-CN" w:bidi="ar"/>
          <w:woUserID w:val="1"/>
        </w:rPr>
        <w:t>5.2.</w:t>
      </w:r>
      <w:r>
        <w:rPr>
          <w:rFonts w:hint="eastAsia" w:ascii="宋体" w:hAnsi="宋体" w:eastAsia="宋体" w:cs="宋体"/>
          <w:color w:val="auto"/>
          <w:kern w:val="0"/>
          <w:highlight w:val="none"/>
          <w:lang w:val="en-US" w:eastAsia="zh" w:bidi="ar"/>
          <w:woUserID w:val="1"/>
        </w:rPr>
        <w:t>10幕墙防雷性能</w:t>
      </w:r>
      <w:r>
        <w:rPr>
          <w:rFonts w:hint="eastAsia" w:ascii="宋体" w:hAnsi="宋体" w:eastAsia="宋体" w:cs="宋体"/>
          <w:color w:val="auto"/>
          <w:kern w:val="0"/>
          <w:highlight w:val="none"/>
          <w:lang w:val="en-US" w:eastAsia="zh-CN" w:bidi="ar"/>
          <w:woUserID w:val="1"/>
        </w:rPr>
        <w:t>应</w:t>
      </w:r>
      <w:r>
        <w:rPr>
          <w:rFonts w:hint="eastAsia" w:ascii="宋体" w:hAnsi="宋体" w:eastAsia="宋体" w:cs="宋体"/>
          <w:color w:val="auto"/>
          <w:kern w:val="0"/>
          <w:highlight w:val="none"/>
          <w:lang w:val="en-US" w:eastAsia="zh" w:bidi="ar"/>
          <w:woUserID w:val="1"/>
        </w:rPr>
        <w:t>符合国家</w:t>
      </w:r>
      <w:r>
        <w:rPr>
          <w:rFonts w:hint="eastAsia" w:ascii="宋体" w:hAnsi="宋体" w:eastAsia="宋体" w:cs="宋体"/>
          <w:color w:val="auto"/>
          <w:kern w:val="0"/>
          <w:highlight w:val="none"/>
          <w:lang w:val="en-US" w:eastAsia="zh-CN" w:bidi="ar"/>
          <w:woUserID w:val="1"/>
        </w:rPr>
        <w:t>现行标准</w:t>
      </w:r>
      <w:r>
        <w:rPr>
          <w:rFonts w:hint="eastAsia" w:ascii="宋体" w:hAnsi="宋体" w:eastAsia="宋体" w:cs="宋体"/>
          <w:color w:val="auto"/>
          <w:kern w:val="0"/>
          <w:highlight w:val="none"/>
          <w:lang w:val="en-US" w:eastAsia="zh" w:bidi="ar"/>
          <w:woUserID w:val="1"/>
        </w:rPr>
        <w:t>《建筑物防雷设计规范》GB 50057的规定，</w:t>
      </w:r>
      <w:r>
        <w:rPr>
          <w:rFonts w:hint="eastAsia" w:ascii="宋体" w:hAnsi="宋体" w:eastAsia="宋体" w:cs="宋体"/>
          <w:color w:val="auto"/>
          <w:kern w:val="0"/>
          <w:highlight w:val="none"/>
          <w:lang w:val="en-US" w:eastAsia="zh-CN" w:bidi="ar"/>
          <w:woUserID w:val="1"/>
        </w:rPr>
        <w:t>并满足以下</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1"/>
        </w:rPr>
        <w:t>：</w:t>
      </w:r>
    </w:p>
    <w:p w14:paraId="44719FA2">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6"/>
        </w:rPr>
        <w:t>1）</w:t>
      </w:r>
      <w:r>
        <w:rPr>
          <w:rFonts w:hint="eastAsia" w:ascii="宋体" w:hAnsi="宋体" w:eastAsia="宋体" w:cs="宋体"/>
          <w:color w:val="auto"/>
          <w:kern w:val="0"/>
          <w:highlight w:val="none"/>
          <w:lang w:val="en-US" w:eastAsia="zh" w:bidi="ar"/>
          <w:woUserID w:val="1"/>
        </w:rPr>
        <w:t xml:space="preserve"> </w:t>
      </w:r>
      <w:r>
        <w:rPr>
          <w:rFonts w:hint="eastAsia" w:ascii="宋体" w:hAnsi="宋体" w:eastAsia="宋体" w:cs="宋体"/>
          <w:color w:val="auto"/>
          <w:kern w:val="0"/>
          <w:highlight w:val="none"/>
          <w:lang w:val="en-US" w:eastAsia="zh-CN" w:bidi="ar"/>
          <w:woUserID w:val="1"/>
        </w:rPr>
        <w:t>建筑</w:t>
      </w:r>
      <w:r>
        <w:rPr>
          <w:rFonts w:hint="eastAsia" w:ascii="宋体" w:hAnsi="宋体" w:eastAsia="宋体" w:cs="宋体"/>
          <w:color w:val="auto"/>
          <w:kern w:val="0"/>
          <w:highlight w:val="none"/>
          <w:lang w:val="en-US" w:eastAsia="zh" w:bidi="ar"/>
          <w:woUserID w:val="1"/>
        </w:rPr>
        <w:t>幕墙的</w:t>
      </w:r>
      <w:r>
        <w:rPr>
          <w:rFonts w:hint="eastAsia" w:ascii="宋体" w:hAnsi="宋体" w:eastAsia="宋体" w:cs="宋体"/>
          <w:color w:val="auto"/>
          <w:kern w:val="0"/>
          <w:highlight w:val="none"/>
          <w:lang w:val="en-US" w:eastAsia="zh-CN" w:bidi="ar"/>
          <w:woUserID w:val="1"/>
        </w:rPr>
        <w:t>防雷设计，应</w:t>
      </w:r>
      <w:r>
        <w:rPr>
          <w:rFonts w:hint="eastAsia" w:ascii="宋体" w:hAnsi="宋体" w:eastAsia="宋体" w:cs="宋体"/>
          <w:color w:val="auto"/>
          <w:kern w:val="0"/>
          <w:highlight w:val="none"/>
          <w:lang w:val="en-US" w:eastAsia="zh" w:bidi="ar"/>
          <w:woUserID w:val="1"/>
        </w:rPr>
        <w:t>根据项目</w:t>
      </w:r>
      <w:r>
        <w:rPr>
          <w:rFonts w:hint="eastAsia" w:ascii="宋体" w:hAnsi="宋体" w:eastAsia="宋体" w:cs="宋体"/>
          <w:color w:val="auto"/>
          <w:kern w:val="0"/>
          <w:highlight w:val="none"/>
          <w:lang w:val="en-US" w:eastAsia="zh-CN" w:bidi="ar"/>
          <w:woUserID w:val="1"/>
        </w:rPr>
        <w:t>特点确定防雷装置的形式及布置。</w:t>
      </w:r>
    </w:p>
    <w:p w14:paraId="5064E318">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6"/>
        </w:rPr>
        <w:t>2</w:t>
      </w:r>
      <w:r>
        <w:rPr>
          <w:rFonts w:hint="eastAsia" w:ascii="宋体" w:hAnsi="宋体" w:eastAsia="宋体" w:cs="宋体"/>
          <w:color w:val="auto"/>
          <w:kern w:val="0"/>
          <w:highlight w:val="none"/>
          <w:lang w:val="en-US" w:eastAsia="zh" w:bidi="ar"/>
          <w:woUserID w:val="1"/>
        </w:rPr>
        <w:t xml:space="preserve"> </w:t>
      </w:r>
      <w:r>
        <w:rPr>
          <w:rFonts w:hint="eastAsia" w:ascii="宋体" w:hAnsi="宋体" w:eastAsia="宋体" w:cs="宋体"/>
          <w:color w:val="auto"/>
          <w:kern w:val="0"/>
          <w:highlight w:val="none"/>
          <w:lang w:val="en-US" w:eastAsia="zh" w:bidi="ar"/>
          <w:woUserID w:val="6"/>
        </w:rPr>
        <w:t>）</w:t>
      </w:r>
      <w:r>
        <w:rPr>
          <w:rFonts w:hint="eastAsia" w:ascii="宋体" w:hAnsi="宋体" w:eastAsia="宋体" w:cs="宋体"/>
          <w:color w:val="auto"/>
          <w:kern w:val="0"/>
          <w:highlight w:val="none"/>
          <w:lang w:val="en-US" w:eastAsia="zh" w:bidi="ar"/>
          <w:woUserID w:val="1"/>
        </w:rPr>
        <w:t>附着</w:t>
      </w:r>
      <w:r>
        <w:rPr>
          <w:rFonts w:hint="eastAsia" w:ascii="宋体" w:hAnsi="宋体" w:eastAsia="宋体" w:cs="宋体"/>
          <w:color w:val="auto"/>
          <w:kern w:val="0"/>
          <w:highlight w:val="none"/>
          <w:lang w:val="en-US" w:eastAsia="zh-CN" w:bidi="ar"/>
          <w:woUserID w:val="1"/>
        </w:rPr>
        <w:t>在建筑幕墙外的照明设施、航空障碍信号灯及其他用电设备和线路，应根据建筑物的防雷类别采取</w:t>
      </w:r>
      <w:r>
        <w:rPr>
          <w:rFonts w:hint="eastAsia" w:ascii="宋体" w:hAnsi="宋体" w:eastAsia="宋体" w:cs="宋体"/>
          <w:color w:val="auto"/>
          <w:kern w:val="0"/>
          <w:highlight w:val="none"/>
          <w:lang w:val="en-US" w:eastAsia="zh" w:bidi="ar"/>
          <w:woUserID w:val="1"/>
        </w:rPr>
        <w:t>各自</w:t>
      </w:r>
      <w:r>
        <w:rPr>
          <w:rFonts w:hint="eastAsia" w:ascii="宋体" w:hAnsi="宋体" w:eastAsia="宋体" w:cs="宋体"/>
          <w:color w:val="auto"/>
          <w:kern w:val="0"/>
          <w:highlight w:val="none"/>
          <w:lang w:val="en-US" w:eastAsia="zh-CN" w:bidi="ar"/>
          <w:woUserID w:val="1"/>
        </w:rPr>
        <w:t>相应的防雷措施。</w:t>
      </w:r>
    </w:p>
    <w:p w14:paraId="376936BB">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5.2.1</w:t>
      </w: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1"/>
        </w:rPr>
        <w:t xml:space="preserve"> 既有建筑幕墙</w:t>
      </w:r>
      <w:r>
        <w:rPr>
          <w:rFonts w:hint="eastAsia" w:ascii="宋体" w:hAnsi="宋体" w:eastAsia="宋体" w:cs="宋体"/>
          <w:color w:val="auto"/>
          <w:kern w:val="0"/>
          <w:highlight w:val="none"/>
          <w:lang w:val="en-US" w:eastAsia="zh" w:bidi="ar"/>
          <w:woUserID w:val="1"/>
        </w:rPr>
        <w:t>工程更新的</w:t>
      </w:r>
      <w:r>
        <w:rPr>
          <w:rFonts w:hint="eastAsia" w:ascii="宋体" w:hAnsi="宋体" w:eastAsia="宋体" w:cs="宋体"/>
          <w:color w:val="auto"/>
          <w:kern w:val="0"/>
          <w:highlight w:val="none"/>
          <w:lang w:val="en-US" w:eastAsia="zh-CN" w:bidi="ar"/>
          <w:woUserID w:val="1"/>
        </w:rPr>
        <w:t>保温性能应符合国家现行标准《建筑节能与可再生能源利用通用规范》GB 55015、</w:t>
      </w:r>
      <w:r>
        <w:rPr>
          <w:rFonts w:hint="eastAsia" w:ascii="宋体" w:hAnsi="宋体" w:eastAsia="宋体" w:cs="宋体"/>
          <w:color w:val="auto"/>
          <w:kern w:val="0"/>
          <w:highlight w:val="none"/>
          <w:lang w:val="en-US" w:eastAsia="zh" w:bidi="ar"/>
          <w:woUserID w:val="1"/>
        </w:rPr>
        <w:t>辽宁省地方标准《岩棉板、玻璃棉板幕墙外保温工程技术规程》DB21 2159</w:t>
      </w:r>
      <w:r>
        <w:rPr>
          <w:rFonts w:hint="eastAsia" w:ascii="宋体" w:hAnsi="宋体" w:eastAsia="宋体" w:cs="宋体"/>
          <w:color w:val="auto"/>
          <w:kern w:val="0"/>
          <w:highlight w:val="none"/>
          <w:lang w:val="en-US" w:eastAsia="zh" w:bidi="ar"/>
          <w:woUserID w:val="6"/>
        </w:rPr>
        <w:t>的规定</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并</w:t>
      </w:r>
      <w:r>
        <w:rPr>
          <w:rFonts w:hint="eastAsia" w:ascii="宋体" w:hAnsi="宋体" w:eastAsia="宋体" w:cs="宋体"/>
          <w:color w:val="auto"/>
          <w:kern w:val="0"/>
          <w:highlight w:val="none"/>
          <w:lang w:val="en-US" w:eastAsia="zh" w:bidi="ar"/>
          <w:woUserID w:val="6"/>
        </w:rPr>
        <w:t>满足</w:t>
      </w:r>
      <w:r>
        <w:rPr>
          <w:rFonts w:hint="eastAsia" w:ascii="宋体" w:hAnsi="宋体" w:eastAsia="宋体" w:cs="宋体"/>
          <w:color w:val="auto"/>
          <w:kern w:val="0"/>
          <w:highlight w:val="none"/>
          <w:lang w:val="en-US" w:eastAsia="zh-CN" w:bidi="ar"/>
          <w:woUserID w:val="1"/>
        </w:rPr>
        <w:t>以下</w:t>
      </w:r>
      <w:r>
        <w:rPr>
          <w:rFonts w:hint="eastAsia" w:ascii="宋体" w:hAnsi="宋体" w:eastAsia="宋体" w:cs="宋体"/>
          <w:color w:val="auto"/>
          <w:kern w:val="0"/>
          <w:highlight w:val="none"/>
          <w:lang w:val="en-US" w:eastAsia="zh" w:bidi="ar"/>
          <w:woUserID w:val="6"/>
        </w:rPr>
        <w:t>要求</w:t>
      </w:r>
      <w:r>
        <w:rPr>
          <w:rFonts w:hint="eastAsia" w:ascii="宋体" w:hAnsi="宋体" w:eastAsia="宋体" w:cs="宋体"/>
          <w:color w:val="auto"/>
          <w:kern w:val="0"/>
          <w:highlight w:val="none"/>
          <w:lang w:val="en-US" w:eastAsia="zh-CN" w:bidi="ar"/>
          <w:woUserID w:val="1"/>
        </w:rPr>
        <w:t>：</w:t>
      </w:r>
    </w:p>
    <w:p w14:paraId="5048122C">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 xml:space="preserve">1 </w:t>
      </w:r>
      <w:r>
        <w:rPr>
          <w:rFonts w:hint="eastAsia" w:ascii="宋体" w:hAnsi="宋体" w:eastAsia="宋体" w:cs="宋体"/>
          <w:strike w:val="0"/>
          <w:dstrike w:val="0"/>
          <w:color w:val="auto"/>
          <w:kern w:val="0"/>
          <w:highlight w:val="none"/>
          <w:lang w:val="en-US" w:eastAsia="zh" w:bidi="ar"/>
          <w:woUserID w:val="1"/>
        </w:rPr>
        <w:t>建筑</w:t>
      </w:r>
      <w:r>
        <w:rPr>
          <w:rFonts w:hint="eastAsia" w:ascii="宋体" w:hAnsi="宋体" w:eastAsia="宋体" w:cs="宋体"/>
          <w:color w:val="auto"/>
          <w:kern w:val="0"/>
          <w:highlight w:val="none"/>
          <w:lang w:val="en-US" w:eastAsia="zh-CN" w:bidi="ar"/>
          <w:woUserID w:val="1"/>
        </w:rPr>
        <w:t>幕墙</w:t>
      </w:r>
      <w:r>
        <w:rPr>
          <w:rFonts w:hint="eastAsia" w:ascii="宋体" w:hAnsi="宋体" w:eastAsia="宋体" w:cs="宋体"/>
          <w:color w:val="auto"/>
          <w:kern w:val="0"/>
          <w:highlight w:val="none"/>
          <w:lang w:val="en-US" w:eastAsia="zh" w:bidi="ar"/>
          <w:woUserID w:val="1"/>
        </w:rPr>
        <w:t>保温性能设计</w:t>
      </w:r>
      <w:r>
        <w:rPr>
          <w:rFonts w:hint="eastAsia" w:ascii="宋体" w:hAnsi="宋体" w:eastAsia="宋体" w:cs="宋体"/>
          <w:color w:val="auto"/>
          <w:kern w:val="0"/>
          <w:highlight w:val="none"/>
          <w:lang w:val="en-US" w:eastAsia="zh-CN" w:bidi="ar"/>
          <w:woUserID w:val="1"/>
        </w:rPr>
        <w:t>应</w:t>
      </w:r>
      <w:r>
        <w:rPr>
          <w:rFonts w:hint="eastAsia" w:ascii="宋体" w:hAnsi="宋体" w:eastAsia="宋体" w:cs="宋体"/>
          <w:color w:val="auto"/>
          <w:kern w:val="0"/>
          <w:highlight w:val="none"/>
          <w:lang w:val="en-US" w:eastAsia="zh" w:bidi="ar"/>
          <w:woUserID w:val="1"/>
        </w:rPr>
        <w:t>综合项目使用功能及既有</w:t>
      </w:r>
      <w:r>
        <w:rPr>
          <w:rFonts w:hint="eastAsia" w:ascii="宋体" w:hAnsi="宋体" w:eastAsia="宋体" w:cs="宋体"/>
          <w:color w:val="auto"/>
          <w:kern w:val="0"/>
          <w:highlight w:val="none"/>
          <w:lang w:val="en-US" w:eastAsia="zh-CN" w:bidi="ar"/>
          <w:woUserID w:val="1"/>
        </w:rPr>
        <w:t>墙体材料、构造、厚度、饰面做法及剥蚀程度等</w:t>
      </w:r>
      <w:r>
        <w:rPr>
          <w:rFonts w:hint="eastAsia" w:ascii="宋体" w:hAnsi="宋体" w:eastAsia="宋体" w:cs="宋体"/>
          <w:color w:val="auto"/>
          <w:kern w:val="0"/>
          <w:highlight w:val="none"/>
          <w:lang w:val="en-US" w:eastAsia="zh" w:bidi="ar"/>
          <w:woUserID w:val="1"/>
        </w:rPr>
        <w:t>因素</w:t>
      </w:r>
      <w:r>
        <w:rPr>
          <w:rFonts w:hint="eastAsia" w:ascii="宋体" w:hAnsi="宋体" w:eastAsia="宋体" w:cs="宋体"/>
          <w:color w:val="auto"/>
          <w:kern w:val="0"/>
          <w:highlight w:val="none"/>
          <w:lang w:val="en-US" w:eastAsia="zh-CN" w:bidi="ar"/>
          <w:woUserID w:val="1"/>
        </w:rPr>
        <w:t>。</w:t>
      </w:r>
    </w:p>
    <w:p w14:paraId="260540CC">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 xml:space="preserve">2 </w:t>
      </w:r>
      <w:r>
        <w:rPr>
          <w:rFonts w:hint="eastAsia" w:ascii="宋体" w:hAnsi="宋体" w:eastAsia="宋体" w:cs="宋体"/>
          <w:strike w:val="0"/>
          <w:dstrike w:val="0"/>
          <w:color w:val="auto"/>
          <w:kern w:val="0"/>
          <w:highlight w:val="none"/>
          <w:lang w:val="en-US" w:eastAsia="zh" w:bidi="ar"/>
          <w:woUserID w:val="1"/>
        </w:rPr>
        <w:t>建筑</w:t>
      </w:r>
      <w:r>
        <w:rPr>
          <w:rFonts w:hint="eastAsia" w:ascii="宋体" w:hAnsi="宋体" w:eastAsia="宋体" w:cs="宋体"/>
          <w:color w:val="auto"/>
          <w:kern w:val="0"/>
          <w:highlight w:val="none"/>
          <w:lang w:val="en-US" w:eastAsia="zh-CN" w:bidi="ar"/>
          <w:woUserID w:val="1"/>
        </w:rPr>
        <w:t>幕墙的</w:t>
      </w:r>
      <w:r>
        <w:rPr>
          <w:rFonts w:hint="eastAsia" w:ascii="宋体" w:hAnsi="宋体" w:eastAsia="宋体" w:cs="宋体"/>
          <w:color w:val="auto"/>
          <w:kern w:val="0"/>
          <w:highlight w:val="none"/>
          <w:lang w:val="en-US" w:eastAsia="zh" w:bidi="ar"/>
          <w:woUserID w:val="1"/>
        </w:rPr>
        <w:t>构造</w:t>
      </w:r>
      <w:r>
        <w:rPr>
          <w:rFonts w:hint="eastAsia" w:ascii="宋体" w:hAnsi="宋体" w:eastAsia="宋体" w:cs="宋体"/>
          <w:color w:val="auto"/>
          <w:kern w:val="0"/>
          <w:highlight w:val="none"/>
          <w:lang w:val="en-US" w:eastAsia="zh-CN" w:bidi="ar"/>
          <w:woUserID w:val="1"/>
        </w:rPr>
        <w:t>应有隔热措施</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隔热材料的性能应符合国家现行标准的</w:t>
      </w:r>
      <w:r>
        <w:rPr>
          <w:rFonts w:hint="eastAsia" w:ascii="宋体" w:hAnsi="宋体" w:eastAsia="宋体" w:cs="宋体"/>
          <w:color w:val="auto"/>
          <w:kern w:val="0"/>
          <w:highlight w:val="none"/>
          <w:lang w:val="en-US" w:eastAsia="zh" w:bidi="ar"/>
          <w:woUserID w:val="1"/>
        </w:rPr>
        <w:t>有关</w:t>
      </w:r>
      <w:r>
        <w:rPr>
          <w:rFonts w:hint="eastAsia" w:ascii="宋体" w:hAnsi="宋体" w:eastAsia="宋体" w:cs="宋体"/>
          <w:color w:val="auto"/>
          <w:kern w:val="0"/>
          <w:highlight w:val="none"/>
          <w:lang w:val="en-US" w:eastAsia="zh-CN" w:bidi="ar"/>
          <w:woUserID w:val="1"/>
        </w:rPr>
        <w:t>规定。</w:t>
      </w:r>
    </w:p>
    <w:p w14:paraId="485BF452">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5.2.1</w:t>
      </w:r>
      <w:r>
        <w:rPr>
          <w:rFonts w:hint="eastAsia" w:ascii="宋体" w:hAnsi="宋体" w:eastAsia="宋体" w:cs="宋体"/>
          <w:color w:val="auto"/>
          <w:kern w:val="0"/>
          <w:highlight w:val="none"/>
          <w:lang w:val="en-US" w:eastAsia="zh" w:bidi="ar"/>
          <w:woUserID w:val="6"/>
        </w:rPr>
        <w:t>2</w:t>
      </w:r>
      <w:r>
        <w:rPr>
          <w:rFonts w:hint="eastAsia" w:ascii="宋体" w:hAnsi="宋体" w:eastAsia="宋体" w:cs="宋体"/>
          <w:color w:val="auto"/>
          <w:kern w:val="0"/>
          <w:highlight w:val="none"/>
          <w:lang w:val="en-US" w:eastAsia="zh-CN" w:bidi="ar"/>
          <w:woUserID w:val="1"/>
        </w:rPr>
        <w:t>建筑幕墙更新设计的光热性能应符合国家</w:t>
      </w:r>
      <w:r>
        <w:rPr>
          <w:rFonts w:hint="eastAsia" w:ascii="宋体" w:hAnsi="宋体" w:eastAsia="宋体" w:cs="宋体"/>
          <w:color w:val="auto"/>
          <w:kern w:val="0"/>
          <w:highlight w:val="none"/>
          <w:lang w:val="en-US" w:eastAsia="zh-CN" w:bidi="ar"/>
          <w:woUserID w:val="6"/>
        </w:rPr>
        <w:t>现行</w:t>
      </w:r>
      <w:r>
        <w:rPr>
          <w:rFonts w:hint="eastAsia" w:ascii="宋体" w:hAnsi="宋体" w:eastAsia="宋体" w:cs="宋体"/>
          <w:color w:val="auto"/>
          <w:kern w:val="0"/>
          <w:highlight w:val="none"/>
          <w:lang w:val="en-US" w:eastAsia="zh-CN" w:bidi="ar"/>
          <w:woUserID w:val="1"/>
        </w:rPr>
        <w:t>标准</w:t>
      </w:r>
      <w:r>
        <w:rPr>
          <w:rFonts w:hint="eastAsia" w:ascii="宋体" w:hAnsi="宋体" w:eastAsia="宋体" w:cs="宋体"/>
          <w:color w:val="auto"/>
          <w:kern w:val="0"/>
          <w:highlight w:val="none"/>
          <w:lang w:val="en-US" w:eastAsia="zh-CN" w:bidi="ar"/>
          <w:woUserID w:val="6"/>
        </w:rPr>
        <w:t>《</w:t>
      </w:r>
      <w:r>
        <w:rPr>
          <w:rFonts w:hint="eastAsia" w:ascii="宋体" w:hAnsi="宋体" w:eastAsia="宋体" w:cs="宋体"/>
          <w:color w:val="auto"/>
          <w:kern w:val="0"/>
          <w:highlight w:val="none"/>
          <w:lang w:val="en-US" w:eastAsia="zh" w:bidi="ar"/>
          <w:woUserID w:val="6"/>
        </w:rPr>
        <w:t>建筑环境通用规范</w:t>
      </w:r>
      <w:r>
        <w:rPr>
          <w:rFonts w:hint="eastAsia" w:ascii="宋体" w:hAnsi="宋体" w:eastAsia="宋体" w:cs="宋体"/>
          <w:color w:val="auto"/>
          <w:kern w:val="0"/>
          <w:highlight w:val="none"/>
          <w:lang w:val="en-US" w:eastAsia="zh-CN" w:bidi="ar"/>
          <w:woUserID w:val="6"/>
        </w:rPr>
        <w:t>》GB</w:t>
      </w:r>
      <w:r>
        <w:rPr>
          <w:rFonts w:hint="eastAsia" w:ascii="宋体" w:hAnsi="宋体" w:eastAsia="宋体" w:cs="宋体"/>
          <w:color w:val="auto"/>
          <w:kern w:val="0"/>
          <w:highlight w:val="none"/>
          <w:lang w:val="en-US" w:eastAsia="zh" w:bidi="ar"/>
          <w:woUserID w:val="6"/>
        </w:rPr>
        <w:t xml:space="preserve"> 55016、</w:t>
      </w:r>
      <w:r>
        <w:rPr>
          <w:rFonts w:hint="eastAsia" w:ascii="宋体" w:hAnsi="宋体" w:eastAsia="宋体" w:cs="宋体"/>
          <w:color w:val="auto"/>
          <w:kern w:val="0"/>
          <w:highlight w:val="none"/>
          <w:lang w:val="en-US" w:eastAsia="zh-CN" w:bidi="ar"/>
          <w:woUserID w:val="1"/>
        </w:rPr>
        <w:t>《玻璃幕墙光热性能》GB/T</w:t>
      </w:r>
      <w:r>
        <w:rPr>
          <w:rFonts w:hint="eastAsia"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CN" w:bidi="ar"/>
          <w:woUserID w:val="1"/>
        </w:rPr>
        <w:t>18091的规定，并</w:t>
      </w:r>
      <w:r>
        <w:rPr>
          <w:rFonts w:hint="eastAsia" w:ascii="宋体" w:hAnsi="宋体" w:eastAsia="宋体" w:cs="宋体"/>
          <w:color w:val="auto"/>
          <w:kern w:val="0"/>
          <w:highlight w:val="none"/>
          <w:lang w:val="en-US" w:eastAsia="zh" w:bidi="ar"/>
          <w:woUserID w:val="6"/>
        </w:rPr>
        <w:t>满足</w:t>
      </w:r>
      <w:r>
        <w:rPr>
          <w:rFonts w:hint="eastAsia" w:ascii="宋体" w:hAnsi="宋体" w:eastAsia="宋体" w:cs="宋体"/>
          <w:color w:val="auto"/>
          <w:kern w:val="0"/>
          <w:highlight w:val="none"/>
          <w:lang w:val="en-US" w:eastAsia="zh-CN" w:bidi="ar"/>
          <w:woUserID w:val="1"/>
        </w:rPr>
        <w:t>以下</w:t>
      </w:r>
      <w:r>
        <w:rPr>
          <w:rFonts w:hint="eastAsia" w:ascii="宋体" w:hAnsi="宋体" w:eastAsia="宋体" w:cs="宋体"/>
          <w:color w:val="auto"/>
          <w:kern w:val="0"/>
          <w:highlight w:val="none"/>
          <w:lang w:val="en-US" w:eastAsia="zh" w:bidi="ar"/>
          <w:woUserID w:val="6"/>
        </w:rPr>
        <w:t>要求</w:t>
      </w:r>
      <w:r>
        <w:rPr>
          <w:rFonts w:hint="eastAsia" w:ascii="宋体" w:hAnsi="宋体" w:eastAsia="宋体" w:cs="宋体"/>
          <w:color w:val="auto"/>
          <w:kern w:val="0"/>
          <w:highlight w:val="none"/>
          <w:lang w:val="en-US" w:eastAsia="zh-CN" w:bidi="ar"/>
          <w:woUserID w:val="1"/>
        </w:rPr>
        <w:t>：</w:t>
      </w:r>
    </w:p>
    <w:p w14:paraId="3BF868B1">
      <w:pPr>
        <w:keepNext w:val="0"/>
        <w:keepLines w:val="0"/>
        <w:widowControl w:val="0"/>
        <w:suppressLineNumbers w:val="0"/>
        <w:bidi w:val="0"/>
        <w:spacing w:line="240" w:lineRule="auto"/>
        <w:ind w:left="475" w:leftChars="250" w:right="0" w:rightChars="0" w:firstLine="380" w:firstLineChars="20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1 玻璃幕墙可见光透射比</w:t>
      </w:r>
      <w:r>
        <w:rPr>
          <w:rFonts w:hint="eastAsia" w:ascii="宋体" w:hAnsi="宋体" w:eastAsia="宋体" w:cs="宋体"/>
          <w:color w:val="auto"/>
          <w:highlight w:val="none"/>
          <w:lang w:val="en-US" w:eastAsia="zh"/>
          <w:woUserID w:val="6"/>
        </w:rPr>
        <w:t>τ</w:t>
      </w:r>
      <w:r>
        <w:rPr>
          <w:rFonts w:hint="eastAsia" w:ascii="宋体" w:hAnsi="宋体" w:eastAsia="宋体" w:cs="宋体"/>
          <w:color w:val="auto"/>
          <w:kern w:val="0"/>
          <w:highlight w:val="none"/>
          <w:lang w:val="en-US" w:eastAsia="zh-CN" w:bidi="ar"/>
          <w:woUserID w:val="1"/>
        </w:rPr>
        <w:t>和太阳能总透射比</w:t>
      </w:r>
      <w:r>
        <w:rPr>
          <w:rFonts w:hint="eastAsia" w:ascii="宋体" w:hAnsi="宋体" w:eastAsia="宋体" w:cs="宋体"/>
          <w:color w:val="auto"/>
          <w:highlight w:val="none"/>
          <w:lang w:eastAsia="zh"/>
          <w:woUserID w:val="6"/>
        </w:rPr>
        <w:t>g</w:t>
      </w:r>
      <w:r>
        <w:rPr>
          <w:rFonts w:hint="eastAsia" w:ascii="宋体" w:hAnsi="宋体" w:eastAsia="宋体" w:cs="宋体"/>
          <w:color w:val="auto"/>
          <w:kern w:val="0"/>
          <w:highlight w:val="none"/>
          <w:lang w:val="en-US" w:eastAsia="zh" w:bidi="ar"/>
          <w:woUserID w:val="1"/>
        </w:rPr>
        <w:t>的计算</w:t>
      </w:r>
      <w:r>
        <w:rPr>
          <w:rFonts w:hint="eastAsia" w:ascii="宋体" w:hAnsi="宋体" w:eastAsia="宋体" w:cs="宋体"/>
          <w:color w:val="auto"/>
          <w:kern w:val="0"/>
          <w:highlight w:val="none"/>
          <w:lang w:val="en-US" w:eastAsia="zh-CN" w:bidi="ar"/>
          <w:woUserID w:val="1"/>
        </w:rPr>
        <w:t>，应</w:t>
      </w:r>
      <w:r>
        <w:rPr>
          <w:rFonts w:hint="eastAsia" w:ascii="宋体" w:hAnsi="宋体" w:eastAsia="宋体" w:cs="宋体"/>
          <w:color w:val="auto"/>
          <w:kern w:val="0"/>
          <w:highlight w:val="none"/>
          <w:lang w:val="en-US" w:eastAsia="zh" w:bidi="ar"/>
          <w:woUserID w:val="1"/>
        </w:rPr>
        <w:t>符合</w:t>
      </w:r>
      <w:r>
        <w:rPr>
          <w:rFonts w:hint="eastAsia" w:ascii="宋体" w:hAnsi="宋体" w:eastAsia="宋体" w:cs="宋体"/>
          <w:color w:val="auto"/>
          <w:kern w:val="0"/>
          <w:highlight w:val="none"/>
          <w:lang w:val="en-US" w:eastAsia="zh-CN" w:bidi="ar"/>
          <w:woUserID w:val="1"/>
        </w:rPr>
        <w:t>现行行业标准《建筑门窗玻璃幕墙热工计算规程》JGJ/T 151的规定。</w:t>
      </w:r>
    </w:p>
    <w:p w14:paraId="4AA20B88">
      <w:pPr>
        <w:keepNext w:val="0"/>
        <w:keepLines w:val="0"/>
        <w:widowControl w:val="0"/>
        <w:suppressLineNumbers w:val="0"/>
        <w:bidi w:val="0"/>
        <w:spacing w:line="240" w:lineRule="auto"/>
        <w:ind w:left="475" w:leftChars="25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6"/>
        </w:rPr>
        <w:t>2</w:t>
      </w:r>
      <w:r>
        <w:rPr>
          <w:rFonts w:hint="eastAsia" w:ascii="宋体" w:hAnsi="宋体" w:eastAsia="宋体" w:cs="宋体"/>
          <w:color w:val="auto"/>
          <w:kern w:val="0"/>
          <w:highlight w:val="none"/>
          <w:lang w:val="en-US" w:eastAsia="zh-CN" w:bidi="ar"/>
          <w:woUserID w:val="1"/>
        </w:rPr>
        <w:t xml:space="preserve"> 玻璃幕墙的可见光透射比应符合国家</w:t>
      </w:r>
      <w:r>
        <w:rPr>
          <w:rFonts w:hint="eastAsia" w:ascii="宋体" w:hAnsi="宋体" w:eastAsia="宋体" w:cs="宋体"/>
          <w:color w:val="auto"/>
          <w:kern w:val="0"/>
          <w:highlight w:val="none"/>
          <w:lang w:val="en-US" w:eastAsia="zh-CN" w:bidi="ar"/>
          <w:woUserID w:val="6"/>
        </w:rPr>
        <w:t>现行</w:t>
      </w:r>
      <w:r>
        <w:rPr>
          <w:rFonts w:hint="eastAsia" w:ascii="宋体" w:hAnsi="宋体" w:eastAsia="宋体" w:cs="宋体"/>
          <w:color w:val="auto"/>
          <w:kern w:val="0"/>
          <w:highlight w:val="none"/>
          <w:lang w:val="en-US" w:eastAsia="zh-CN" w:bidi="ar"/>
          <w:woUserID w:val="1"/>
        </w:rPr>
        <w:t>标准</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建筑节能与可再生能源利用通用规范</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GB 5</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01</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《公共建筑节能设计标准》GB 50189 的规定。</w:t>
      </w:r>
    </w:p>
    <w:p w14:paraId="0CEB31A8">
      <w:pPr>
        <w:keepNext w:val="0"/>
        <w:keepLines w:val="0"/>
        <w:widowControl w:val="0"/>
        <w:suppressLineNumbers w:val="0"/>
        <w:bidi w:val="0"/>
        <w:spacing w:line="240" w:lineRule="auto"/>
        <w:ind w:left="475" w:leftChars="25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3</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6"/>
        </w:rPr>
        <w:t>玻璃幕墙</w:t>
      </w:r>
      <w:r>
        <w:rPr>
          <w:rFonts w:hint="eastAsia" w:ascii="宋体" w:hAnsi="宋体" w:eastAsia="宋体" w:cs="宋体"/>
          <w:color w:val="auto"/>
          <w:kern w:val="0"/>
          <w:highlight w:val="none"/>
          <w:lang w:val="en-US" w:eastAsia="zh-CN" w:bidi="ar"/>
          <w:woUserID w:val="6"/>
        </w:rPr>
        <w:t>应</w:t>
      </w:r>
      <w:r>
        <w:rPr>
          <w:rFonts w:hint="eastAsia" w:ascii="宋体" w:hAnsi="宋体" w:eastAsia="宋体" w:cs="宋体"/>
          <w:color w:val="auto"/>
          <w:kern w:val="0"/>
          <w:highlight w:val="none"/>
          <w:lang w:val="en-US" w:eastAsia="zh" w:bidi="ar"/>
          <w:woUserID w:val="1"/>
        </w:rPr>
        <w:t>有</w:t>
      </w:r>
      <w:r>
        <w:rPr>
          <w:rFonts w:hint="eastAsia" w:ascii="宋体" w:hAnsi="宋体" w:eastAsia="宋体" w:cs="宋体"/>
          <w:color w:val="auto"/>
          <w:kern w:val="0"/>
          <w:highlight w:val="none"/>
          <w:lang w:val="en-US" w:eastAsia="zh-CN" w:bidi="ar"/>
          <w:woUserID w:val="6"/>
        </w:rPr>
        <w:t>合理</w:t>
      </w:r>
      <w:r>
        <w:rPr>
          <w:rFonts w:hint="eastAsia" w:ascii="宋体" w:hAnsi="宋体" w:eastAsia="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CN" w:bidi="ar"/>
          <w:woUserID w:val="6"/>
        </w:rPr>
        <w:t>自然采光</w:t>
      </w:r>
      <w:r>
        <w:rPr>
          <w:rFonts w:hint="eastAsia" w:ascii="宋体" w:hAnsi="宋体" w:eastAsia="宋体" w:cs="宋体"/>
          <w:color w:val="auto"/>
          <w:kern w:val="0"/>
          <w:highlight w:val="none"/>
          <w:lang w:val="en-US" w:eastAsia="zh" w:bidi="ar"/>
          <w:woUserID w:val="6"/>
        </w:rPr>
        <w:t>，满足隔热和保温</w:t>
      </w:r>
      <w:r>
        <w:rPr>
          <w:rFonts w:hint="eastAsia" w:ascii="宋体" w:hAnsi="宋体" w:eastAsia="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 w:bidi="ar"/>
          <w:woUserID w:val="6"/>
        </w:rPr>
        <w:t>要求。</w:t>
      </w:r>
    </w:p>
    <w:p w14:paraId="543D6FC7">
      <w:pPr>
        <w:rPr>
          <w:rFonts w:hint="default" w:ascii="Arial" w:hAnsi="Arial" w:eastAsia="宋体" w:cs="Arial"/>
          <w:color w:val="auto"/>
          <w:kern w:val="0"/>
          <w:sz w:val="19"/>
          <w:szCs w:val="19"/>
          <w:highlight w:val="none"/>
          <w:lang w:val="en-US" w:eastAsia="zh-CN" w:bidi="ar"/>
          <w:woUserID w:val="1"/>
        </w:rPr>
      </w:pPr>
      <w:r>
        <w:rPr>
          <w:rFonts w:hint="default" w:ascii="Arial" w:hAnsi="Arial" w:eastAsia="宋体" w:cs="Arial"/>
          <w:color w:val="auto"/>
          <w:kern w:val="0"/>
          <w:sz w:val="19"/>
          <w:szCs w:val="19"/>
          <w:highlight w:val="none"/>
          <w:lang w:val="en-US" w:eastAsia="zh-CN" w:bidi="ar"/>
          <w:woUserID w:val="1"/>
        </w:rPr>
        <w:br w:type="page"/>
      </w:r>
    </w:p>
    <w:p w14:paraId="4E3E3D47">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5.2.1</w:t>
      </w:r>
      <w:r>
        <w:rPr>
          <w:rFonts w:hint="eastAsia" w:ascii="宋体" w:hAnsi="宋体" w:eastAsia="宋体" w:cs="宋体"/>
          <w:color w:val="auto"/>
          <w:kern w:val="0"/>
          <w:highlight w:val="none"/>
          <w:lang w:val="en-US" w:eastAsia="zh" w:bidi="ar"/>
          <w:woUserID w:val="6"/>
        </w:rPr>
        <w:t>3</w:t>
      </w:r>
      <w:r>
        <w:rPr>
          <w:rFonts w:hint="eastAsia" w:ascii="宋体" w:hAnsi="宋体" w:eastAsia="宋体" w:cs="宋体"/>
          <w:color w:val="auto"/>
          <w:kern w:val="0"/>
          <w:highlight w:val="none"/>
          <w:lang w:val="en-US" w:eastAsia="zh-CN" w:bidi="ar"/>
          <w:woUserID w:val="1"/>
        </w:rPr>
        <w:t>幕墙空气声隔声性能应符合国家</w:t>
      </w:r>
      <w:r>
        <w:rPr>
          <w:rFonts w:hint="eastAsia" w:ascii="宋体" w:hAnsi="宋体" w:eastAsia="宋体" w:cs="宋体"/>
          <w:color w:val="auto"/>
          <w:kern w:val="0"/>
          <w:highlight w:val="none"/>
          <w:lang w:val="en-US" w:eastAsia="zh-CN" w:bidi="ar"/>
          <w:woUserID w:val="6"/>
        </w:rPr>
        <w:t>现行</w:t>
      </w:r>
      <w:r>
        <w:rPr>
          <w:rFonts w:hint="eastAsia" w:ascii="宋体" w:hAnsi="宋体" w:eastAsia="宋体" w:cs="宋体"/>
          <w:color w:val="auto"/>
          <w:kern w:val="0"/>
          <w:highlight w:val="none"/>
          <w:lang w:val="en-US" w:eastAsia="zh-CN" w:bidi="ar"/>
          <w:woUserID w:val="1"/>
        </w:rPr>
        <w:t>标准《建筑幕墙、门窗通用技术条件》GB/T</w:t>
      </w:r>
      <w:r>
        <w:rPr>
          <w:rFonts w:hint="eastAsia" w:ascii="宋体" w:hAnsi="宋体" w:eastAsia="宋体" w:cs="宋体"/>
          <w:color w:val="auto"/>
          <w:kern w:val="0"/>
          <w:highlight w:val="none"/>
          <w:lang w:val="en-US" w:eastAsia="zh" w:bidi="ar"/>
          <w:woUserID w:val="1"/>
        </w:rPr>
        <w:t xml:space="preserve"> </w:t>
      </w:r>
      <w:r>
        <w:rPr>
          <w:rFonts w:hint="eastAsia" w:ascii="宋体" w:hAnsi="宋体" w:eastAsia="宋体" w:cs="宋体"/>
          <w:color w:val="auto"/>
          <w:kern w:val="0"/>
          <w:highlight w:val="none"/>
          <w:lang w:val="en-US" w:eastAsia="zh-CN" w:bidi="ar"/>
          <w:woUserID w:val="1"/>
        </w:rPr>
        <w:t>3143</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 w:bidi="ar"/>
          <w:woUserID w:val="6"/>
        </w:rPr>
        <w:t>、《建筑环境通用规范》GB 55016、</w:t>
      </w:r>
      <w:r>
        <w:rPr>
          <w:rFonts w:hint="eastAsia" w:ascii="宋体" w:hAnsi="宋体" w:eastAsia="宋体" w:cs="宋体"/>
          <w:color w:val="auto"/>
          <w:kern w:val="0"/>
          <w:highlight w:val="none"/>
          <w:lang w:val="en-US" w:eastAsia="zh-CN" w:bidi="ar"/>
          <w:woUserID w:val="1"/>
        </w:rPr>
        <w:t>《民用建筑隔声设计规范》GB 50118的规定。</w:t>
      </w:r>
      <w:r>
        <w:rPr>
          <w:rFonts w:hint="eastAsia" w:ascii="宋体" w:hAnsi="宋体" w:eastAsia="宋体" w:cs="宋体"/>
          <w:color w:val="auto"/>
          <w:kern w:val="0"/>
          <w:highlight w:val="none"/>
          <w:lang w:val="en-US" w:eastAsia="zh-CN" w:bidi="ar"/>
          <w:woUserID w:val="6"/>
        </w:rPr>
        <w:t>幕墙空气声隔声性能应按国家现行标准《建筑门窗空气声隔声性能分级及检测方法》GB/T</w:t>
      </w:r>
      <w:r>
        <w:rPr>
          <w:rFonts w:hint="eastAsia" w:ascii="宋体" w:hAnsi="宋体" w:eastAsia="宋体" w:cs="宋体"/>
          <w:color w:val="auto"/>
          <w:kern w:val="0"/>
          <w:highlight w:val="none"/>
          <w:lang w:val="en-US" w:eastAsia="zh" w:bidi="ar"/>
          <w:woUserID w:val="6"/>
        </w:rPr>
        <w:t xml:space="preserve"> </w:t>
      </w:r>
      <w:r>
        <w:rPr>
          <w:rFonts w:hint="eastAsia" w:ascii="宋体" w:hAnsi="宋体" w:eastAsia="宋体" w:cs="宋体"/>
          <w:color w:val="auto"/>
          <w:kern w:val="0"/>
          <w:highlight w:val="none"/>
          <w:lang w:val="en-US" w:eastAsia="zh-CN" w:bidi="ar"/>
          <w:woUserID w:val="6"/>
        </w:rPr>
        <w:t>8485进行检测确定</w:t>
      </w:r>
      <w:r>
        <w:rPr>
          <w:rFonts w:hint="eastAsia" w:ascii="宋体" w:hAnsi="宋体" w:eastAsia="宋体" w:cs="宋体"/>
          <w:color w:val="auto"/>
          <w:kern w:val="0"/>
          <w:highlight w:val="none"/>
          <w:lang w:val="en-US" w:eastAsia="zh-CN" w:bidi="ar"/>
          <w:woUserID w:val="1"/>
        </w:rPr>
        <w:t>，并</w:t>
      </w:r>
      <w:r>
        <w:rPr>
          <w:rFonts w:hint="eastAsia" w:ascii="宋体" w:hAnsi="宋体" w:eastAsia="宋体" w:cs="宋体"/>
          <w:color w:val="auto"/>
          <w:kern w:val="0"/>
          <w:highlight w:val="none"/>
          <w:lang w:val="en-US" w:eastAsia="zh" w:bidi="ar"/>
          <w:woUserID w:val="1"/>
        </w:rPr>
        <w:t>满足</w:t>
      </w:r>
      <w:r>
        <w:rPr>
          <w:rFonts w:hint="eastAsia" w:ascii="宋体" w:hAnsi="宋体" w:eastAsia="宋体" w:cs="宋体"/>
          <w:color w:val="auto"/>
          <w:kern w:val="0"/>
          <w:highlight w:val="none"/>
          <w:lang w:val="en-US" w:eastAsia="zh-CN" w:bidi="ar"/>
          <w:woUserID w:val="1"/>
        </w:rPr>
        <w:t>以下</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1"/>
        </w:rPr>
        <w:t>：</w:t>
      </w:r>
    </w:p>
    <w:p w14:paraId="3BB7AF13">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woUserID w:val="6"/>
        </w:rPr>
      </w:pPr>
      <w:r>
        <w:rPr>
          <w:rFonts w:hint="eastAsia" w:ascii="宋体" w:hAnsi="宋体" w:eastAsia="宋体" w:cs="宋体"/>
          <w:color w:val="auto"/>
          <w:kern w:val="0"/>
          <w:highlight w:val="none"/>
          <w:lang w:val="en-US" w:eastAsia="zh" w:bidi="ar"/>
          <w:woUserID w:val="6"/>
        </w:rPr>
        <w:t>1 封闭幕墙应具有阻隔空气声传声的功能，且不产生额外噪声。</w:t>
      </w:r>
    </w:p>
    <w:p w14:paraId="7AA4213B">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woUserID w:val="1"/>
        </w:rPr>
      </w:pPr>
      <w:r>
        <w:rPr>
          <w:rFonts w:hint="eastAsia" w:ascii="宋体" w:hAnsi="宋体" w:eastAsia="宋体" w:cs="宋体"/>
          <w:color w:val="auto"/>
          <w:kern w:val="0"/>
          <w:highlight w:val="none"/>
          <w:lang w:val="en-US" w:eastAsia="zh" w:bidi="ar"/>
          <w:woUserID w:val="6"/>
        </w:rPr>
        <w:t>2 阻隔空气声室内传声的封堵构造，不应低于相应部位室内隔墙或楼板的隔声要求。</w:t>
      </w:r>
    </w:p>
    <w:p w14:paraId="3A1111B9">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highlight w:val="none"/>
          <w:woUserID w:val="1"/>
        </w:rPr>
      </w:pPr>
      <w:r>
        <w:rPr>
          <w:rFonts w:hint="eastAsia" w:ascii="宋体" w:hAnsi="宋体" w:eastAsia="宋体" w:cs="宋体"/>
          <w:color w:val="auto"/>
          <w:kern w:val="0"/>
          <w:highlight w:val="none"/>
          <w:lang w:val="en-US" w:eastAsia="zh-CN" w:bidi="ar"/>
          <w:woUserID w:val="1"/>
        </w:rPr>
        <w:t>5.2.1</w:t>
      </w:r>
      <w:r>
        <w:rPr>
          <w:rFonts w:hint="eastAsia" w:ascii="宋体" w:hAnsi="宋体" w:eastAsia="宋体" w:cs="宋体"/>
          <w:color w:val="auto"/>
          <w:kern w:val="0"/>
          <w:highlight w:val="none"/>
          <w:lang w:val="en-US" w:eastAsia="zh" w:bidi="ar"/>
          <w:woUserID w:val="1"/>
        </w:rPr>
        <w:t>4幕墙隔振性能应符合《建筑环境通用规范》GB 55016的规定。</w:t>
      </w:r>
    </w:p>
    <w:p w14:paraId="3FE77EC0">
      <w:pPr>
        <w:rPr>
          <w:rFonts w:hint="default" w:ascii="Arial" w:hAnsi="Arial" w:eastAsia="黑体" w:cs="Arial"/>
          <w:b/>
          <w:bCs w:val="0"/>
          <w:color w:val="auto"/>
          <w:kern w:val="2"/>
          <w:sz w:val="22"/>
          <w:szCs w:val="22"/>
          <w:highlight w:val="none"/>
          <w:woUserID w:val="1"/>
        </w:rPr>
      </w:pPr>
      <w:r>
        <w:rPr>
          <w:rFonts w:hint="default" w:ascii="Arial" w:hAnsi="Arial" w:eastAsia="黑体" w:cs="Arial"/>
          <w:b/>
          <w:bCs w:val="0"/>
          <w:color w:val="auto"/>
          <w:kern w:val="2"/>
          <w:sz w:val="22"/>
          <w:szCs w:val="22"/>
          <w:highlight w:val="none"/>
          <w:woUserID w:val="1"/>
        </w:rPr>
        <w:br w:type="page"/>
      </w:r>
    </w:p>
    <w:p w14:paraId="08F7B33A">
      <w:pPr>
        <w:pStyle w:val="7"/>
        <w:widowControl/>
        <w:rPr>
          <w:rFonts w:hint="default" w:ascii="Arial" w:hAnsi="Arial" w:eastAsia="黑体" w:cs="Times New Roman"/>
          <w:b/>
          <w:bCs w:val="0"/>
          <w:color w:val="auto"/>
          <w:kern w:val="2"/>
          <w:sz w:val="22"/>
          <w:szCs w:val="22"/>
          <w:highlight w:val="none"/>
          <w:woUserID w:val="1"/>
        </w:rPr>
      </w:pPr>
      <w:bookmarkStart w:id="148" w:name="_Toc24909"/>
      <w:r>
        <w:rPr>
          <w:rFonts w:hint="default" w:ascii="Arial" w:hAnsi="Arial" w:eastAsia="黑体" w:cs="Arial"/>
          <w:b/>
          <w:bCs w:val="0"/>
          <w:color w:val="auto"/>
          <w:kern w:val="2"/>
          <w:sz w:val="22"/>
          <w:szCs w:val="22"/>
          <w:highlight w:val="none"/>
          <w:woUserID w:val="1"/>
        </w:rPr>
        <w:t>5</w:t>
      </w:r>
      <w:r>
        <w:rPr>
          <w:rFonts w:hint="default" w:ascii="Arial" w:hAnsi="Arial" w:eastAsia="黑体" w:cs="Times New Roman"/>
          <w:b/>
          <w:bCs w:val="0"/>
          <w:color w:val="auto"/>
          <w:kern w:val="2"/>
          <w:sz w:val="22"/>
          <w:szCs w:val="22"/>
          <w:highlight w:val="none"/>
          <w:woUserID w:val="1"/>
        </w:rPr>
        <w:t xml:space="preserve">.3  </w:t>
      </w:r>
      <w:r>
        <w:rPr>
          <w:rFonts w:hint="default" w:ascii="黑体" w:hAnsi="宋体" w:eastAsia="黑体" w:cs="黑体"/>
          <w:b/>
          <w:bCs w:val="0"/>
          <w:color w:val="auto"/>
          <w:kern w:val="2"/>
          <w:sz w:val="22"/>
          <w:szCs w:val="22"/>
          <w:highlight w:val="none"/>
          <w:woUserID w:val="1"/>
        </w:rPr>
        <w:t>结构设计</w:t>
      </w:r>
      <w:bookmarkEnd w:id="148"/>
    </w:p>
    <w:p w14:paraId="03E6BC94">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5.3.1 既有建筑幕墙</w:t>
      </w:r>
      <w:r>
        <w:rPr>
          <w:rFonts w:hint="eastAsia" w:ascii="宋体" w:hAnsi="宋体" w:eastAsia="宋体" w:cs="宋体"/>
          <w:color w:val="auto"/>
          <w:kern w:val="0"/>
          <w:highlight w:val="none"/>
          <w:lang w:val="en-US" w:eastAsia="zh" w:bidi="ar"/>
          <w:woUserID w:val="5"/>
        </w:rPr>
        <w:t>工程</w:t>
      </w:r>
      <w:r>
        <w:rPr>
          <w:rFonts w:hint="eastAsia" w:ascii="宋体" w:hAnsi="宋体" w:eastAsia="宋体" w:cs="宋体"/>
          <w:color w:val="auto"/>
          <w:kern w:val="0"/>
          <w:highlight w:val="none"/>
          <w:lang w:val="en-US" w:eastAsia="zh-CN" w:bidi="ar"/>
          <w:woUserID w:val="1"/>
        </w:rPr>
        <w:t>更新应按围护结构设计</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应具有足够的承载能力、刚度、稳定性和</w:t>
      </w:r>
      <w:r>
        <w:rPr>
          <w:rFonts w:hint="eastAsia" w:ascii="宋体" w:hAnsi="宋体" w:eastAsia="宋体" w:cs="宋体"/>
          <w:color w:val="auto"/>
          <w:kern w:val="0"/>
          <w:highlight w:val="none"/>
          <w:lang w:val="en-US" w:eastAsia="zh" w:bidi="ar"/>
          <w:woUserID w:val="1"/>
        </w:rPr>
        <w:t>适应</w:t>
      </w:r>
      <w:r>
        <w:rPr>
          <w:rFonts w:hint="eastAsia" w:ascii="宋体" w:hAnsi="宋体" w:eastAsia="宋体" w:cs="宋体"/>
          <w:color w:val="auto"/>
          <w:kern w:val="0"/>
          <w:highlight w:val="none"/>
          <w:lang w:val="en-US" w:eastAsia="zh" w:bidi="ar"/>
          <w:woUserID w:val="5"/>
        </w:rPr>
        <w:t>主体结构位移和自身位移的</w:t>
      </w:r>
      <w:r>
        <w:rPr>
          <w:rFonts w:hint="eastAsia" w:ascii="宋体" w:hAnsi="宋体" w:eastAsia="宋体" w:cs="宋体"/>
          <w:color w:val="auto"/>
          <w:kern w:val="0"/>
          <w:highlight w:val="none"/>
          <w:lang w:val="en-US" w:eastAsia="zh-CN" w:bidi="ar"/>
          <w:woUserID w:val="1"/>
        </w:rPr>
        <w:t>能力。</w:t>
      </w:r>
    </w:p>
    <w:p w14:paraId="6FAD57E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highlight w:val="none"/>
          <w:lang w:val="en-US" w:eastAsia="zh-CN"/>
          <w:woUserID w:val="1"/>
        </w:rPr>
      </w:pPr>
      <w:r>
        <w:rPr>
          <w:rFonts w:hint="eastAsia" w:ascii="宋体" w:hAnsi="宋体" w:eastAsia="宋体" w:cs="宋体"/>
          <w:color w:val="auto"/>
          <w:kern w:val="0"/>
          <w:highlight w:val="none"/>
          <w:lang w:val="en-US" w:eastAsia="zh-CN" w:bidi="ar"/>
          <w:woUserID w:val="1"/>
        </w:rPr>
        <w:t>5.3.2 幕墙的主要构件</w:t>
      </w:r>
      <w:r>
        <w:rPr>
          <w:rFonts w:hint="eastAsia" w:ascii="宋体" w:hAnsi="宋体" w:eastAsia="宋体" w:cs="宋体"/>
          <w:color w:val="auto"/>
          <w:kern w:val="0"/>
          <w:highlight w:val="none"/>
          <w:lang w:val="en-US" w:eastAsia="zh" w:bidi="ar"/>
          <w:woUserID w:val="1"/>
        </w:rPr>
        <w:t>宜</w:t>
      </w:r>
      <w:r>
        <w:rPr>
          <w:rFonts w:hint="eastAsia" w:ascii="宋体" w:hAnsi="宋体" w:eastAsia="宋体" w:cs="宋体"/>
          <w:color w:val="auto"/>
          <w:kern w:val="0"/>
          <w:highlight w:val="none"/>
          <w:lang w:val="en-US" w:eastAsia="zh-CN" w:bidi="ar"/>
          <w:woUserID w:val="1"/>
        </w:rPr>
        <w:t>悬挂在主体结构上，幕墙结构设计应对幕墙</w:t>
      </w:r>
      <w:r>
        <w:rPr>
          <w:rFonts w:hint="eastAsia" w:ascii="宋体" w:hAnsi="宋体" w:eastAsia="宋体" w:cs="宋体"/>
          <w:color w:val="auto"/>
          <w:kern w:val="0"/>
          <w:highlight w:val="none"/>
          <w:lang w:val="en-US" w:eastAsia="zh" w:bidi="ar"/>
          <w:woUserID w:val="1"/>
        </w:rPr>
        <w:t>系统</w:t>
      </w:r>
      <w:r>
        <w:rPr>
          <w:rFonts w:hint="eastAsia" w:ascii="宋体" w:hAnsi="宋体" w:eastAsia="宋体" w:cs="宋体"/>
          <w:color w:val="auto"/>
          <w:kern w:val="0"/>
          <w:highlight w:val="none"/>
          <w:lang w:val="en-US" w:eastAsia="zh-CN" w:bidi="ar"/>
          <w:woUserID w:val="1"/>
        </w:rPr>
        <w:t>计算或复核</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计算</w:t>
      </w:r>
      <w:r>
        <w:rPr>
          <w:rFonts w:hint="eastAsia" w:ascii="宋体" w:hAnsi="宋体" w:eastAsia="宋体" w:cs="宋体"/>
          <w:color w:val="auto"/>
          <w:kern w:val="0"/>
          <w:highlight w:val="none"/>
          <w:lang w:val="en-US" w:eastAsia="zh" w:bidi="ar"/>
          <w:woUserID w:val="1"/>
        </w:rPr>
        <w:t>内容、计算</w:t>
      </w:r>
      <w:r>
        <w:rPr>
          <w:rFonts w:hint="eastAsia" w:ascii="宋体" w:hAnsi="宋体" w:eastAsia="宋体" w:cs="宋体"/>
          <w:color w:val="auto"/>
          <w:kern w:val="0"/>
          <w:highlight w:val="none"/>
          <w:lang w:val="en-US" w:eastAsia="zh-CN" w:bidi="ar"/>
          <w:woUserID w:val="1"/>
        </w:rPr>
        <w:t>方法</w:t>
      </w:r>
      <w:r>
        <w:rPr>
          <w:rFonts w:hint="eastAsia" w:ascii="宋体" w:hAnsi="宋体" w:eastAsia="宋体" w:cs="宋体"/>
          <w:color w:val="auto"/>
          <w:kern w:val="0"/>
          <w:highlight w:val="none"/>
          <w:lang w:val="en-US" w:eastAsia="zh" w:bidi="ar"/>
          <w:woUserID w:val="1"/>
        </w:rPr>
        <w:t>按国家现行</w:t>
      </w:r>
      <w:r>
        <w:rPr>
          <w:rFonts w:hint="eastAsia" w:ascii="宋体" w:hAnsi="宋体" w:eastAsia="宋体" w:cs="宋体"/>
          <w:color w:val="auto"/>
          <w:kern w:val="0"/>
          <w:highlight w:val="none"/>
          <w:lang w:eastAsia="zh-CN" w:bidi="ar"/>
          <w:woUserID w:val="1"/>
        </w:rPr>
        <w:t>有关</w:t>
      </w:r>
      <w:r>
        <w:rPr>
          <w:rFonts w:hint="eastAsia" w:ascii="宋体" w:hAnsi="宋体" w:eastAsia="宋体" w:cs="宋体"/>
          <w:color w:val="auto"/>
          <w:kern w:val="0"/>
          <w:highlight w:val="none"/>
          <w:lang w:val="en-US" w:eastAsia="zh" w:bidi="ar"/>
          <w:woUserID w:val="1"/>
        </w:rPr>
        <w:t>标准执行</w:t>
      </w:r>
      <w:r>
        <w:rPr>
          <w:rFonts w:hint="eastAsia" w:ascii="宋体" w:hAnsi="宋体" w:eastAsia="宋体" w:cs="宋体"/>
          <w:color w:val="auto"/>
          <w:kern w:val="0"/>
          <w:highlight w:val="none"/>
          <w:lang w:val="en-US" w:eastAsia="zh-CN" w:bidi="ar"/>
          <w:woUserID w:val="1"/>
        </w:rPr>
        <w:t>。</w:t>
      </w:r>
    </w:p>
    <w:p w14:paraId="26160EC0">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 xml:space="preserve">5.3.3 </w:t>
      </w:r>
      <w:r>
        <w:rPr>
          <w:rFonts w:hint="eastAsia" w:ascii="宋体" w:hAnsi="宋体" w:eastAsia="宋体" w:cs="宋体"/>
          <w:color w:val="auto"/>
          <w:kern w:val="0"/>
          <w:highlight w:val="none"/>
          <w:u w:val="none"/>
          <w:lang w:val="en-US" w:eastAsia="zh-CN" w:bidi="ar"/>
          <w:woUserID w:val="1"/>
        </w:rPr>
        <w:t>既有建筑幕墙更新</w:t>
      </w:r>
      <w:r>
        <w:rPr>
          <w:rFonts w:hint="eastAsia" w:ascii="宋体" w:hAnsi="宋体" w:eastAsia="宋体" w:cs="宋体"/>
          <w:color w:val="auto"/>
          <w:kern w:val="0"/>
          <w:highlight w:val="none"/>
          <w:u w:val="none"/>
          <w:lang w:val="en-US" w:eastAsia="zh" w:bidi="ar"/>
          <w:woUserID w:val="1"/>
        </w:rPr>
        <w:t>工程</w:t>
      </w:r>
      <w:r>
        <w:rPr>
          <w:rFonts w:hint="eastAsia" w:ascii="宋体" w:hAnsi="宋体" w:eastAsia="宋体" w:cs="宋体"/>
          <w:color w:val="auto"/>
          <w:kern w:val="0"/>
          <w:highlight w:val="none"/>
          <w:lang w:val="en-US" w:eastAsia="zh-CN" w:bidi="ar"/>
          <w:woUserID w:val="1"/>
        </w:rPr>
        <w:t>结构设计</w:t>
      </w:r>
      <w:r>
        <w:rPr>
          <w:rFonts w:hint="eastAsia" w:ascii="宋体" w:hAnsi="宋体" w:eastAsia="宋体" w:cs="宋体"/>
          <w:strike w:val="0"/>
          <w:dstrike w:val="0"/>
          <w:color w:val="auto"/>
          <w:kern w:val="0"/>
          <w:highlight w:val="none"/>
          <w:lang w:val="en-US" w:eastAsia="zh-CN" w:bidi="ar"/>
          <w:woUserID w:val="1"/>
        </w:rPr>
        <w:t>荷载和作用</w:t>
      </w:r>
      <w:r>
        <w:rPr>
          <w:rFonts w:hint="eastAsia" w:ascii="宋体" w:hAnsi="宋体" w:eastAsia="宋体" w:cs="宋体"/>
          <w:strike w:val="0"/>
          <w:dstrike w:val="0"/>
          <w:color w:val="auto"/>
          <w:kern w:val="0"/>
          <w:highlight w:val="none"/>
          <w:lang w:val="en-US" w:eastAsia="zh" w:bidi="ar"/>
          <w:woUserID w:val="1"/>
        </w:rPr>
        <w:t>效应</w:t>
      </w:r>
      <w:r>
        <w:rPr>
          <w:rFonts w:hint="eastAsia" w:ascii="宋体" w:hAnsi="宋体" w:eastAsia="宋体" w:cs="宋体"/>
          <w:color w:val="auto"/>
          <w:kern w:val="0"/>
          <w:highlight w:val="none"/>
          <w:lang w:val="en-US" w:eastAsia="zh" w:bidi="ar"/>
          <w:woUserID w:val="1"/>
        </w:rPr>
        <w:t>包含以下内容：</w:t>
      </w:r>
    </w:p>
    <w:p w14:paraId="0D6536A6">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1 非抗震设计时</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应计算永久荷载</w:t>
      </w:r>
      <w:r>
        <w:rPr>
          <w:rFonts w:hint="eastAsia" w:ascii="宋体" w:hAnsi="宋体" w:eastAsia="宋体" w:cs="宋体"/>
          <w:color w:val="auto"/>
          <w:kern w:val="0"/>
          <w:highlight w:val="none"/>
          <w:lang w:val="en-US" w:eastAsia="zh" w:bidi="ar"/>
          <w:woUserID w:val="1"/>
        </w:rPr>
        <w:t>、可变</w:t>
      </w:r>
      <w:r>
        <w:rPr>
          <w:rFonts w:hint="eastAsia" w:ascii="宋体" w:hAnsi="宋体" w:eastAsia="宋体" w:cs="宋体"/>
          <w:color w:val="auto"/>
          <w:kern w:val="0"/>
          <w:highlight w:val="none"/>
          <w:lang w:val="en-US" w:eastAsia="zh-CN" w:bidi="ar"/>
          <w:woUserID w:val="1"/>
        </w:rPr>
        <w:t>荷载</w:t>
      </w:r>
      <w:r>
        <w:rPr>
          <w:rFonts w:hint="eastAsia" w:ascii="宋体" w:hAnsi="宋体" w:eastAsia="宋体" w:cs="宋体"/>
          <w:color w:val="auto"/>
          <w:kern w:val="0"/>
          <w:highlight w:val="none"/>
          <w:lang w:val="en-US" w:eastAsia="zh" w:bidi="ar"/>
          <w:woUserID w:val="1"/>
        </w:rPr>
        <w:t>、偶然荷载</w:t>
      </w:r>
      <w:r>
        <w:rPr>
          <w:rFonts w:hint="eastAsia" w:ascii="宋体" w:hAnsi="宋体" w:eastAsia="宋体" w:cs="宋体"/>
          <w:color w:val="auto"/>
          <w:kern w:val="0"/>
          <w:highlight w:val="none"/>
          <w:lang w:val="en-US" w:eastAsia="zh-CN" w:bidi="ar"/>
          <w:woUserID w:val="1"/>
        </w:rPr>
        <w:t>效应；</w:t>
      </w:r>
    </w:p>
    <w:p w14:paraId="2AC06654">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2 抗震设计时，应计算地震作用、永久荷载</w:t>
      </w:r>
      <w:r>
        <w:rPr>
          <w:rFonts w:hint="eastAsia" w:ascii="宋体" w:hAnsi="宋体" w:eastAsia="宋体" w:cs="宋体"/>
          <w:color w:val="auto"/>
          <w:kern w:val="0"/>
          <w:highlight w:val="none"/>
          <w:lang w:val="en-US" w:eastAsia="zh" w:bidi="ar"/>
          <w:woUserID w:val="1"/>
        </w:rPr>
        <w:t>、可变</w:t>
      </w:r>
      <w:r>
        <w:rPr>
          <w:rFonts w:hint="eastAsia" w:ascii="宋体" w:hAnsi="宋体" w:eastAsia="宋体" w:cs="宋体"/>
          <w:color w:val="auto"/>
          <w:kern w:val="0"/>
          <w:highlight w:val="none"/>
          <w:lang w:val="en-US" w:eastAsia="zh-CN" w:bidi="ar"/>
          <w:woUserID w:val="1"/>
        </w:rPr>
        <w:t>荷载</w:t>
      </w:r>
      <w:r>
        <w:rPr>
          <w:rFonts w:hint="eastAsia" w:ascii="宋体" w:hAnsi="宋体" w:eastAsia="宋体" w:cs="宋体"/>
          <w:color w:val="auto"/>
          <w:kern w:val="0"/>
          <w:highlight w:val="none"/>
          <w:lang w:val="en-US" w:eastAsia="zh" w:bidi="ar"/>
          <w:woUserID w:val="1"/>
        </w:rPr>
        <w:t>、偶然荷载</w:t>
      </w:r>
      <w:r>
        <w:rPr>
          <w:rFonts w:hint="eastAsia" w:ascii="宋体" w:hAnsi="宋体" w:eastAsia="宋体" w:cs="宋体"/>
          <w:color w:val="auto"/>
          <w:kern w:val="0"/>
          <w:highlight w:val="none"/>
          <w:lang w:val="en-US" w:eastAsia="zh-CN" w:bidi="ar"/>
          <w:woUserID w:val="1"/>
        </w:rPr>
        <w:t>效应；</w:t>
      </w:r>
    </w:p>
    <w:p w14:paraId="20F87EDC">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必要时需要考虑以下荷载作用内容：</w:t>
      </w:r>
    </w:p>
    <w:p w14:paraId="22972D60">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与水平面夹角不大于75 度的建筑幕墙</w:t>
      </w:r>
      <w:r>
        <w:rPr>
          <w:rFonts w:hint="eastAsia" w:ascii="宋体" w:hAnsi="宋体" w:eastAsia="宋体" w:cs="宋体"/>
          <w:color w:val="auto"/>
          <w:kern w:val="0"/>
          <w:highlight w:val="none"/>
          <w:lang w:val="en-US" w:eastAsia="zh-CN" w:bidi="ar"/>
          <w:woUserID w:val="1"/>
        </w:rPr>
        <w:t>应考虑活荷载、施工检修荷载、雪荷载的影响；</w:t>
      </w:r>
    </w:p>
    <w:p w14:paraId="0FC11702">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 xml:space="preserve"> 变形受到约束时，应考虑温度作用、主体结构变形引起的附加变形影响；</w:t>
      </w:r>
    </w:p>
    <w:p w14:paraId="1BDBD0C5">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 xml:space="preserve"> 人体易碰撞的玻璃面板宜考虑人体冲击作用。</w:t>
      </w:r>
    </w:p>
    <w:p w14:paraId="5BB6D7D2">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5.3.4 地震作用</w:t>
      </w:r>
      <w:r>
        <w:rPr>
          <w:rFonts w:hint="eastAsia" w:ascii="宋体" w:hAnsi="宋体" w:eastAsia="宋体" w:cs="宋体"/>
          <w:color w:val="auto"/>
          <w:kern w:val="0"/>
          <w:highlight w:val="none"/>
          <w:lang w:val="en-US" w:eastAsia="zh" w:bidi="ar"/>
          <w:woUserID w:val="1"/>
        </w:rPr>
        <w:t>的计算</w:t>
      </w:r>
      <w:r>
        <w:rPr>
          <w:rFonts w:hint="eastAsia" w:ascii="宋体" w:hAnsi="宋体" w:eastAsia="宋体" w:cs="宋体"/>
          <w:color w:val="auto"/>
          <w:kern w:val="0"/>
          <w:highlight w:val="none"/>
          <w:lang w:val="en-US" w:eastAsia="zh-CN" w:bidi="ar"/>
          <w:woUserID w:val="1"/>
        </w:rPr>
        <w:t>应按国家现行标准《建筑抗震设计规范》GB 50011、</w:t>
      </w:r>
      <w:r>
        <w:rPr>
          <w:rFonts w:hint="eastAsia" w:ascii="宋体" w:hAnsi="宋体" w:eastAsia="宋体" w:cs="宋体"/>
          <w:color w:val="auto"/>
          <w:kern w:val="0"/>
          <w:highlight w:val="none"/>
          <w:lang w:val="en-US" w:eastAsia="zh" w:bidi="ar"/>
          <w:woUserID w:val="1"/>
        </w:rPr>
        <w:t>《建筑幕墙》GB/T 21086、</w:t>
      </w:r>
      <w:r>
        <w:rPr>
          <w:rFonts w:hint="eastAsia" w:ascii="宋体" w:hAnsi="宋体" w:eastAsia="宋体" w:cs="宋体"/>
          <w:color w:val="auto"/>
          <w:kern w:val="0"/>
          <w:highlight w:val="none"/>
          <w:lang w:val="en-US" w:eastAsia="zh-CN" w:bidi="ar"/>
          <w:woUserID w:val="1"/>
        </w:rPr>
        <w:t>《玻璃幕墙工程技术规范》JGJ</w:t>
      </w:r>
      <w:r>
        <w:rPr>
          <w:rFonts w:hint="eastAsia"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CN" w:bidi="ar"/>
          <w:woUserID w:val="1"/>
        </w:rPr>
        <w:t>102 、《金属与石材幕墙工程技术规范》JGJ</w:t>
      </w:r>
      <w:r>
        <w:rPr>
          <w:rFonts w:hint="eastAsia" w:ascii="宋体" w:hAnsi="宋体" w:eastAsia="宋体" w:cs="宋体"/>
          <w:color w:val="auto"/>
          <w:kern w:val="0"/>
          <w:highlight w:val="none"/>
          <w:lang w:val="en-US" w:eastAsia="zh" w:bidi="ar"/>
          <w:woUserID w:val="1"/>
        </w:rPr>
        <w:t xml:space="preserve"> </w:t>
      </w:r>
      <w:r>
        <w:rPr>
          <w:rFonts w:hint="eastAsia" w:ascii="宋体" w:hAnsi="宋体" w:eastAsia="宋体" w:cs="宋体"/>
          <w:color w:val="auto"/>
          <w:kern w:val="0"/>
          <w:highlight w:val="none"/>
          <w:lang w:val="en-US" w:eastAsia="zh-CN" w:bidi="ar"/>
          <w:woUserID w:val="1"/>
        </w:rPr>
        <w:t>133、《人造板材幕墙工程技术规范》JGJ</w:t>
      </w:r>
      <w:r>
        <w:rPr>
          <w:rFonts w:hint="eastAsia" w:ascii="宋体" w:hAnsi="宋体" w:eastAsia="宋体" w:cs="宋体"/>
          <w:color w:val="auto"/>
          <w:kern w:val="0"/>
          <w:highlight w:val="none"/>
          <w:lang w:val="en-US" w:eastAsia="zh" w:bidi="ar"/>
          <w:woUserID w:val="1"/>
        </w:rPr>
        <w:t xml:space="preserve"> </w:t>
      </w:r>
      <w:r>
        <w:rPr>
          <w:rFonts w:hint="eastAsia" w:ascii="宋体" w:hAnsi="宋体" w:eastAsia="宋体" w:cs="宋体"/>
          <w:color w:val="auto"/>
          <w:kern w:val="0"/>
          <w:highlight w:val="none"/>
          <w:lang w:val="en-US" w:eastAsia="zh-CN" w:bidi="ar"/>
          <w:woUserID w:val="1"/>
        </w:rPr>
        <w:t>336 的有关规定</w:t>
      </w:r>
      <w:r>
        <w:rPr>
          <w:rFonts w:hint="eastAsia" w:ascii="宋体" w:hAnsi="宋体" w:eastAsia="宋体" w:cs="宋体"/>
          <w:color w:val="auto"/>
          <w:kern w:val="0"/>
          <w:highlight w:val="none"/>
          <w:lang w:val="en-US" w:eastAsia="zh" w:bidi="ar"/>
          <w:woUserID w:val="1"/>
        </w:rPr>
        <w:t>执行</w:t>
      </w:r>
      <w:r>
        <w:rPr>
          <w:rFonts w:hint="eastAsia" w:ascii="宋体" w:hAnsi="宋体" w:eastAsia="宋体" w:cs="宋体"/>
          <w:color w:val="auto"/>
          <w:kern w:val="0"/>
          <w:highlight w:val="none"/>
          <w:lang w:val="en-US" w:eastAsia="zh-CN" w:bidi="ar"/>
          <w:woUserID w:val="1"/>
        </w:rPr>
        <w:t>。</w:t>
      </w:r>
    </w:p>
    <w:p w14:paraId="5DF35C0D">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5.3.5 幕墙的结构构件进行承载能力极限状态与正常使用极限状态设计时，荷载组合、分项系数、组合值系数应按现行国家标准《建筑结构荷载规范》GB</w:t>
      </w:r>
      <w:r>
        <w:rPr>
          <w:rFonts w:hint="eastAsia"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CN" w:bidi="ar"/>
          <w:woUserID w:val="1"/>
        </w:rPr>
        <w:t>50009、《建筑结构可靠性设计统一标准》GB 50068</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 w:bidi="ar"/>
          <w:woUserID w:val="5"/>
        </w:rPr>
        <w:t>《工程结构可靠性设计统一标准》GB 50153</w:t>
      </w:r>
      <w:r>
        <w:rPr>
          <w:rFonts w:hint="eastAsia" w:ascii="宋体" w:hAnsi="宋体" w:eastAsia="宋体" w:cs="宋体"/>
          <w:color w:val="auto"/>
          <w:kern w:val="0"/>
          <w:highlight w:val="none"/>
          <w:lang w:val="en-US" w:eastAsia="zh-CN" w:bidi="ar"/>
          <w:woUserID w:val="1"/>
        </w:rPr>
        <w:t>的有关规定取用。</w:t>
      </w:r>
    </w:p>
    <w:p w14:paraId="2C2A762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5.3.6 幕墙结构应按最不利作用效应组合进行设计，</w:t>
      </w:r>
      <w:r>
        <w:rPr>
          <w:rFonts w:hint="eastAsia" w:ascii="宋体" w:hAnsi="宋体" w:eastAsia="宋体" w:cs="宋体"/>
          <w:color w:val="auto"/>
          <w:kern w:val="0"/>
          <w:highlight w:val="none"/>
          <w:lang w:val="en-US" w:eastAsia="zh" w:bidi="ar"/>
          <w:woUserID w:val="5"/>
        </w:rPr>
        <w:t>对于大位移</w:t>
      </w:r>
      <w:r>
        <w:rPr>
          <w:rFonts w:hint="eastAsia" w:ascii="宋体" w:hAnsi="宋体" w:eastAsia="宋体" w:cs="宋体"/>
          <w:color w:val="auto"/>
          <w:kern w:val="0"/>
          <w:highlight w:val="none"/>
          <w:lang w:val="en-US" w:eastAsia="zh-CN" w:bidi="ar"/>
          <w:woUserID w:val="1"/>
        </w:rPr>
        <w:t>的幕墙结构，作用效应计算时应考虑几何非线性影响。对于复杂结构及跨度</w:t>
      </w:r>
      <w:r>
        <w:rPr>
          <w:rFonts w:hint="eastAsia" w:ascii="宋体" w:hAnsi="宋体" w:eastAsia="宋体" w:cs="宋体"/>
          <w:color w:val="auto"/>
          <w:kern w:val="0"/>
          <w:highlight w:val="none"/>
          <w:lang w:val="en-US" w:eastAsia="zh" w:bidi="ar"/>
          <w:woUserID w:val="1"/>
        </w:rPr>
        <w:t>较大的</w:t>
      </w:r>
      <w:r>
        <w:rPr>
          <w:rFonts w:hint="eastAsia" w:ascii="宋体" w:hAnsi="宋体" w:eastAsia="宋体" w:cs="宋体"/>
          <w:color w:val="auto"/>
          <w:kern w:val="0"/>
          <w:highlight w:val="none"/>
          <w:lang w:val="en-US" w:eastAsia="zh-CN" w:bidi="ar"/>
          <w:woUserID w:val="1"/>
        </w:rPr>
        <w:t>结构，应考虑结构的稳定性。</w:t>
      </w:r>
    </w:p>
    <w:p w14:paraId="404A98C4">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5.3.7 主体结构或结构构件，应能够承受幕墙传递的作用</w:t>
      </w:r>
      <w:r>
        <w:rPr>
          <w:rFonts w:hint="eastAsia" w:ascii="宋体" w:hAnsi="宋体" w:eastAsia="宋体" w:cs="宋体"/>
          <w:color w:val="auto"/>
          <w:kern w:val="0"/>
          <w:highlight w:val="none"/>
          <w:lang w:val="en-US" w:eastAsia="zh" w:bidi="ar"/>
          <w:woUserID w:val="1"/>
        </w:rPr>
        <w:t>力</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经</w:t>
      </w:r>
      <w:r>
        <w:rPr>
          <w:rFonts w:hint="eastAsia" w:ascii="宋体" w:hAnsi="宋体" w:eastAsia="宋体" w:cs="宋体"/>
          <w:color w:val="auto"/>
          <w:kern w:val="0"/>
          <w:highlight w:val="none"/>
          <w:lang w:val="en-US" w:eastAsia="zh-CN" w:bidi="ar"/>
          <w:woUserID w:val="1"/>
        </w:rPr>
        <w:t>实物试验确认</w:t>
      </w:r>
      <w:r>
        <w:rPr>
          <w:rFonts w:hint="eastAsia" w:ascii="宋体" w:hAnsi="宋体" w:eastAsia="宋体" w:cs="宋体"/>
          <w:color w:val="auto"/>
          <w:kern w:val="0"/>
          <w:highlight w:val="none"/>
          <w:lang w:val="en-US" w:eastAsia="zh" w:bidi="ar"/>
          <w:woUserID w:val="1"/>
        </w:rPr>
        <w:t>的埋件</w:t>
      </w:r>
      <w:r>
        <w:rPr>
          <w:rFonts w:hint="eastAsia" w:ascii="宋体" w:hAnsi="宋体" w:eastAsia="宋体" w:cs="宋体"/>
          <w:color w:val="auto"/>
          <w:kern w:val="0"/>
          <w:highlight w:val="none"/>
          <w:lang w:val="en-US" w:eastAsia="zh-CN" w:bidi="ar"/>
          <w:woUserID w:val="1"/>
        </w:rPr>
        <w:t>锚固承载力应大于连接件的承载力。</w:t>
      </w:r>
    </w:p>
    <w:p w14:paraId="21E913F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highlight w:val="none"/>
          <w:woUserID w:val="1"/>
        </w:rPr>
      </w:pPr>
      <w:r>
        <w:rPr>
          <w:rFonts w:hint="eastAsia" w:ascii="宋体" w:hAnsi="宋体" w:eastAsia="宋体" w:cs="宋体"/>
          <w:color w:val="auto"/>
          <w:kern w:val="0"/>
          <w:highlight w:val="none"/>
          <w:lang w:val="en-US" w:eastAsia="zh-CN" w:bidi="ar"/>
          <w:woUserID w:val="1"/>
        </w:rPr>
        <w:t>5.3.</w:t>
      </w: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凸出幕墙表面的遮阳板、装饰框等悬挑构件，风荷载体型系数应按所在区域墙体体型系数的1.5倍取值，且体型系数不应小于2.0。</w:t>
      </w:r>
    </w:p>
    <w:p w14:paraId="59E2E84F">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5.3.</w:t>
      </w:r>
      <w:r>
        <w:rPr>
          <w:rFonts w:hint="eastAsia" w:ascii="宋体" w:hAnsi="宋体" w:eastAsia="宋体" w:cs="宋体"/>
          <w:color w:val="auto"/>
          <w:kern w:val="0"/>
          <w:highlight w:val="none"/>
          <w:lang w:val="en-US" w:eastAsia="zh" w:bidi="ar"/>
          <w:woUserID w:val="1"/>
        </w:rPr>
        <w:t>9</w:t>
      </w:r>
      <w:r>
        <w:rPr>
          <w:rFonts w:hint="eastAsia" w:ascii="宋体" w:hAnsi="宋体" w:eastAsia="宋体" w:cs="宋体"/>
          <w:color w:val="auto"/>
          <w:kern w:val="0"/>
          <w:highlight w:val="none"/>
          <w:lang w:val="en-US" w:eastAsia="zh-CN" w:bidi="ar"/>
          <w:woUserID w:val="1"/>
        </w:rPr>
        <w:t xml:space="preserve"> 幕墙</w:t>
      </w:r>
      <w:r>
        <w:rPr>
          <w:rFonts w:hint="eastAsia" w:ascii="宋体" w:hAnsi="宋体" w:eastAsia="宋体" w:cs="宋体"/>
          <w:color w:val="auto"/>
          <w:kern w:val="0"/>
          <w:highlight w:val="none"/>
          <w:lang w:val="en-US" w:eastAsia="zh" w:bidi="ar"/>
          <w:woUserID w:val="5"/>
        </w:rPr>
        <w:t>悬挑构件</w:t>
      </w:r>
      <w:r>
        <w:rPr>
          <w:rFonts w:hint="eastAsia" w:ascii="宋体" w:hAnsi="宋体" w:eastAsia="宋体" w:cs="宋体"/>
          <w:color w:val="auto"/>
          <w:kern w:val="0"/>
          <w:highlight w:val="none"/>
          <w:lang w:val="en-US" w:eastAsia="zh-CN" w:bidi="ar"/>
          <w:woUserID w:val="1"/>
        </w:rPr>
        <w:t>在</w:t>
      </w:r>
      <w:r>
        <w:rPr>
          <w:rFonts w:hint="eastAsia" w:ascii="宋体" w:hAnsi="宋体" w:eastAsia="宋体" w:cs="宋体"/>
          <w:color w:val="auto"/>
          <w:kern w:val="0"/>
          <w:highlight w:val="none"/>
          <w:lang w:val="en-US" w:eastAsia="zh" w:bidi="ar"/>
          <w:woUserID w:val="5"/>
        </w:rPr>
        <w:t>自重和</w:t>
      </w:r>
      <w:r>
        <w:rPr>
          <w:rFonts w:hint="eastAsia" w:ascii="宋体" w:hAnsi="宋体" w:eastAsia="宋体" w:cs="宋体"/>
          <w:color w:val="auto"/>
          <w:kern w:val="0"/>
          <w:highlight w:val="none"/>
          <w:lang w:val="en-US" w:eastAsia="zh-CN" w:bidi="ar"/>
          <w:woUserID w:val="1"/>
        </w:rPr>
        <w:t>风荷载标准值</w:t>
      </w:r>
      <w:r>
        <w:rPr>
          <w:rFonts w:hint="eastAsia" w:ascii="宋体" w:hAnsi="宋体" w:eastAsia="宋体" w:cs="宋体"/>
          <w:color w:val="auto"/>
          <w:kern w:val="0"/>
          <w:highlight w:val="none"/>
          <w:lang w:val="en-US" w:eastAsia="zh" w:bidi="ar"/>
          <w:woUserID w:val="1"/>
        </w:rPr>
        <w:t>组合</w:t>
      </w:r>
      <w:r>
        <w:rPr>
          <w:rFonts w:hint="eastAsia" w:ascii="宋体" w:hAnsi="宋体" w:eastAsia="宋体" w:cs="宋体"/>
          <w:color w:val="auto"/>
          <w:kern w:val="0"/>
          <w:highlight w:val="none"/>
          <w:lang w:val="en-US" w:eastAsia="zh" w:bidi="ar"/>
          <w:woUserID w:val="5"/>
        </w:rPr>
        <w:t>作用</w:t>
      </w:r>
      <w:r>
        <w:rPr>
          <w:rFonts w:hint="eastAsia" w:ascii="宋体" w:hAnsi="宋体" w:eastAsia="宋体" w:cs="宋体"/>
          <w:color w:val="auto"/>
          <w:kern w:val="0"/>
          <w:highlight w:val="none"/>
          <w:lang w:val="en-US" w:eastAsia="zh-CN" w:bidi="ar"/>
          <w:woUserID w:val="1"/>
        </w:rPr>
        <w:t>下</w:t>
      </w:r>
      <w:r>
        <w:rPr>
          <w:rFonts w:hint="eastAsia" w:ascii="宋体" w:hAnsi="宋体" w:eastAsia="宋体" w:cs="宋体"/>
          <w:color w:val="auto"/>
          <w:kern w:val="0"/>
          <w:highlight w:val="none"/>
          <w:lang w:val="en-US" w:eastAsia="zh" w:bidi="ar"/>
          <w:woUserID w:val="1"/>
        </w:rPr>
        <w:t>，悬挑远端的</w:t>
      </w:r>
      <w:r>
        <w:rPr>
          <w:rFonts w:hint="eastAsia" w:ascii="宋体" w:hAnsi="宋体" w:eastAsia="宋体" w:cs="宋体"/>
          <w:color w:val="auto"/>
          <w:kern w:val="0"/>
          <w:highlight w:val="none"/>
          <w:lang w:val="en-US" w:eastAsia="zh-CN" w:bidi="ar"/>
          <w:woUserID w:val="1"/>
        </w:rPr>
        <w:t>挠度控制值不应大于</w:t>
      </w:r>
      <w:r>
        <w:rPr>
          <w:rFonts w:hint="eastAsia" w:ascii="宋体" w:hAnsi="宋体" w:eastAsia="宋体" w:cs="宋体"/>
          <w:color w:val="auto"/>
          <w:kern w:val="0"/>
          <w:highlight w:val="none"/>
          <w:lang w:val="en-US" w:eastAsia="zh" w:bidi="ar"/>
          <w:woUserID w:val="1"/>
        </w:rPr>
        <w:t>悬挑距离的</w:t>
      </w:r>
      <w:r>
        <w:rPr>
          <w:rFonts w:hint="eastAsia" w:ascii="宋体" w:hAnsi="宋体" w:eastAsia="宋体" w:cs="宋体"/>
          <w:color w:val="auto"/>
          <w:kern w:val="0"/>
          <w:highlight w:val="none"/>
          <w:lang w:val="en-US" w:eastAsia="zh-CN" w:bidi="ar"/>
          <w:woUserID w:val="1"/>
        </w:rPr>
        <w:t>1 / 400</w:t>
      </w:r>
      <w:r>
        <w:rPr>
          <w:rFonts w:hint="eastAsia" w:ascii="宋体" w:hAnsi="宋体" w:eastAsia="宋体" w:cs="宋体"/>
          <w:color w:val="auto"/>
          <w:highlight w:val="none"/>
          <w:lang w:eastAsia="zh"/>
          <w:woUserID w:val="1"/>
        </w:rPr>
        <w:t>；</w:t>
      </w:r>
      <w:r>
        <w:rPr>
          <w:rFonts w:hint="eastAsia" w:ascii="宋体" w:hAnsi="宋体" w:eastAsia="宋体" w:cs="宋体"/>
          <w:color w:val="auto"/>
          <w:kern w:val="0"/>
          <w:highlight w:val="none"/>
          <w:lang w:val="en-US" w:eastAsia="zh" w:bidi="ar"/>
          <w:woUserID w:val="5"/>
        </w:rPr>
        <w:t>结构计算跨度大于</w:t>
      </w:r>
      <w:r>
        <w:rPr>
          <w:rFonts w:hint="eastAsia" w:ascii="宋体" w:hAnsi="宋体" w:eastAsia="宋体" w:cs="宋体"/>
          <w:color w:val="auto"/>
          <w:kern w:val="0"/>
          <w:highlight w:val="none"/>
          <w:lang w:val="en-US" w:eastAsia="zh" w:bidi="ar"/>
          <w:woUserID w:val="1"/>
        </w:rPr>
        <w:t>75</w:t>
      </w:r>
      <w:r>
        <w:rPr>
          <w:rFonts w:hint="eastAsia" w:ascii="宋体" w:hAnsi="宋体" w:eastAsia="宋体" w:cs="宋体"/>
          <w:color w:val="auto"/>
          <w:kern w:val="0"/>
          <w:highlight w:val="none"/>
          <w:lang w:val="en-US" w:eastAsia="zh" w:bidi="ar"/>
          <w:woUserID w:val="5"/>
        </w:rPr>
        <w:t>00mm时</w:t>
      </w:r>
      <w:r>
        <w:rPr>
          <w:rFonts w:hint="eastAsia" w:ascii="宋体" w:hAnsi="宋体" w:eastAsia="宋体" w:cs="宋体"/>
          <w:color w:val="auto"/>
          <w:kern w:val="0"/>
          <w:highlight w:val="none"/>
          <w:lang w:val="en-US" w:eastAsia="zh-CN" w:bidi="ar"/>
          <w:woUserID w:val="5"/>
        </w:rPr>
        <w:t>挠度控制值不应大于</w:t>
      </w:r>
      <w:r>
        <w:rPr>
          <w:rFonts w:hint="eastAsia" w:ascii="宋体" w:hAnsi="宋体" w:eastAsia="宋体" w:cs="宋体"/>
          <w:color w:val="auto"/>
          <w:kern w:val="0"/>
          <w:highlight w:val="none"/>
          <w:lang w:val="en-US" w:eastAsia="zh" w:bidi="ar"/>
          <w:woUserID w:val="1"/>
        </w:rPr>
        <w:t>支点间距的</w:t>
      </w:r>
      <w:r>
        <w:rPr>
          <w:rFonts w:hint="eastAsia" w:ascii="宋体" w:hAnsi="宋体" w:eastAsia="宋体" w:cs="宋体"/>
          <w:color w:val="auto"/>
          <w:kern w:val="0"/>
          <w:highlight w:val="none"/>
          <w:lang w:val="en-US" w:eastAsia="zh-CN" w:bidi="ar"/>
          <w:woUserID w:val="5"/>
        </w:rPr>
        <w:t xml:space="preserve">1 / </w:t>
      </w:r>
      <w:r>
        <w:rPr>
          <w:rFonts w:hint="eastAsia" w:ascii="宋体" w:hAnsi="宋体" w:eastAsia="宋体" w:cs="宋体"/>
          <w:color w:val="auto"/>
          <w:kern w:val="0"/>
          <w:highlight w:val="none"/>
          <w:lang w:val="en-US" w:eastAsia="zh" w:bidi="ar"/>
          <w:woUserID w:val="1"/>
        </w:rPr>
        <w:t>10</w:t>
      </w:r>
      <w:r>
        <w:rPr>
          <w:rFonts w:hint="eastAsia" w:ascii="宋体" w:hAnsi="宋体" w:eastAsia="宋体" w:cs="宋体"/>
          <w:color w:val="auto"/>
          <w:kern w:val="0"/>
          <w:highlight w:val="none"/>
          <w:lang w:val="en-US" w:eastAsia="zh-CN" w:bidi="ar"/>
          <w:woUserID w:val="5"/>
        </w:rPr>
        <w:t>00</w:t>
      </w:r>
      <w:r>
        <w:rPr>
          <w:rFonts w:hint="eastAsia" w:ascii="宋体" w:hAnsi="宋体" w:eastAsia="宋体" w:cs="宋体"/>
          <w:color w:val="auto"/>
          <w:highlight w:val="none"/>
          <w:lang w:eastAsia="zh"/>
          <w:woUserID w:val="1"/>
        </w:rPr>
        <w:t>；</w:t>
      </w:r>
      <w:r>
        <w:rPr>
          <w:rFonts w:hint="eastAsia" w:ascii="宋体" w:hAnsi="宋体" w:eastAsia="宋体" w:cs="宋体"/>
          <w:color w:val="auto"/>
          <w:kern w:val="0"/>
          <w:highlight w:val="none"/>
          <w:lang w:val="en-US" w:eastAsia="zh-CN" w:bidi="ar"/>
          <w:woUserID w:val="1"/>
        </w:rPr>
        <w:t>并应满足幕墙系统的性能要求</w:t>
      </w:r>
      <w:r>
        <w:rPr>
          <w:rFonts w:hint="eastAsia" w:ascii="宋体" w:hAnsi="宋体" w:eastAsia="宋体" w:cs="宋体"/>
          <w:color w:val="auto"/>
          <w:kern w:val="0"/>
          <w:highlight w:val="none"/>
          <w:lang w:val="en-US" w:eastAsia="zh" w:bidi="ar"/>
          <w:woUserID w:val="1"/>
        </w:rPr>
        <w:t>。</w:t>
      </w:r>
    </w:p>
    <w:p w14:paraId="7AE363E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5.3.10 </w:t>
      </w:r>
      <w:r>
        <w:rPr>
          <w:rFonts w:hint="eastAsia" w:ascii="宋体" w:hAnsi="宋体" w:eastAsia="宋体" w:cs="宋体"/>
          <w:color w:val="auto"/>
          <w:kern w:val="0"/>
          <w:highlight w:val="none"/>
          <w:lang w:val="en-US" w:eastAsia="zh-CN" w:bidi="ar"/>
          <w:woUserID w:val="1"/>
        </w:rPr>
        <w:t>在自重标准值作用下，水平受力构件在单块面板两端跨距内的最大挠度不应超过该面板两端跨距的</w:t>
      </w:r>
      <w:r>
        <w:rPr>
          <w:rFonts w:hint="eastAsia" w:ascii="宋体" w:hAnsi="宋体" w:eastAsia="宋体" w:cs="宋体"/>
          <w:color w:val="auto"/>
          <w:kern w:val="0"/>
          <w:highlight w:val="none"/>
          <w:lang w:val="en-US" w:eastAsia="zh" w:bidi="ar"/>
          <w:woUserID w:val="1"/>
        </w:rPr>
        <w:t>1/500</w:t>
      </w:r>
      <w:r>
        <w:rPr>
          <w:rFonts w:hint="eastAsia" w:ascii="宋体" w:hAnsi="宋体" w:eastAsia="宋体" w:cs="宋体"/>
          <w:color w:val="auto"/>
          <w:kern w:val="0"/>
          <w:highlight w:val="none"/>
          <w:lang w:val="en-US" w:eastAsia="zh-CN" w:bidi="ar"/>
          <w:woUserID w:val="1"/>
        </w:rPr>
        <w:t>，且不应超过３ｍｍ。</w:t>
      </w:r>
      <w:r>
        <w:rPr>
          <w:rFonts w:hint="eastAsia" w:ascii="宋体" w:hAnsi="宋体" w:eastAsia="宋体" w:cs="宋体"/>
          <w:color w:val="auto"/>
          <w:kern w:val="0"/>
          <w:highlight w:val="none"/>
          <w:lang w:val="en-US" w:eastAsia="zh" w:bidi="ar"/>
          <w:woUserID w:val="1"/>
        </w:rPr>
        <w:t>当有扭矩作用时还应复核扭转作用产生的变形。</w:t>
      </w:r>
    </w:p>
    <w:p w14:paraId="78704708">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highlight w:val="none"/>
          <w:woUserID w:val="1"/>
        </w:rPr>
      </w:pPr>
      <w:r>
        <w:rPr>
          <w:rFonts w:hint="eastAsia" w:ascii="宋体" w:hAnsi="宋体" w:eastAsia="宋体" w:cs="宋体"/>
          <w:color w:val="auto"/>
          <w:kern w:val="0"/>
          <w:highlight w:val="none"/>
          <w:lang w:val="en-US" w:eastAsia="zh-CN" w:bidi="ar"/>
          <w:woUserID w:val="1"/>
        </w:rPr>
        <w:t>5.3.</w:t>
      </w:r>
      <w:r>
        <w:rPr>
          <w:rFonts w:hint="eastAsia" w:ascii="宋体" w:hAnsi="宋体" w:eastAsia="宋体" w:cs="宋体"/>
          <w:color w:val="auto"/>
          <w:kern w:val="0"/>
          <w:highlight w:val="none"/>
          <w:lang w:val="en-US" w:eastAsia="zh" w:bidi="ar"/>
          <w:woUserID w:val="1"/>
        </w:rPr>
        <w:t>11</w:t>
      </w:r>
      <w:r>
        <w:rPr>
          <w:rFonts w:hint="eastAsia" w:ascii="宋体" w:hAnsi="宋体" w:eastAsia="宋体" w:cs="宋体"/>
          <w:color w:val="auto"/>
          <w:kern w:val="0"/>
          <w:highlight w:val="none"/>
          <w:lang w:val="en-US" w:eastAsia="zh-CN" w:bidi="ar"/>
          <w:woUserID w:val="1"/>
        </w:rPr>
        <w:t xml:space="preserve"> 结构胶设计</w:t>
      </w:r>
      <w:r>
        <w:rPr>
          <w:rFonts w:hint="eastAsia" w:ascii="宋体" w:hAnsi="宋体" w:eastAsia="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CN" w:bidi="ar"/>
          <w:woUserID w:val="1"/>
        </w:rPr>
        <w:t>计算方法参见</w:t>
      </w:r>
      <w:r>
        <w:rPr>
          <w:rFonts w:hint="eastAsia" w:ascii="宋体" w:hAnsi="宋体" w:eastAsia="宋体" w:cs="宋体"/>
          <w:color w:val="auto"/>
          <w:kern w:val="0"/>
          <w:highlight w:val="none"/>
          <w:lang w:eastAsia="zh-CN" w:bidi="ar"/>
          <w:woUserID w:val="1"/>
        </w:rPr>
        <w:t>有关</w:t>
      </w:r>
      <w:r>
        <w:rPr>
          <w:rFonts w:hint="eastAsia" w:ascii="宋体" w:hAnsi="宋体" w:eastAsia="宋体" w:cs="宋体"/>
          <w:color w:val="auto"/>
          <w:kern w:val="0"/>
          <w:highlight w:val="none"/>
          <w:lang w:val="en-US" w:eastAsia="zh" w:bidi="ar"/>
          <w:woUserID w:val="1"/>
        </w:rPr>
        <w:t>现行标准</w:t>
      </w:r>
      <w:r>
        <w:rPr>
          <w:rFonts w:hint="eastAsia" w:ascii="宋体" w:hAnsi="宋体" w:eastAsia="宋体" w:cs="宋体"/>
          <w:color w:val="auto"/>
          <w:kern w:val="0"/>
          <w:highlight w:val="none"/>
          <w:lang w:val="en-US" w:eastAsia="zh-CN" w:bidi="ar"/>
          <w:woUserID w:val="1"/>
        </w:rPr>
        <w:t>。</w:t>
      </w:r>
    </w:p>
    <w:p w14:paraId="24C35477">
      <w:pPr>
        <w:rPr>
          <w:rFonts w:hint="default" w:ascii="Arial" w:hAnsi="Arial" w:eastAsia="黑体" w:cs="Arial"/>
          <w:b/>
          <w:bCs w:val="0"/>
          <w:color w:val="auto"/>
          <w:kern w:val="2"/>
          <w:sz w:val="22"/>
          <w:szCs w:val="22"/>
          <w:highlight w:val="none"/>
          <w:woUserID w:val="1"/>
        </w:rPr>
      </w:pPr>
      <w:r>
        <w:rPr>
          <w:rFonts w:hint="default" w:ascii="Arial" w:hAnsi="Arial" w:eastAsia="黑体" w:cs="Arial"/>
          <w:b/>
          <w:bCs w:val="0"/>
          <w:color w:val="auto"/>
          <w:kern w:val="2"/>
          <w:sz w:val="22"/>
          <w:szCs w:val="22"/>
          <w:highlight w:val="none"/>
          <w:woUserID w:val="1"/>
        </w:rPr>
        <w:br w:type="page"/>
      </w:r>
    </w:p>
    <w:p w14:paraId="19CD3122">
      <w:pPr>
        <w:pStyle w:val="7"/>
        <w:keepNext w:val="0"/>
        <w:keepLines w:val="0"/>
        <w:widowControl/>
        <w:suppressLineNumbers w:val="0"/>
        <w:rPr>
          <w:rFonts w:hint="default" w:ascii="Arial" w:hAnsi="Arial" w:eastAsia="黑体" w:cs="Times New Roman"/>
          <w:b/>
          <w:bCs w:val="0"/>
          <w:color w:val="auto"/>
          <w:kern w:val="2"/>
          <w:sz w:val="22"/>
          <w:szCs w:val="22"/>
          <w:highlight w:val="none"/>
          <w:woUserID w:val="1"/>
        </w:rPr>
      </w:pPr>
      <w:bookmarkStart w:id="149" w:name="_Toc23195"/>
      <w:r>
        <w:rPr>
          <w:rFonts w:hint="default" w:ascii="Arial" w:hAnsi="Arial" w:eastAsia="黑体" w:cs="Arial"/>
          <w:b/>
          <w:bCs w:val="0"/>
          <w:color w:val="auto"/>
          <w:kern w:val="2"/>
          <w:sz w:val="22"/>
          <w:szCs w:val="22"/>
          <w:highlight w:val="none"/>
          <w:woUserID w:val="1"/>
        </w:rPr>
        <w:t>5</w:t>
      </w:r>
      <w:r>
        <w:rPr>
          <w:rFonts w:hint="default" w:ascii="Arial" w:hAnsi="Arial" w:eastAsia="黑体" w:cs="Times New Roman"/>
          <w:b/>
          <w:bCs w:val="0"/>
          <w:color w:val="auto"/>
          <w:kern w:val="2"/>
          <w:sz w:val="22"/>
          <w:szCs w:val="22"/>
          <w:highlight w:val="none"/>
          <w:woUserID w:val="1"/>
        </w:rPr>
        <w:t>.</w:t>
      </w:r>
      <w:r>
        <w:rPr>
          <w:rFonts w:hint="default" w:ascii="Arial" w:hAnsi="Arial" w:eastAsia="黑体" w:cs="Arial"/>
          <w:b/>
          <w:bCs w:val="0"/>
          <w:color w:val="auto"/>
          <w:kern w:val="2"/>
          <w:sz w:val="22"/>
          <w:szCs w:val="22"/>
          <w:highlight w:val="none"/>
          <w:woUserID w:val="1"/>
        </w:rPr>
        <w:t>4</w:t>
      </w:r>
      <w:r>
        <w:rPr>
          <w:rFonts w:hint="default" w:ascii="Arial" w:hAnsi="Arial" w:eastAsia="黑体" w:cs="Times New Roman"/>
          <w:b/>
          <w:bCs w:val="0"/>
          <w:color w:val="auto"/>
          <w:kern w:val="2"/>
          <w:sz w:val="22"/>
          <w:szCs w:val="22"/>
          <w:highlight w:val="none"/>
          <w:woUserID w:val="1"/>
        </w:rPr>
        <w:t xml:space="preserve">  </w:t>
      </w:r>
      <w:r>
        <w:rPr>
          <w:rFonts w:hint="default" w:ascii="黑体" w:hAnsi="宋体" w:eastAsia="黑体" w:cs="黑体"/>
          <w:b/>
          <w:bCs w:val="0"/>
          <w:color w:val="auto"/>
          <w:kern w:val="2"/>
          <w:sz w:val="22"/>
          <w:szCs w:val="22"/>
          <w:highlight w:val="none"/>
          <w:woUserID w:val="1"/>
        </w:rPr>
        <w:t>构造设计</w:t>
      </w:r>
      <w:bookmarkEnd w:id="149"/>
    </w:p>
    <w:p w14:paraId="390D95DC">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 xml:space="preserve">5.4.1 </w:t>
      </w:r>
      <w:r>
        <w:rPr>
          <w:rFonts w:hint="eastAsia" w:ascii="宋体" w:hAnsi="宋体" w:eastAsia="宋体" w:cs="宋体"/>
          <w:color w:val="auto"/>
          <w:kern w:val="0"/>
          <w:highlight w:val="none"/>
          <w:lang w:val="en-US" w:eastAsia="zh" w:bidi="ar"/>
          <w:woUserID w:val="1"/>
        </w:rPr>
        <w:t>幕墙与主体</w:t>
      </w:r>
      <w:r>
        <w:rPr>
          <w:rFonts w:hint="eastAsia" w:ascii="宋体" w:hAnsi="宋体" w:eastAsia="宋体" w:cs="宋体"/>
          <w:color w:val="auto"/>
          <w:kern w:val="0"/>
          <w:highlight w:val="none"/>
          <w:lang w:val="en-US" w:eastAsia="zh-CN" w:bidi="ar"/>
          <w:woUserID w:val="1"/>
        </w:rPr>
        <w:t>连接</w:t>
      </w:r>
      <w:r>
        <w:rPr>
          <w:rFonts w:hint="eastAsia" w:cs="宋体"/>
          <w:color w:val="auto"/>
          <w:kern w:val="0"/>
          <w:highlight w:val="none"/>
          <w:lang w:val="en-US" w:eastAsia="zh-CN" w:bidi="ar"/>
          <w:woUserID w:val="1"/>
        </w:rPr>
        <w:t>的</w:t>
      </w:r>
      <w:r>
        <w:rPr>
          <w:rFonts w:hint="eastAsia" w:ascii="宋体" w:hAnsi="宋体" w:eastAsia="宋体" w:cs="宋体"/>
          <w:color w:val="auto"/>
          <w:kern w:val="0"/>
          <w:highlight w:val="none"/>
          <w:lang w:val="en-US" w:eastAsia="zh-CN" w:bidi="ar"/>
          <w:woUserID w:val="1"/>
        </w:rPr>
        <w:t>构造</w:t>
      </w:r>
      <w:r>
        <w:rPr>
          <w:rFonts w:hint="eastAsia" w:ascii="宋体" w:hAnsi="宋体" w:eastAsia="宋体" w:cs="宋体"/>
          <w:color w:val="auto"/>
          <w:kern w:val="0"/>
          <w:highlight w:val="none"/>
          <w:lang w:val="en-US" w:eastAsia="zh" w:bidi="ar"/>
          <w:woUserID w:val="1"/>
        </w:rPr>
        <w:t>设计</w:t>
      </w:r>
    </w:p>
    <w:p w14:paraId="6DB91461">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1埋件设计</w:t>
      </w:r>
      <w:r>
        <w:rPr>
          <w:rFonts w:hint="eastAsia" w:ascii="宋体" w:hAnsi="宋体" w:eastAsia="宋体" w:cs="宋体"/>
          <w:color w:val="auto"/>
          <w:kern w:val="0"/>
          <w:highlight w:val="none"/>
          <w:lang w:val="en-US" w:eastAsia="zh-CN" w:bidi="ar"/>
          <w:woUserID w:val="1"/>
        </w:rPr>
        <w:t>应</w:t>
      </w:r>
      <w:r>
        <w:rPr>
          <w:rFonts w:hint="eastAsia" w:ascii="宋体" w:hAnsi="宋体" w:eastAsia="宋体" w:cs="宋体"/>
          <w:color w:val="auto"/>
          <w:kern w:val="0"/>
          <w:highlight w:val="none"/>
          <w:lang w:val="en-US" w:eastAsia="zh" w:bidi="ar"/>
          <w:woUserID w:val="6"/>
        </w:rPr>
        <w:t>符合国家现行标准</w:t>
      </w:r>
      <w:r>
        <w:rPr>
          <w:rFonts w:hint="eastAsia" w:ascii="宋体" w:hAnsi="宋体" w:eastAsia="宋体" w:cs="宋体"/>
          <w:color w:val="auto"/>
          <w:kern w:val="0"/>
          <w:highlight w:val="none"/>
          <w:lang w:val="en-US" w:eastAsia="zh" w:bidi="ar"/>
          <w:woUserID w:val="1"/>
        </w:rPr>
        <w:t>《混凝土结构通用规范》GB 55008、</w:t>
      </w:r>
      <w:r>
        <w:rPr>
          <w:rFonts w:hint="eastAsia" w:ascii="宋体" w:hAnsi="宋体" w:eastAsia="宋体" w:cs="宋体"/>
          <w:color w:val="auto"/>
          <w:kern w:val="0"/>
          <w:highlight w:val="none"/>
          <w:lang w:val="en-US" w:eastAsia="zh-CN" w:bidi="ar"/>
          <w:woUserID w:val="1"/>
        </w:rPr>
        <w:t>《混凝土结构后锚固技术规程》JGJ 145的规定</w:t>
      </w:r>
      <w:r>
        <w:rPr>
          <w:rFonts w:hint="eastAsia" w:cs="宋体"/>
          <w:color w:val="auto"/>
          <w:kern w:val="0"/>
          <w:highlight w:val="none"/>
          <w:lang w:val="en-US" w:eastAsia="zh-CN" w:bidi="ar"/>
          <w:woUserID w:val="1"/>
        </w:rPr>
        <w:t>；</w:t>
      </w:r>
    </w:p>
    <w:p w14:paraId="3CB9EF5D">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2</w:t>
      </w:r>
      <w:r>
        <w:rPr>
          <w:rFonts w:hint="eastAsia" w:ascii="宋体" w:hAnsi="宋体" w:eastAsia="宋体" w:cs="宋体"/>
          <w:color w:val="auto"/>
          <w:kern w:val="0"/>
          <w:highlight w:val="none"/>
          <w:lang w:val="en-US" w:eastAsia="zh" w:bidi="ar"/>
          <w:woUserID w:val="1"/>
        </w:rPr>
        <w:t>既有埋件再利用</w:t>
      </w:r>
      <w:r>
        <w:rPr>
          <w:rFonts w:hint="eastAsia" w:ascii="宋体" w:hAnsi="宋体" w:eastAsia="宋体" w:cs="宋体"/>
          <w:color w:val="auto"/>
          <w:kern w:val="0"/>
          <w:highlight w:val="none"/>
          <w:lang w:val="en-US" w:eastAsia="zh" w:bidi="ar"/>
          <w:woUserID w:val="6"/>
        </w:rPr>
        <w:t>应结合</w:t>
      </w:r>
      <w:r>
        <w:rPr>
          <w:rFonts w:hint="eastAsia" w:ascii="宋体" w:hAnsi="宋体" w:eastAsia="宋体" w:cs="宋体"/>
          <w:color w:val="auto"/>
          <w:kern w:val="0"/>
          <w:highlight w:val="none"/>
          <w:lang w:val="en-US" w:eastAsia="zh" w:bidi="ar"/>
          <w:woUserID w:val="1"/>
        </w:rPr>
        <w:t>既有</w:t>
      </w:r>
      <w:r>
        <w:rPr>
          <w:rFonts w:hint="eastAsia" w:ascii="宋体" w:hAnsi="宋体" w:eastAsia="宋体" w:cs="宋体"/>
          <w:color w:val="auto"/>
          <w:kern w:val="0"/>
          <w:highlight w:val="none"/>
          <w:lang w:val="en-US" w:eastAsia="zh" w:bidi="ar"/>
          <w:woUserID w:val="6"/>
        </w:rPr>
        <w:t>埋件的承载能力、锈蚀</w:t>
      </w:r>
      <w:r>
        <w:rPr>
          <w:rFonts w:hint="eastAsia" w:ascii="宋体" w:hAnsi="宋体" w:eastAsia="宋体" w:cs="宋体"/>
          <w:color w:val="auto"/>
          <w:kern w:val="0"/>
          <w:highlight w:val="none"/>
          <w:lang w:val="en-US" w:eastAsia="zh" w:bidi="ar"/>
          <w:woUserID w:val="1"/>
        </w:rPr>
        <w:t>等</w:t>
      </w:r>
      <w:r>
        <w:rPr>
          <w:rFonts w:hint="eastAsia" w:ascii="宋体" w:hAnsi="宋体" w:eastAsia="宋体" w:cs="宋体"/>
          <w:color w:val="auto"/>
          <w:kern w:val="0"/>
          <w:highlight w:val="none"/>
          <w:lang w:val="en-US" w:eastAsia="zh" w:bidi="ar"/>
          <w:woUserID w:val="6"/>
        </w:rPr>
        <w:t>情况</w:t>
      </w:r>
      <w:r>
        <w:rPr>
          <w:rFonts w:hint="eastAsia" w:ascii="宋体" w:hAnsi="宋体" w:eastAsia="宋体" w:cs="宋体"/>
          <w:color w:val="auto"/>
          <w:kern w:val="0"/>
          <w:highlight w:val="none"/>
          <w:lang w:val="en-US" w:eastAsia="zh" w:bidi="ar"/>
          <w:woUserID w:val="1"/>
        </w:rPr>
        <w:t>进行综合评估后，</w:t>
      </w:r>
      <w:r>
        <w:rPr>
          <w:rFonts w:hint="eastAsia" w:ascii="宋体" w:hAnsi="宋体" w:eastAsia="宋体" w:cs="宋体"/>
          <w:color w:val="auto"/>
          <w:kern w:val="0"/>
          <w:highlight w:val="none"/>
          <w:lang w:val="en-US" w:eastAsia="zh" w:bidi="ar"/>
          <w:woUserID w:val="6"/>
        </w:rPr>
        <w:t>经计算分析确定</w:t>
      </w:r>
      <w:r>
        <w:rPr>
          <w:rFonts w:hint="eastAsia" w:cs="宋体"/>
          <w:color w:val="auto"/>
          <w:kern w:val="0"/>
          <w:highlight w:val="none"/>
          <w:lang w:val="en-US" w:eastAsia="zh-CN" w:bidi="ar"/>
          <w:woUserID w:val="1"/>
        </w:rPr>
        <w:t>；</w:t>
      </w:r>
    </w:p>
    <w:p w14:paraId="2E71E11A">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6"/>
        </w:rPr>
        <w:t>3</w:t>
      </w:r>
      <w:r>
        <w:rPr>
          <w:rFonts w:hint="eastAsia" w:ascii="宋体" w:hAnsi="宋体" w:eastAsia="宋体" w:cs="宋体"/>
          <w:color w:val="auto"/>
          <w:kern w:val="0"/>
          <w:highlight w:val="none"/>
          <w:lang w:val="en-US" w:eastAsia="zh-CN" w:bidi="ar"/>
          <w:woUserID w:val="1"/>
        </w:rPr>
        <w:t xml:space="preserve"> 幕墙与砌体</w:t>
      </w:r>
      <w:r>
        <w:rPr>
          <w:rFonts w:hint="eastAsia" w:ascii="宋体" w:hAnsi="宋体" w:eastAsia="宋体" w:cs="宋体"/>
          <w:color w:val="auto"/>
          <w:kern w:val="0"/>
          <w:highlight w:val="none"/>
          <w:lang w:val="en-US" w:eastAsia="zh" w:bidi="ar"/>
          <w:woUserID w:val="1"/>
        </w:rPr>
        <w:t>墙</w:t>
      </w:r>
      <w:r>
        <w:rPr>
          <w:rFonts w:hint="eastAsia" w:ascii="宋体" w:hAnsi="宋体" w:eastAsia="宋体" w:cs="宋体"/>
          <w:color w:val="auto"/>
          <w:kern w:val="0"/>
          <w:highlight w:val="none"/>
          <w:lang w:val="en-US" w:eastAsia="zh-CN" w:bidi="ar"/>
          <w:woUserID w:val="1"/>
        </w:rPr>
        <w:t>连接时，</w:t>
      </w:r>
      <w:r>
        <w:rPr>
          <w:rFonts w:hint="eastAsia" w:ascii="宋体" w:hAnsi="宋体" w:eastAsia="宋体" w:cs="宋体"/>
          <w:color w:val="auto"/>
          <w:kern w:val="0"/>
          <w:highlight w:val="none"/>
          <w:lang w:val="en-US" w:eastAsia="zh" w:bidi="ar"/>
          <w:woUserID w:val="1"/>
        </w:rPr>
        <w:t>应设置可靠的传力结构。</w:t>
      </w:r>
      <w:r>
        <w:rPr>
          <w:rFonts w:hint="eastAsia" w:ascii="宋体" w:hAnsi="宋体" w:eastAsia="宋体" w:cs="宋体"/>
          <w:color w:val="auto"/>
          <w:kern w:val="0"/>
          <w:highlight w:val="none"/>
          <w:lang w:val="en-US" w:eastAsia="zh-CN" w:bidi="ar"/>
          <w:woUserID w:val="1"/>
        </w:rPr>
        <w:t>轻质填充墙不应作为幕墙的</w:t>
      </w:r>
      <w:r>
        <w:rPr>
          <w:rFonts w:hint="eastAsia" w:ascii="宋体" w:hAnsi="宋体" w:eastAsia="宋体" w:cs="宋体"/>
          <w:color w:val="auto"/>
          <w:kern w:val="0"/>
          <w:highlight w:val="none"/>
          <w:lang w:val="en-US" w:eastAsia="zh" w:bidi="ar"/>
          <w:woUserID w:val="1"/>
        </w:rPr>
        <w:t>传力</w:t>
      </w:r>
      <w:r>
        <w:rPr>
          <w:rFonts w:hint="eastAsia" w:ascii="宋体" w:hAnsi="宋体" w:eastAsia="宋体" w:cs="宋体"/>
          <w:color w:val="auto"/>
          <w:kern w:val="0"/>
          <w:highlight w:val="none"/>
          <w:lang w:val="en-US" w:eastAsia="zh-CN" w:bidi="ar"/>
          <w:woUserID w:val="1"/>
        </w:rPr>
        <w:t>结构</w:t>
      </w:r>
      <w:r>
        <w:rPr>
          <w:rFonts w:hint="eastAsia" w:cs="宋体"/>
          <w:color w:val="auto"/>
          <w:kern w:val="0"/>
          <w:highlight w:val="none"/>
          <w:lang w:val="en-US" w:eastAsia="zh-CN" w:bidi="ar"/>
          <w:woUserID w:val="1"/>
        </w:rPr>
        <w:t>；</w:t>
      </w:r>
    </w:p>
    <w:p w14:paraId="5AD116F2">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6"/>
        </w:rPr>
        <w:t>4</w:t>
      </w:r>
      <w:r>
        <w:rPr>
          <w:rFonts w:hint="eastAsia" w:ascii="宋体" w:hAnsi="宋体" w:eastAsia="宋体" w:cs="宋体"/>
          <w:color w:val="auto"/>
          <w:kern w:val="0"/>
          <w:highlight w:val="none"/>
          <w:lang w:val="en-US" w:eastAsia="zh-CN" w:bidi="ar"/>
          <w:woUserID w:val="1"/>
        </w:rPr>
        <w:t xml:space="preserve"> 幕墙与主体结构的连接构造应</w:t>
      </w:r>
      <w:r>
        <w:rPr>
          <w:rFonts w:hint="eastAsia" w:ascii="宋体" w:hAnsi="宋体" w:eastAsia="宋体" w:cs="宋体"/>
          <w:color w:val="auto"/>
          <w:kern w:val="0"/>
          <w:highlight w:val="none"/>
          <w:lang w:val="en-US" w:eastAsia="zh" w:bidi="ar"/>
          <w:woUserID w:val="1"/>
        </w:rPr>
        <w:t>满足</w:t>
      </w:r>
      <w:r>
        <w:rPr>
          <w:rFonts w:hint="eastAsia" w:ascii="宋体" w:hAnsi="宋体" w:eastAsia="宋体" w:cs="宋体"/>
          <w:color w:val="auto"/>
          <w:kern w:val="0"/>
          <w:highlight w:val="none"/>
          <w:lang w:val="en-US" w:eastAsia="zh-CN" w:bidi="ar"/>
          <w:woUserID w:val="1"/>
        </w:rPr>
        <w:t>安装调节</w:t>
      </w:r>
      <w:r>
        <w:rPr>
          <w:rFonts w:hint="eastAsia" w:ascii="宋体" w:hAnsi="宋体" w:eastAsia="宋体" w:cs="宋体"/>
          <w:color w:val="auto"/>
          <w:kern w:val="0"/>
          <w:highlight w:val="none"/>
          <w:lang w:val="en-US" w:eastAsia="zh" w:bidi="ar"/>
          <w:woUserID w:val="1"/>
        </w:rPr>
        <w:t>要求</w:t>
      </w:r>
      <w:r>
        <w:rPr>
          <w:rFonts w:hint="eastAsia" w:cs="宋体"/>
          <w:color w:val="auto"/>
          <w:kern w:val="0"/>
          <w:highlight w:val="none"/>
          <w:lang w:val="en-US" w:eastAsia="zh-CN" w:bidi="ar"/>
          <w:woUserID w:val="1"/>
        </w:rPr>
        <w:t>；</w:t>
      </w:r>
    </w:p>
    <w:p w14:paraId="5D618E2E">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6"/>
        </w:rPr>
        <w:t xml:space="preserve"> 锚栓应按锚栓性能、基材</w:t>
      </w:r>
      <w:r>
        <w:rPr>
          <w:rFonts w:hint="eastAsia" w:ascii="宋体" w:hAnsi="宋体" w:eastAsia="宋体" w:cs="宋体"/>
          <w:color w:val="auto"/>
          <w:kern w:val="0"/>
          <w:highlight w:val="none"/>
          <w:lang w:val="en-US" w:eastAsia="zh" w:bidi="ar"/>
          <w:woUserID w:val="6"/>
        </w:rPr>
        <w:t>状态</w:t>
      </w:r>
      <w:r>
        <w:rPr>
          <w:rFonts w:hint="eastAsia" w:ascii="宋体" w:hAnsi="宋体" w:eastAsia="宋体" w:cs="宋体"/>
          <w:color w:val="auto"/>
          <w:kern w:val="0"/>
          <w:highlight w:val="none"/>
          <w:lang w:val="en-US" w:eastAsia="zh-CN" w:bidi="ar"/>
          <w:woUserID w:val="6"/>
        </w:rPr>
        <w:t>、</w:t>
      </w:r>
      <w:r>
        <w:rPr>
          <w:rFonts w:hint="eastAsia" w:ascii="宋体" w:hAnsi="宋体" w:eastAsia="宋体" w:cs="宋体"/>
          <w:color w:val="auto"/>
          <w:kern w:val="0"/>
          <w:highlight w:val="none"/>
          <w:lang w:val="en-US" w:eastAsia="zh" w:bidi="ar"/>
          <w:woUserID w:val="6"/>
        </w:rPr>
        <w:t>锚固位置、</w:t>
      </w:r>
      <w:r>
        <w:rPr>
          <w:rFonts w:hint="eastAsia" w:ascii="宋体" w:hAnsi="宋体" w:eastAsia="宋体" w:cs="宋体"/>
          <w:color w:val="auto"/>
          <w:kern w:val="0"/>
          <w:highlight w:val="none"/>
          <w:lang w:val="en-US" w:eastAsia="zh-CN" w:bidi="ar"/>
          <w:woUserID w:val="6"/>
        </w:rPr>
        <w:t>抗震设防等要求选用</w:t>
      </w:r>
      <w:r>
        <w:rPr>
          <w:rFonts w:hint="eastAsia" w:cs="宋体"/>
          <w:color w:val="auto"/>
          <w:kern w:val="0"/>
          <w:highlight w:val="none"/>
          <w:lang w:val="en-US" w:eastAsia="zh-CN" w:bidi="ar"/>
          <w:woUserID w:val="1"/>
        </w:rPr>
        <w:t>；</w:t>
      </w:r>
    </w:p>
    <w:p w14:paraId="3C01413A">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 xml:space="preserve">6 </w:t>
      </w:r>
      <w:r>
        <w:rPr>
          <w:rFonts w:hint="eastAsia" w:ascii="宋体" w:hAnsi="宋体" w:eastAsia="宋体" w:cs="宋体"/>
          <w:color w:val="auto"/>
          <w:kern w:val="0"/>
          <w:highlight w:val="none"/>
          <w:lang w:val="en-US" w:eastAsia="zh-CN" w:bidi="ar"/>
          <w:woUserID w:val="1"/>
        </w:rPr>
        <w:t>应</w:t>
      </w:r>
      <w:r>
        <w:rPr>
          <w:rFonts w:hint="eastAsia" w:ascii="宋体" w:hAnsi="宋体" w:eastAsia="宋体" w:cs="宋体"/>
          <w:color w:val="auto"/>
          <w:kern w:val="0"/>
          <w:highlight w:val="none"/>
          <w:lang w:val="en-US" w:eastAsia="zh" w:bidi="ar"/>
          <w:woUserID w:val="1"/>
        </w:rPr>
        <w:t>积极采</w:t>
      </w:r>
      <w:r>
        <w:rPr>
          <w:rFonts w:hint="eastAsia" w:ascii="宋体" w:hAnsi="宋体" w:eastAsia="宋体" w:cs="宋体"/>
          <w:color w:val="auto"/>
          <w:kern w:val="0"/>
          <w:highlight w:val="none"/>
          <w:lang w:val="en-US" w:eastAsia="zh-CN" w:bidi="ar"/>
          <w:woUserID w:val="1"/>
        </w:rPr>
        <w:t>用</w:t>
      </w:r>
      <w:r>
        <w:rPr>
          <w:rFonts w:hint="eastAsia" w:ascii="宋体" w:hAnsi="宋体" w:eastAsia="宋体" w:cs="宋体"/>
          <w:color w:val="auto"/>
          <w:kern w:val="0"/>
          <w:highlight w:val="none"/>
          <w:lang w:val="en-US" w:eastAsia="zh" w:bidi="ar"/>
          <w:woUserID w:val="1"/>
        </w:rPr>
        <w:t>可靠的</w:t>
      </w:r>
      <w:r>
        <w:rPr>
          <w:rFonts w:hint="eastAsia" w:ascii="宋体" w:hAnsi="宋体" w:eastAsia="宋体" w:cs="宋体"/>
          <w:color w:val="auto"/>
          <w:kern w:val="0"/>
          <w:highlight w:val="none"/>
          <w:lang w:val="en-US" w:eastAsia="zh-CN" w:bidi="ar"/>
          <w:woUserID w:val="1"/>
        </w:rPr>
        <w:t>免焊接连接构造</w:t>
      </w:r>
      <w:r>
        <w:rPr>
          <w:rFonts w:hint="eastAsia" w:cs="宋体"/>
          <w:color w:val="auto"/>
          <w:kern w:val="0"/>
          <w:highlight w:val="none"/>
          <w:lang w:val="en-US" w:eastAsia="zh-CN" w:bidi="ar"/>
          <w:woUserID w:val="1"/>
        </w:rPr>
        <w:t>；</w:t>
      </w:r>
    </w:p>
    <w:p w14:paraId="447E1FAC">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 不锈钢构件不应与碳素钢及低合金钢结构进行焊接</w:t>
      </w:r>
      <w:r>
        <w:rPr>
          <w:rFonts w:hint="eastAsia" w:cs="宋体"/>
          <w:color w:val="auto"/>
          <w:kern w:val="0"/>
          <w:highlight w:val="none"/>
          <w:lang w:val="en-US" w:eastAsia="zh-CN" w:bidi="ar"/>
          <w:woUserID w:val="1"/>
        </w:rPr>
        <w:t>；</w:t>
      </w:r>
    </w:p>
    <w:p w14:paraId="45A965F3">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8 钢制连接构件不宜采用冷弯成型构件</w:t>
      </w:r>
      <w:r>
        <w:rPr>
          <w:rFonts w:hint="eastAsia" w:cs="宋体"/>
          <w:color w:val="auto"/>
          <w:kern w:val="0"/>
          <w:highlight w:val="none"/>
          <w:lang w:val="en-US" w:eastAsia="zh-CN" w:bidi="ar"/>
          <w:woUserID w:val="1"/>
        </w:rPr>
        <w:t>；</w:t>
      </w:r>
    </w:p>
    <w:p w14:paraId="576DDB62">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9 连接构造受</w:t>
      </w:r>
      <w:r>
        <w:rPr>
          <w:rFonts w:hint="eastAsia" w:ascii="宋体" w:hAnsi="宋体" w:eastAsia="宋体" w:cs="宋体"/>
          <w:color w:val="auto"/>
          <w:kern w:val="0"/>
          <w:highlight w:val="none"/>
          <w:lang w:val="en-US" w:eastAsia="zh-CN" w:bidi="ar"/>
          <w:woUserID w:val="1"/>
        </w:rPr>
        <w:t>力传递路径</w:t>
      </w:r>
      <w:r>
        <w:rPr>
          <w:rFonts w:hint="eastAsia" w:ascii="宋体" w:hAnsi="宋体" w:eastAsia="宋体" w:cs="宋体"/>
          <w:color w:val="auto"/>
          <w:kern w:val="0"/>
          <w:highlight w:val="none"/>
          <w:lang w:val="en-US" w:eastAsia="zh" w:bidi="ar"/>
          <w:woUserID w:val="1"/>
        </w:rPr>
        <w:t>应</w:t>
      </w:r>
      <w:r>
        <w:rPr>
          <w:rFonts w:hint="eastAsia" w:ascii="宋体" w:hAnsi="宋体" w:eastAsia="宋体" w:cs="宋体"/>
          <w:color w:val="auto"/>
          <w:kern w:val="0"/>
          <w:highlight w:val="none"/>
          <w:lang w:val="en-US" w:eastAsia="zh-CN" w:bidi="ar"/>
          <w:woUserID w:val="1"/>
        </w:rPr>
        <w:t>清晰</w:t>
      </w:r>
      <w:r>
        <w:rPr>
          <w:rFonts w:hint="eastAsia" w:ascii="宋体" w:hAnsi="宋体" w:eastAsia="宋体" w:cs="宋体"/>
          <w:color w:val="auto"/>
          <w:kern w:val="0"/>
          <w:highlight w:val="none"/>
          <w:lang w:val="en-US" w:eastAsia="zh" w:bidi="ar"/>
          <w:woUserID w:val="1"/>
        </w:rPr>
        <w:t>合理，不宜多次转接</w:t>
      </w:r>
      <w:r>
        <w:rPr>
          <w:rFonts w:hint="eastAsia" w:cs="宋体"/>
          <w:color w:val="auto"/>
          <w:kern w:val="0"/>
          <w:highlight w:val="none"/>
          <w:lang w:val="en-US" w:eastAsia="zh-CN" w:bidi="ar"/>
          <w:woUserID w:val="1"/>
        </w:rPr>
        <w:t>；</w:t>
      </w:r>
    </w:p>
    <w:p w14:paraId="5F9604F3">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6"/>
        </w:rPr>
        <w:t>1</w:t>
      </w:r>
      <w:r>
        <w:rPr>
          <w:rFonts w:hint="eastAsia" w:ascii="宋体" w:hAnsi="宋体" w:eastAsia="宋体" w:cs="宋体"/>
          <w:color w:val="auto"/>
          <w:kern w:val="0"/>
          <w:highlight w:val="none"/>
          <w:lang w:val="en-US" w:eastAsia="zh" w:bidi="ar"/>
          <w:woUserID w:val="1"/>
        </w:rPr>
        <w:t xml:space="preserve">0 </w:t>
      </w:r>
      <w:r>
        <w:rPr>
          <w:rFonts w:hint="eastAsia" w:ascii="宋体" w:hAnsi="宋体" w:eastAsia="宋体" w:cs="宋体"/>
          <w:color w:val="auto"/>
          <w:kern w:val="0"/>
          <w:highlight w:val="none"/>
          <w:lang w:val="en-US" w:eastAsia="zh" w:bidi="ar"/>
          <w:woUserID w:val="6"/>
        </w:rPr>
        <w:t>连接件应有足够的承载力。铝合金连接件材料厚度不应小于8mm</w:t>
      </w:r>
      <w:r>
        <w:rPr>
          <w:rFonts w:hint="eastAsia" w:cs="宋体"/>
          <w:color w:val="auto"/>
          <w:kern w:val="0"/>
          <w:highlight w:val="none"/>
          <w:lang w:val="en-US" w:eastAsia="zh-CN" w:bidi="ar"/>
          <w:woUserID w:val="6"/>
        </w:rPr>
        <w:t>，</w:t>
      </w:r>
      <w:r>
        <w:rPr>
          <w:rFonts w:hint="eastAsia" w:ascii="宋体" w:hAnsi="宋体" w:eastAsia="宋体" w:cs="宋体"/>
          <w:color w:val="auto"/>
          <w:kern w:val="0"/>
          <w:highlight w:val="none"/>
          <w:lang w:val="en-US" w:eastAsia="zh" w:bidi="ar"/>
          <w:woUserID w:val="6"/>
        </w:rPr>
        <w:t>钢连接件材料厚度不应小于6mm</w:t>
      </w:r>
      <w:r>
        <w:rPr>
          <w:rFonts w:hint="eastAsia" w:cs="宋体"/>
          <w:color w:val="auto"/>
          <w:kern w:val="0"/>
          <w:highlight w:val="none"/>
          <w:lang w:val="en-US" w:eastAsia="zh-CN" w:bidi="ar"/>
          <w:woUserID w:val="6"/>
        </w:rPr>
        <w:t>，</w:t>
      </w:r>
      <w:r>
        <w:rPr>
          <w:rFonts w:hint="eastAsia" w:ascii="宋体" w:hAnsi="宋体" w:eastAsia="宋体" w:cs="宋体"/>
          <w:color w:val="auto"/>
          <w:kern w:val="0"/>
          <w:highlight w:val="none"/>
          <w:lang w:val="en-US" w:eastAsia="zh" w:bidi="ar"/>
          <w:woUserID w:val="6"/>
        </w:rPr>
        <w:t>每一连接处的螺栓不应少于2个，螺栓直径不小于10mm。采用焊接时，应计算焊缝尺寸并标注焊接要求。</w:t>
      </w:r>
    </w:p>
    <w:p w14:paraId="4106E762">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5.4.2 支承</w:t>
      </w:r>
      <w:r>
        <w:rPr>
          <w:rFonts w:hint="eastAsia" w:ascii="宋体" w:hAnsi="宋体" w:eastAsia="宋体" w:cs="宋体"/>
          <w:color w:val="auto"/>
          <w:kern w:val="0"/>
          <w:highlight w:val="none"/>
          <w:lang w:val="en-US" w:eastAsia="zh" w:bidi="ar"/>
          <w:woUserID w:val="1"/>
        </w:rPr>
        <w:t>结构的构造设计</w:t>
      </w:r>
    </w:p>
    <w:p w14:paraId="42E792DA">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 xml:space="preserve">1 </w:t>
      </w:r>
      <w:r>
        <w:rPr>
          <w:rFonts w:hint="eastAsia" w:ascii="宋体" w:hAnsi="宋体" w:eastAsia="宋体" w:cs="宋体"/>
          <w:color w:val="auto"/>
          <w:kern w:val="0"/>
          <w:highlight w:val="none"/>
          <w:lang w:val="en-US" w:eastAsia="zh-CN" w:bidi="ar"/>
          <w:woUserID w:val="1"/>
        </w:rPr>
        <w:t>支承</w:t>
      </w:r>
      <w:r>
        <w:rPr>
          <w:rFonts w:hint="eastAsia" w:ascii="宋体" w:hAnsi="宋体" w:eastAsia="宋体" w:cs="宋体"/>
          <w:color w:val="auto"/>
          <w:kern w:val="0"/>
          <w:highlight w:val="none"/>
          <w:lang w:val="en-US" w:eastAsia="zh" w:bidi="ar"/>
          <w:woUserID w:val="1"/>
        </w:rPr>
        <w:t>结构的</w:t>
      </w:r>
      <w:r>
        <w:rPr>
          <w:rFonts w:hint="eastAsia" w:ascii="宋体" w:hAnsi="宋体" w:eastAsia="宋体" w:cs="宋体"/>
          <w:color w:val="auto"/>
          <w:kern w:val="0"/>
          <w:highlight w:val="none"/>
          <w:lang w:val="en-US" w:eastAsia="zh" w:bidi="ar"/>
          <w:woUserID w:val="6"/>
        </w:rPr>
        <w:t>构造设计应</w:t>
      </w:r>
      <w:r>
        <w:rPr>
          <w:rFonts w:hint="eastAsia" w:ascii="宋体" w:hAnsi="宋体" w:eastAsia="宋体" w:cs="宋体"/>
          <w:color w:val="auto"/>
          <w:kern w:val="0"/>
          <w:highlight w:val="none"/>
          <w:lang w:val="en-US" w:eastAsia="zh" w:bidi="ar"/>
          <w:woUserID w:val="1"/>
        </w:rPr>
        <w:t>符合</w:t>
      </w:r>
      <w:r>
        <w:rPr>
          <w:rFonts w:hint="eastAsia" w:ascii="宋体" w:hAnsi="宋体" w:eastAsia="宋体" w:cs="宋体"/>
          <w:color w:val="auto"/>
          <w:kern w:val="0"/>
          <w:highlight w:val="none"/>
          <w:lang w:val="en-US" w:eastAsia="zh" w:bidi="ar"/>
          <w:woUserID w:val="6"/>
        </w:rPr>
        <w:t>国家现行标准《铝合金结构设计规范》GB 50429、《冷弯薄壁型钢结构技术规范》 GB 50018</w:t>
      </w:r>
      <w:r>
        <w:rPr>
          <w:rFonts w:hint="eastAsia" w:ascii="宋体" w:hAnsi="宋体" w:eastAsia="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 w:bidi="ar"/>
          <w:woUserID w:val="6"/>
        </w:rPr>
        <w:t>规定</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 w:bidi="ar"/>
          <w:woUserID w:val="6"/>
        </w:rPr>
        <w:t>并应满足项目需求</w:t>
      </w:r>
      <w:r>
        <w:rPr>
          <w:rFonts w:hint="eastAsia" w:cs="宋体"/>
          <w:color w:val="auto"/>
          <w:kern w:val="0"/>
          <w:highlight w:val="none"/>
          <w:lang w:val="en-US" w:eastAsia="zh-CN" w:bidi="ar"/>
          <w:woUserID w:val="1"/>
        </w:rPr>
        <w:t>；</w:t>
      </w:r>
    </w:p>
    <w:p w14:paraId="4CF6C0EB">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2支承结构的构造应具备变形协调能力与位移适应能力</w:t>
      </w:r>
      <w:r>
        <w:rPr>
          <w:rFonts w:hint="eastAsia" w:cs="宋体"/>
          <w:color w:val="auto"/>
          <w:kern w:val="0"/>
          <w:highlight w:val="none"/>
          <w:lang w:val="en-US" w:eastAsia="zh-CN" w:bidi="ar"/>
          <w:woUserID w:val="1"/>
        </w:rPr>
        <w:t>；</w:t>
      </w:r>
    </w:p>
    <w:p w14:paraId="0787B5C4">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 xml:space="preserve"> 支承</w:t>
      </w:r>
      <w:r>
        <w:rPr>
          <w:rFonts w:hint="eastAsia" w:ascii="宋体" w:hAnsi="宋体" w:eastAsia="宋体" w:cs="宋体"/>
          <w:color w:val="auto"/>
          <w:kern w:val="0"/>
          <w:highlight w:val="none"/>
          <w:lang w:val="en-US" w:eastAsia="zh" w:bidi="ar"/>
          <w:woUserID w:val="1"/>
        </w:rPr>
        <w:t>结构的构造</w:t>
      </w:r>
      <w:r>
        <w:rPr>
          <w:rFonts w:hint="eastAsia" w:ascii="宋体" w:hAnsi="宋体" w:eastAsia="宋体" w:cs="宋体"/>
          <w:color w:val="auto"/>
          <w:kern w:val="0"/>
          <w:highlight w:val="none"/>
          <w:lang w:val="en-US" w:eastAsia="zh-CN" w:bidi="ar"/>
          <w:woUserID w:val="1"/>
        </w:rPr>
        <w:t>应</w:t>
      </w:r>
      <w:r>
        <w:rPr>
          <w:rFonts w:hint="eastAsia" w:ascii="宋体" w:hAnsi="宋体" w:eastAsia="宋体" w:cs="宋体"/>
          <w:color w:val="auto"/>
          <w:kern w:val="0"/>
          <w:highlight w:val="none"/>
          <w:lang w:val="en-US" w:eastAsia="zh" w:bidi="ar"/>
          <w:woUserID w:val="1"/>
        </w:rPr>
        <w:t>结合</w:t>
      </w:r>
      <w:r>
        <w:rPr>
          <w:rFonts w:hint="eastAsia" w:ascii="宋体" w:hAnsi="宋体" w:eastAsia="宋体" w:cs="宋体"/>
          <w:color w:val="auto"/>
          <w:kern w:val="0"/>
          <w:highlight w:val="none"/>
          <w:lang w:val="en-US" w:eastAsia="zh-CN" w:bidi="ar"/>
          <w:woUserID w:val="1"/>
        </w:rPr>
        <w:t>跨度、荷载分布以及使用环境等多种因素</w:t>
      </w:r>
      <w:r>
        <w:rPr>
          <w:rFonts w:hint="eastAsia" w:ascii="宋体" w:hAnsi="宋体" w:eastAsia="宋体" w:cs="宋体"/>
          <w:color w:val="auto"/>
          <w:kern w:val="0"/>
          <w:highlight w:val="none"/>
          <w:lang w:val="en-US" w:eastAsia="zh" w:bidi="ar"/>
          <w:woUserID w:val="1"/>
        </w:rPr>
        <w:t>进行综合分析</w:t>
      </w:r>
      <w:r>
        <w:rPr>
          <w:rFonts w:hint="eastAsia" w:cs="宋体"/>
          <w:color w:val="auto"/>
          <w:kern w:val="0"/>
          <w:highlight w:val="none"/>
          <w:lang w:val="en-US" w:eastAsia="zh-CN" w:bidi="ar"/>
          <w:woUserID w:val="1"/>
        </w:rPr>
        <w:t>；</w:t>
      </w:r>
    </w:p>
    <w:p w14:paraId="19721EBA">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 w:bidi="ar"/>
          <w:woUserID w:val="6"/>
        </w:rPr>
        <w:t xml:space="preserve"> 幕墙上、下立柱的连接构造应结合紧密，满足荷载传递，适应</w:t>
      </w:r>
      <w:r>
        <w:rPr>
          <w:rFonts w:hint="eastAsia" w:ascii="宋体" w:hAnsi="宋体" w:eastAsia="宋体" w:cs="宋体"/>
          <w:color w:val="auto"/>
          <w:kern w:val="0"/>
          <w:highlight w:val="none"/>
          <w:lang w:val="en-US" w:eastAsia="zh" w:bidi="ar"/>
          <w:woUserID w:val="1"/>
        </w:rPr>
        <w:t>层</w:t>
      </w:r>
      <w:r>
        <w:rPr>
          <w:rFonts w:hint="eastAsia" w:ascii="宋体" w:hAnsi="宋体" w:eastAsia="宋体" w:cs="宋体"/>
          <w:color w:val="auto"/>
          <w:kern w:val="0"/>
          <w:highlight w:val="none"/>
          <w:lang w:val="en-US" w:eastAsia="zh" w:bidi="ar"/>
          <w:woUserID w:val="6"/>
        </w:rPr>
        <w:t>间变形</w:t>
      </w:r>
      <w:r>
        <w:rPr>
          <w:rFonts w:hint="eastAsia" w:cs="宋体"/>
          <w:color w:val="auto"/>
          <w:kern w:val="0"/>
          <w:highlight w:val="none"/>
          <w:lang w:val="en-US" w:eastAsia="zh-CN" w:bidi="ar"/>
          <w:woUserID w:val="6"/>
        </w:rPr>
        <w:t>；</w:t>
      </w:r>
      <w:r>
        <w:rPr>
          <w:rFonts w:hint="eastAsia" w:ascii="宋体" w:hAnsi="宋体" w:eastAsia="宋体" w:cs="宋体"/>
          <w:color w:val="auto"/>
          <w:kern w:val="0"/>
          <w:highlight w:val="none"/>
          <w:lang w:val="en-US" w:eastAsia="zh" w:bidi="ar"/>
          <w:woUserID w:val="6"/>
        </w:rPr>
        <w:t>上</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 w:bidi="ar"/>
          <w:woUserID w:val="6"/>
        </w:rPr>
        <w:t>下立柱间</w:t>
      </w:r>
      <w:r>
        <w:rPr>
          <w:rFonts w:hint="eastAsia" w:ascii="宋体" w:hAnsi="宋体" w:eastAsia="宋体" w:cs="宋体"/>
          <w:color w:val="auto"/>
          <w:kern w:val="0"/>
          <w:highlight w:val="none"/>
          <w:lang w:val="en-US" w:eastAsia="zh" w:bidi="ar"/>
          <w:woUserID w:val="1"/>
        </w:rPr>
        <w:t>应</w:t>
      </w:r>
      <w:r>
        <w:rPr>
          <w:rFonts w:hint="eastAsia" w:ascii="宋体" w:hAnsi="宋体" w:eastAsia="宋体" w:cs="宋体"/>
          <w:color w:val="auto"/>
          <w:kern w:val="0"/>
          <w:highlight w:val="none"/>
          <w:lang w:val="en-US" w:eastAsia="zh" w:bidi="ar"/>
          <w:woUserID w:val="6"/>
        </w:rPr>
        <w:t>设置不小于15mm的缝隙，立柱接缝宜封闭防水</w:t>
      </w:r>
      <w:r>
        <w:rPr>
          <w:rFonts w:hint="eastAsia" w:cs="宋体"/>
          <w:color w:val="auto"/>
          <w:kern w:val="0"/>
          <w:highlight w:val="none"/>
          <w:lang w:val="en-US" w:eastAsia="zh-CN" w:bidi="ar"/>
          <w:woUserID w:val="6"/>
        </w:rPr>
        <w:t>；</w:t>
      </w:r>
      <w:r>
        <w:rPr>
          <w:rFonts w:hint="eastAsia" w:ascii="宋体" w:hAnsi="宋体" w:eastAsia="宋体" w:cs="宋体"/>
          <w:color w:val="auto"/>
          <w:kern w:val="0"/>
          <w:highlight w:val="none"/>
          <w:lang w:val="en-US" w:eastAsia="zh" w:bidi="ar"/>
          <w:woUserID w:val="6"/>
        </w:rPr>
        <w:t>幕墙立柱上端外露型材应</w:t>
      </w:r>
      <w:r>
        <w:rPr>
          <w:rFonts w:hint="eastAsia" w:ascii="宋体" w:hAnsi="宋体" w:eastAsia="宋体" w:cs="宋体"/>
          <w:color w:val="auto"/>
          <w:kern w:val="0"/>
          <w:highlight w:val="none"/>
          <w:lang w:val="en-US" w:eastAsia="zh" w:bidi="ar"/>
          <w:woUserID w:val="1"/>
        </w:rPr>
        <w:t>端口</w:t>
      </w:r>
      <w:r>
        <w:rPr>
          <w:rFonts w:hint="eastAsia" w:ascii="宋体" w:hAnsi="宋体" w:eastAsia="宋体" w:cs="宋体"/>
          <w:color w:val="auto"/>
          <w:kern w:val="0"/>
          <w:highlight w:val="none"/>
          <w:lang w:val="en-US" w:eastAsia="zh" w:bidi="ar"/>
          <w:woUserID w:val="6"/>
        </w:rPr>
        <w:t>封闭，下端应设泄水口</w:t>
      </w:r>
      <w:r>
        <w:rPr>
          <w:rFonts w:hint="eastAsia" w:cs="宋体"/>
          <w:color w:val="auto"/>
          <w:kern w:val="0"/>
          <w:highlight w:val="none"/>
          <w:lang w:val="en-US" w:eastAsia="zh-CN" w:bidi="ar"/>
          <w:woUserID w:val="1"/>
        </w:rPr>
        <w:t>；</w:t>
      </w:r>
    </w:p>
    <w:p w14:paraId="2BB6316A">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 w:bidi="ar"/>
          <w:woUserID w:val="6"/>
        </w:rPr>
        <w:t xml:space="preserve"> </w:t>
      </w:r>
      <w:r>
        <w:rPr>
          <w:rFonts w:hint="eastAsia" w:ascii="宋体" w:hAnsi="宋体" w:eastAsia="宋体" w:cs="宋体"/>
          <w:color w:val="auto"/>
          <w:kern w:val="0"/>
          <w:highlight w:val="none"/>
          <w:lang w:val="en-US" w:eastAsia="zh-CN" w:bidi="ar"/>
          <w:woUserID w:val="1"/>
        </w:rPr>
        <w:t>支承</w:t>
      </w:r>
      <w:r>
        <w:rPr>
          <w:rFonts w:hint="eastAsia" w:ascii="宋体" w:hAnsi="宋体" w:eastAsia="宋体" w:cs="宋体"/>
          <w:color w:val="auto"/>
          <w:kern w:val="0"/>
          <w:highlight w:val="none"/>
          <w:lang w:val="en-US" w:eastAsia="zh" w:bidi="ar"/>
          <w:woUserID w:val="1"/>
        </w:rPr>
        <w:t>结构的</w:t>
      </w:r>
      <w:r>
        <w:rPr>
          <w:rFonts w:hint="eastAsia" w:ascii="宋体" w:hAnsi="宋体" w:eastAsia="宋体" w:cs="宋体"/>
          <w:color w:val="auto"/>
          <w:kern w:val="0"/>
          <w:highlight w:val="none"/>
          <w:lang w:val="en-US" w:eastAsia="zh-CN" w:bidi="ar"/>
          <w:woUserID w:val="1"/>
        </w:rPr>
        <w:t>构造</w:t>
      </w:r>
      <w:r>
        <w:rPr>
          <w:rFonts w:hint="eastAsia" w:ascii="宋体" w:hAnsi="宋体" w:eastAsia="宋体" w:cs="宋体"/>
          <w:color w:val="auto"/>
          <w:kern w:val="0"/>
          <w:highlight w:val="none"/>
          <w:lang w:val="en-US" w:eastAsia="zh" w:bidi="ar"/>
          <w:woUserID w:val="6"/>
        </w:rPr>
        <w:t>截面主要受力部位的厚度</w:t>
      </w:r>
      <w:r>
        <w:rPr>
          <w:rFonts w:hint="eastAsia" w:ascii="宋体" w:hAnsi="宋体" w:eastAsia="宋体" w:cs="宋体"/>
          <w:color w:val="auto"/>
          <w:kern w:val="0"/>
          <w:highlight w:val="none"/>
          <w:lang w:val="en-US" w:eastAsia="zh" w:bidi="ar"/>
          <w:woUserID w:val="1"/>
        </w:rPr>
        <w:t>，应符合</w:t>
      </w:r>
      <w:r>
        <w:rPr>
          <w:rFonts w:hint="eastAsia" w:ascii="宋体" w:hAnsi="宋体" w:eastAsia="宋体" w:cs="宋体"/>
          <w:color w:val="auto"/>
          <w:kern w:val="0"/>
          <w:highlight w:val="none"/>
          <w:lang w:val="en-US" w:eastAsia="zh" w:bidi="ar"/>
          <w:woUserID w:val="6"/>
        </w:rPr>
        <w:t xml:space="preserve"> 《玻璃幕墙工程技术规范》JGJ 102、《金属与石材幕墙工程技术规范》JGJ 133及《人造板材幕墙工程技术规范》JGJ 336的规定</w:t>
      </w:r>
      <w:r>
        <w:rPr>
          <w:rFonts w:hint="eastAsia" w:cs="宋体"/>
          <w:color w:val="auto"/>
          <w:kern w:val="0"/>
          <w:highlight w:val="none"/>
          <w:lang w:val="en-US" w:eastAsia="zh-CN" w:bidi="ar"/>
          <w:woUserID w:val="1"/>
        </w:rPr>
        <w:t>；</w:t>
      </w:r>
    </w:p>
    <w:p w14:paraId="43CFD571">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 w:bidi="ar"/>
          <w:woUserID w:val="6"/>
        </w:rPr>
        <w:t xml:space="preserve"> 横梁主要受力型材截面宜采用封闭矩形为主体，其矩形腔体高度不</w:t>
      </w:r>
      <w:r>
        <w:rPr>
          <w:rFonts w:hint="eastAsia" w:ascii="宋体" w:hAnsi="宋体" w:eastAsia="宋体" w:cs="宋体"/>
          <w:color w:val="auto"/>
          <w:kern w:val="0"/>
          <w:highlight w:val="none"/>
          <w:lang w:val="en-US" w:eastAsia="zh" w:bidi="ar"/>
          <w:woUserID w:val="1"/>
        </w:rPr>
        <w:t>宜</w:t>
      </w:r>
      <w:r>
        <w:rPr>
          <w:rFonts w:hint="eastAsia" w:ascii="宋体" w:hAnsi="宋体" w:eastAsia="宋体" w:cs="宋体"/>
          <w:color w:val="auto"/>
          <w:kern w:val="0"/>
          <w:highlight w:val="none"/>
          <w:lang w:val="en-US" w:eastAsia="zh" w:bidi="ar"/>
          <w:woUserID w:val="6"/>
        </w:rPr>
        <w:t>小于50mm</w:t>
      </w:r>
      <w:r>
        <w:rPr>
          <w:rFonts w:hint="eastAsia" w:cs="宋体"/>
          <w:color w:val="auto"/>
          <w:kern w:val="0"/>
          <w:highlight w:val="none"/>
          <w:lang w:val="en-US" w:eastAsia="zh-CN" w:bidi="ar"/>
          <w:woUserID w:val="6"/>
        </w:rPr>
        <w:t>，</w:t>
      </w:r>
      <w:r>
        <w:rPr>
          <w:rFonts w:hint="eastAsia" w:ascii="宋体" w:hAnsi="宋体" w:eastAsia="宋体" w:cs="宋体"/>
          <w:color w:val="auto"/>
          <w:kern w:val="0"/>
          <w:highlight w:val="none"/>
          <w:lang w:val="en-US" w:eastAsia="zh" w:bidi="ar"/>
          <w:woUserID w:val="6"/>
        </w:rPr>
        <w:t>宽度宜大于高度</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6"/>
        </w:rPr>
        <w:t>当横梁为开口截面型材时，应按薄壁弯扭构件设计和计算</w:t>
      </w:r>
      <w:r>
        <w:rPr>
          <w:rFonts w:hint="eastAsia" w:cs="宋体"/>
          <w:color w:val="auto"/>
          <w:kern w:val="0"/>
          <w:highlight w:val="none"/>
          <w:lang w:val="en-US" w:eastAsia="zh-CN" w:bidi="ar"/>
          <w:woUserID w:val="1"/>
        </w:rPr>
        <w:t>；</w:t>
      </w:r>
    </w:p>
    <w:p w14:paraId="7625CD7B">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6"/>
        </w:rPr>
        <w:t>支承</w:t>
      </w:r>
      <w:r>
        <w:rPr>
          <w:rFonts w:hint="eastAsia" w:ascii="宋体" w:hAnsi="宋体" w:eastAsia="宋体" w:cs="宋体"/>
          <w:color w:val="auto"/>
          <w:kern w:val="0"/>
          <w:highlight w:val="none"/>
          <w:lang w:val="en-US" w:eastAsia="zh" w:bidi="ar"/>
          <w:woUserID w:val="1"/>
        </w:rPr>
        <w:t>构造</w:t>
      </w:r>
      <w:r>
        <w:rPr>
          <w:rFonts w:hint="eastAsia" w:ascii="宋体" w:hAnsi="宋体" w:eastAsia="宋体" w:cs="宋体"/>
          <w:color w:val="auto"/>
          <w:kern w:val="0"/>
          <w:highlight w:val="none"/>
          <w:lang w:val="en-US" w:eastAsia="zh-CN" w:bidi="ar"/>
          <w:woUserID w:val="6"/>
        </w:rPr>
        <w:t>的连接宜采用机械连接</w:t>
      </w:r>
      <w:r>
        <w:rPr>
          <w:rFonts w:hint="eastAsia" w:cs="宋体"/>
          <w:color w:val="auto"/>
          <w:kern w:val="0"/>
          <w:highlight w:val="none"/>
          <w:lang w:val="en-US" w:eastAsia="zh-CN" w:bidi="ar"/>
          <w:woUserID w:val="1"/>
        </w:rPr>
        <w:t>；</w:t>
      </w:r>
    </w:p>
    <w:p w14:paraId="00E643BB">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6"/>
        </w:rPr>
        <w:t>建筑幕墙局部更新时，新旧幕墙衔接部位</w:t>
      </w:r>
      <w:r>
        <w:rPr>
          <w:rFonts w:hint="eastAsia" w:ascii="宋体" w:hAnsi="宋体" w:eastAsia="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CN" w:bidi="ar"/>
          <w:woUserID w:val="6"/>
        </w:rPr>
        <w:t>支承结构宜采用独立受力体系</w:t>
      </w:r>
      <w:r>
        <w:rPr>
          <w:rFonts w:hint="eastAsia" w:cs="宋体"/>
          <w:color w:val="auto"/>
          <w:kern w:val="0"/>
          <w:highlight w:val="none"/>
          <w:lang w:val="en-US" w:eastAsia="zh-CN" w:bidi="ar"/>
          <w:woUserID w:val="1"/>
        </w:rPr>
        <w:t>；</w:t>
      </w:r>
    </w:p>
    <w:p w14:paraId="0A0A8BC5">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9</w:t>
      </w:r>
      <w:r>
        <w:rPr>
          <w:rFonts w:hint="eastAsia" w:ascii="宋体" w:hAnsi="宋体" w:eastAsia="宋体" w:cs="宋体"/>
          <w:color w:val="auto"/>
          <w:kern w:val="0"/>
          <w:highlight w:val="none"/>
          <w:lang w:val="en-US" w:eastAsia="zh-CN" w:bidi="ar"/>
          <w:woUserID w:val="1"/>
        </w:rPr>
        <w:t xml:space="preserve"> 幕墙支承体系应简化荷载传递路径</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采取</w:t>
      </w:r>
      <w:r>
        <w:rPr>
          <w:rFonts w:hint="eastAsia" w:ascii="宋体" w:hAnsi="宋体" w:eastAsia="宋体" w:cs="宋体"/>
          <w:color w:val="auto"/>
          <w:kern w:val="0"/>
          <w:highlight w:val="none"/>
          <w:lang w:val="en-US" w:eastAsia="zh" w:bidi="ar"/>
          <w:woUserID w:val="1"/>
        </w:rPr>
        <w:t>可靠</w:t>
      </w:r>
      <w:r>
        <w:rPr>
          <w:rFonts w:hint="eastAsia" w:ascii="宋体" w:hAnsi="宋体" w:eastAsia="宋体" w:cs="宋体"/>
          <w:color w:val="auto"/>
          <w:kern w:val="0"/>
          <w:highlight w:val="none"/>
          <w:lang w:val="en-US" w:eastAsia="zh-CN" w:bidi="ar"/>
          <w:woUserID w:val="1"/>
        </w:rPr>
        <w:t>的</w:t>
      </w:r>
      <w:r>
        <w:rPr>
          <w:rFonts w:hint="eastAsia" w:ascii="宋体" w:hAnsi="宋体" w:eastAsia="宋体" w:cs="宋体"/>
          <w:color w:val="auto"/>
          <w:kern w:val="0"/>
          <w:highlight w:val="none"/>
          <w:lang w:val="en-US" w:eastAsia="zh" w:bidi="ar"/>
          <w:woUserID w:val="1"/>
        </w:rPr>
        <w:t>构造</w:t>
      </w:r>
      <w:r>
        <w:rPr>
          <w:rFonts w:hint="eastAsia" w:ascii="宋体" w:hAnsi="宋体" w:eastAsia="宋体" w:cs="宋体"/>
          <w:color w:val="auto"/>
          <w:kern w:val="0"/>
          <w:highlight w:val="none"/>
          <w:lang w:val="en-US" w:eastAsia="zh-CN" w:bidi="ar"/>
          <w:woUserID w:val="1"/>
        </w:rPr>
        <w:t>措施</w:t>
      </w:r>
      <w:r>
        <w:rPr>
          <w:rFonts w:hint="eastAsia" w:cs="宋体"/>
          <w:color w:val="auto"/>
          <w:kern w:val="0"/>
          <w:highlight w:val="none"/>
          <w:lang w:val="en-US" w:eastAsia="zh-CN" w:bidi="ar"/>
          <w:woUserID w:val="1"/>
        </w:rPr>
        <w:t>；</w:t>
      </w:r>
    </w:p>
    <w:p w14:paraId="75A9245C">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6"/>
        </w:rPr>
        <w:t>1</w:t>
      </w:r>
      <w:r>
        <w:rPr>
          <w:rFonts w:hint="eastAsia" w:ascii="宋体" w:hAnsi="宋体" w:eastAsia="宋体" w:cs="宋体"/>
          <w:color w:val="auto"/>
          <w:kern w:val="0"/>
          <w:highlight w:val="none"/>
          <w:lang w:val="en-US" w:eastAsia="zh" w:bidi="ar"/>
          <w:woUserID w:val="1"/>
        </w:rPr>
        <w:t>0</w:t>
      </w:r>
      <w:r>
        <w:rPr>
          <w:rFonts w:hint="eastAsia" w:ascii="宋体" w:hAnsi="宋体" w:eastAsia="宋体" w:cs="宋体"/>
          <w:color w:val="auto"/>
          <w:kern w:val="0"/>
          <w:highlight w:val="none"/>
          <w:lang w:val="en-US" w:eastAsia="zh-CN" w:bidi="ar"/>
          <w:woUserID w:val="1"/>
        </w:rPr>
        <w:t xml:space="preserve"> 当支承</w:t>
      </w:r>
      <w:r>
        <w:rPr>
          <w:rFonts w:hint="eastAsia" w:ascii="宋体" w:hAnsi="宋体" w:eastAsia="宋体" w:cs="宋体"/>
          <w:color w:val="auto"/>
          <w:kern w:val="0"/>
          <w:highlight w:val="none"/>
          <w:lang w:val="en-US" w:eastAsia="zh" w:bidi="ar"/>
          <w:woUserID w:val="1"/>
        </w:rPr>
        <w:t>结构</w:t>
      </w:r>
      <w:r>
        <w:rPr>
          <w:rFonts w:hint="eastAsia" w:ascii="宋体" w:hAnsi="宋体" w:eastAsia="宋体" w:cs="宋体"/>
          <w:color w:val="auto"/>
          <w:kern w:val="0"/>
          <w:highlight w:val="none"/>
          <w:lang w:val="en-US" w:eastAsia="zh-CN" w:bidi="ar"/>
          <w:woUserID w:val="1"/>
        </w:rPr>
        <w:t>为</w:t>
      </w:r>
      <w:r>
        <w:rPr>
          <w:rFonts w:hint="eastAsia" w:ascii="宋体" w:hAnsi="宋体" w:eastAsia="宋体" w:cs="宋体"/>
          <w:color w:val="auto"/>
          <w:kern w:val="0"/>
          <w:highlight w:val="none"/>
          <w:lang w:val="en-US" w:eastAsia="zh" w:bidi="ar"/>
          <w:woUserID w:val="1"/>
        </w:rPr>
        <w:t>拉索</w:t>
      </w:r>
      <w:r>
        <w:rPr>
          <w:rFonts w:hint="eastAsia" w:ascii="宋体" w:hAnsi="宋体" w:eastAsia="宋体" w:cs="宋体"/>
          <w:color w:val="auto"/>
          <w:kern w:val="0"/>
          <w:highlight w:val="none"/>
          <w:lang w:val="en-US" w:eastAsia="zh-CN" w:bidi="ar"/>
          <w:woUserID w:val="1"/>
        </w:rPr>
        <w:t>、拉杆等构造时，应具备可调节</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可拆卸、</w:t>
      </w:r>
      <w:r>
        <w:rPr>
          <w:rFonts w:hint="eastAsia" w:ascii="宋体" w:hAnsi="宋体" w:eastAsia="宋体" w:cs="宋体"/>
          <w:color w:val="auto"/>
          <w:kern w:val="0"/>
          <w:highlight w:val="none"/>
          <w:lang w:val="en-US" w:eastAsia="zh" w:bidi="ar"/>
          <w:woUserID w:val="1"/>
        </w:rPr>
        <w:t>便于维护</w:t>
      </w:r>
      <w:r>
        <w:rPr>
          <w:rFonts w:hint="eastAsia" w:ascii="宋体" w:hAnsi="宋体" w:eastAsia="宋体" w:cs="宋体"/>
          <w:color w:val="auto"/>
          <w:kern w:val="0"/>
          <w:highlight w:val="none"/>
          <w:lang w:val="en-US" w:eastAsia="zh-CN" w:bidi="ar"/>
          <w:woUserID w:val="1"/>
        </w:rPr>
        <w:t>的能力</w:t>
      </w:r>
      <w:r>
        <w:rPr>
          <w:rFonts w:hint="eastAsia" w:cs="宋体"/>
          <w:color w:val="auto"/>
          <w:kern w:val="0"/>
          <w:highlight w:val="none"/>
          <w:lang w:val="en-US" w:eastAsia="zh-CN" w:bidi="ar"/>
          <w:woUserID w:val="1"/>
        </w:rPr>
        <w:t>；</w:t>
      </w:r>
    </w:p>
    <w:p w14:paraId="67390D8D">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6"/>
        </w:rPr>
        <w:t>1</w:t>
      </w: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1"/>
        </w:rPr>
        <w:t xml:space="preserve"> 对于存在</w:t>
      </w:r>
      <w:r>
        <w:rPr>
          <w:rFonts w:hint="eastAsia" w:ascii="宋体" w:hAnsi="宋体" w:eastAsia="宋体" w:cs="宋体"/>
          <w:color w:val="auto"/>
          <w:kern w:val="0"/>
          <w:highlight w:val="none"/>
          <w:lang w:val="en-US" w:eastAsia="zh" w:bidi="ar"/>
          <w:woUserID w:val="1"/>
        </w:rPr>
        <w:t>构件</w:t>
      </w:r>
      <w:r>
        <w:rPr>
          <w:rFonts w:hint="eastAsia" w:ascii="宋体" w:hAnsi="宋体" w:eastAsia="宋体" w:cs="宋体"/>
          <w:color w:val="auto"/>
          <w:kern w:val="0"/>
          <w:highlight w:val="none"/>
          <w:lang w:val="en-US" w:eastAsia="zh-CN" w:bidi="ar"/>
          <w:woUserID w:val="1"/>
        </w:rPr>
        <w:t>振动的</w:t>
      </w:r>
      <w:r>
        <w:rPr>
          <w:rFonts w:hint="eastAsia" w:ascii="宋体" w:hAnsi="宋体" w:eastAsia="宋体" w:cs="宋体"/>
          <w:color w:val="auto"/>
          <w:kern w:val="0"/>
          <w:highlight w:val="none"/>
          <w:lang w:val="en-US" w:eastAsia="zh" w:bidi="ar"/>
          <w:woUserID w:val="1"/>
        </w:rPr>
        <w:t>构造</w:t>
      </w:r>
      <w:r>
        <w:rPr>
          <w:rFonts w:hint="eastAsia" w:ascii="宋体" w:hAnsi="宋体" w:eastAsia="宋体" w:cs="宋体"/>
          <w:color w:val="auto"/>
          <w:kern w:val="0"/>
          <w:highlight w:val="none"/>
          <w:lang w:val="en-US" w:eastAsia="zh-CN" w:bidi="ar"/>
          <w:woUserID w:val="1"/>
        </w:rPr>
        <w:t>应有防松动措施，构件间连接不</w:t>
      </w:r>
      <w:r>
        <w:rPr>
          <w:rFonts w:hint="eastAsia" w:ascii="宋体" w:hAnsi="宋体" w:eastAsia="宋体" w:cs="宋体"/>
          <w:color w:val="auto"/>
          <w:kern w:val="0"/>
          <w:highlight w:val="none"/>
          <w:lang w:val="en-US" w:eastAsia="zh" w:bidi="ar"/>
          <w:woUserID w:val="1"/>
        </w:rPr>
        <w:t>应</w:t>
      </w:r>
      <w:r>
        <w:rPr>
          <w:rFonts w:hint="eastAsia" w:ascii="宋体" w:hAnsi="宋体" w:eastAsia="宋体" w:cs="宋体"/>
          <w:color w:val="auto"/>
          <w:kern w:val="0"/>
          <w:highlight w:val="none"/>
          <w:lang w:val="en-US" w:eastAsia="zh-CN" w:bidi="ar"/>
          <w:woUserID w:val="1"/>
        </w:rPr>
        <w:t>采用自攻钉，且</w:t>
      </w:r>
      <w:r>
        <w:rPr>
          <w:rFonts w:hint="eastAsia" w:ascii="宋体" w:hAnsi="宋体" w:eastAsia="宋体" w:cs="宋体"/>
          <w:color w:val="auto"/>
          <w:kern w:val="0"/>
          <w:highlight w:val="none"/>
          <w:lang w:val="en-US" w:eastAsia="zh" w:bidi="ar"/>
          <w:woUserID w:val="1"/>
        </w:rPr>
        <w:t>易</w:t>
      </w:r>
      <w:r>
        <w:rPr>
          <w:rFonts w:hint="eastAsia" w:ascii="宋体" w:hAnsi="宋体" w:eastAsia="宋体" w:cs="宋体"/>
          <w:color w:val="auto"/>
          <w:kern w:val="0"/>
          <w:highlight w:val="none"/>
          <w:lang w:val="en-US" w:eastAsia="zh-CN" w:bidi="ar"/>
          <w:woUserID w:val="1"/>
        </w:rPr>
        <w:t>产生噪</w:t>
      </w:r>
      <w:r>
        <w:rPr>
          <w:rFonts w:hint="eastAsia" w:ascii="宋体" w:hAnsi="宋体" w:eastAsia="宋体" w:cs="宋体"/>
          <w:color w:val="auto"/>
          <w:kern w:val="0"/>
          <w:highlight w:val="none"/>
          <w:lang w:val="en-US" w:eastAsia="zh" w:bidi="ar"/>
          <w:woUserID w:val="1"/>
        </w:rPr>
        <w:t>声</w:t>
      </w:r>
      <w:r>
        <w:rPr>
          <w:rFonts w:hint="eastAsia" w:ascii="宋体" w:hAnsi="宋体" w:eastAsia="宋体" w:cs="宋体"/>
          <w:color w:val="auto"/>
          <w:kern w:val="0"/>
          <w:highlight w:val="none"/>
          <w:lang w:val="en-US" w:eastAsia="zh-CN" w:bidi="ar"/>
          <w:woUserID w:val="1"/>
        </w:rPr>
        <w:t>的连接部位应采用柔性材料或构造措施消除</w:t>
      </w:r>
      <w:r>
        <w:rPr>
          <w:rFonts w:hint="eastAsia" w:ascii="宋体" w:hAnsi="宋体" w:eastAsia="宋体" w:cs="宋体"/>
          <w:color w:val="auto"/>
          <w:kern w:val="0"/>
          <w:highlight w:val="none"/>
          <w:lang w:val="en-US" w:eastAsia="zh" w:bidi="ar"/>
          <w:woUserID w:val="1"/>
        </w:rPr>
        <w:t>噪声</w:t>
      </w:r>
      <w:r>
        <w:rPr>
          <w:rFonts w:hint="eastAsia" w:cs="宋体"/>
          <w:color w:val="auto"/>
          <w:kern w:val="0"/>
          <w:highlight w:val="none"/>
          <w:lang w:val="en-US" w:eastAsia="zh-CN" w:bidi="ar"/>
          <w:woUserID w:val="1"/>
        </w:rPr>
        <w:t>；</w:t>
      </w:r>
    </w:p>
    <w:p w14:paraId="728F2EFB">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1</w:t>
      </w: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 xml:space="preserve"> 刚性支承</w:t>
      </w:r>
      <w:r>
        <w:rPr>
          <w:rFonts w:hint="eastAsia" w:ascii="宋体" w:hAnsi="宋体" w:eastAsia="宋体" w:cs="宋体"/>
          <w:color w:val="auto"/>
          <w:kern w:val="0"/>
          <w:highlight w:val="none"/>
          <w:lang w:val="en-US" w:eastAsia="zh" w:bidi="ar"/>
          <w:woUserID w:val="1"/>
        </w:rPr>
        <w:t>结构</w:t>
      </w:r>
      <w:r>
        <w:rPr>
          <w:rFonts w:hint="eastAsia" w:ascii="宋体" w:hAnsi="宋体" w:eastAsia="宋体" w:cs="宋体"/>
          <w:color w:val="auto"/>
          <w:kern w:val="0"/>
          <w:highlight w:val="none"/>
          <w:lang w:val="en-US" w:eastAsia="zh-CN" w:bidi="ar"/>
          <w:woUserID w:val="1"/>
        </w:rPr>
        <w:t>宜采用均质非脆性材料</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 w:bidi="ar"/>
          <w:woUserID w:val="6"/>
        </w:rPr>
        <w:t>当</w:t>
      </w:r>
      <w:r>
        <w:rPr>
          <w:rFonts w:hint="eastAsia" w:ascii="宋体" w:hAnsi="宋体" w:eastAsia="宋体" w:cs="宋体"/>
          <w:color w:val="auto"/>
          <w:kern w:val="0"/>
          <w:highlight w:val="none"/>
          <w:lang w:val="en-US" w:eastAsia="zh-CN" w:bidi="ar"/>
          <w:woUserID w:val="1"/>
        </w:rPr>
        <w:t>采用脆性材料时，</w:t>
      </w:r>
      <w:r>
        <w:rPr>
          <w:rFonts w:hint="eastAsia" w:ascii="宋体" w:hAnsi="宋体" w:eastAsia="宋体" w:cs="宋体"/>
          <w:color w:val="auto"/>
          <w:kern w:val="0"/>
          <w:highlight w:val="none"/>
          <w:lang w:val="en-US" w:eastAsia="zh" w:bidi="ar"/>
          <w:woUserID w:val="1"/>
        </w:rPr>
        <w:t>应</w:t>
      </w:r>
      <w:r>
        <w:rPr>
          <w:rFonts w:hint="eastAsia" w:ascii="宋体" w:hAnsi="宋体" w:eastAsia="宋体" w:cs="宋体"/>
          <w:color w:val="auto"/>
          <w:kern w:val="0"/>
          <w:highlight w:val="none"/>
          <w:lang w:val="en-US" w:eastAsia="zh-CN" w:bidi="ar"/>
          <w:woUserID w:val="1"/>
        </w:rPr>
        <w:t>验证强度冗余度及破碎后的强度剩余度</w:t>
      </w:r>
      <w:r>
        <w:rPr>
          <w:rFonts w:hint="eastAsia" w:cs="宋体"/>
          <w:color w:val="auto"/>
          <w:kern w:val="0"/>
          <w:highlight w:val="none"/>
          <w:lang w:val="en-US" w:eastAsia="zh-CN" w:bidi="ar"/>
          <w:woUserID w:val="1"/>
        </w:rPr>
        <w:t>；</w:t>
      </w:r>
    </w:p>
    <w:p w14:paraId="707955CB">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1</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 xml:space="preserve"> 刚性支承</w:t>
      </w:r>
      <w:r>
        <w:rPr>
          <w:rFonts w:hint="eastAsia" w:ascii="宋体" w:hAnsi="宋体" w:eastAsia="宋体" w:cs="宋体"/>
          <w:color w:val="auto"/>
          <w:kern w:val="0"/>
          <w:highlight w:val="none"/>
          <w:lang w:val="en-US" w:eastAsia="zh" w:bidi="ar"/>
          <w:woUserID w:val="1"/>
        </w:rPr>
        <w:t>结构</w:t>
      </w:r>
      <w:r>
        <w:rPr>
          <w:rFonts w:hint="eastAsia" w:ascii="宋体" w:hAnsi="宋体" w:eastAsia="宋体" w:cs="宋体"/>
          <w:color w:val="auto"/>
          <w:kern w:val="0"/>
          <w:highlight w:val="none"/>
          <w:lang w:val="en-US" w:eastAsia="zh-CN" w:bidi="ar"/>
          <w:woUserID w:val="1"/>
        </w:rPr>
        <w:t>转角部位竖向构件应能同时适应转角两侧平面内水平位移，禁止转角两侧构造相互制约</w:t>
      </w:r>
      <w:r>
        <w:rPr>
          <w:rFonts w:hint="eastAsia" w:cs="宋体"/>
          <w:color w:val="auto"/>
          <w:kern w:val="0"/>
          <w:highlight w:val="none"/>
          <w:lang w:val="en-US" w:eastAsia="zh-CN" w:bidi="ar"/>
          <w:woUserID w:val="1"/>
        </w:rPr>
        <w:t>；</w:t>
      </w:r>
    </w:p>
    <w:p w14:paraId="2F85C040">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 xml:space="preserve">14 </w:t>
      </w:r>
      <w:r>
        <w:rPr>
          <w:rFonts w:hint="eastAsia" w:ascii="宋体" w:hAnsi="宋体" w:eastAsia="宋体" w:cs="宋体"/>
          <w:color w:val="auto"/>
          <w:kern w:val="0"/>
          <w:highlight w:val="none"/>
          <w:lang w:val="en-US" w:eastAsia="zh-CN" w:bidi="ar"/>
          <w:woUserID w:val="1"/>
        </w:rPr>
        <w:t>柔性支承</w:t>
      </w:r>
      <w:r>
        <w:rPr>
          <w:rFonts w:hint="eastAsia" w:ascii="宋体" w:hAnsi="宋体" w:eastAsia="宋体" w:cs="宋体"/>
          <w:color w:val="auto"/>
          <w:kern w:val="0"/>
          <w:highlight w:val="none"/>
          <w:lang w:val="en-US" w:eastAsia="zh" w:bidi="ar"/>
          <w:woUserID w:val="1"/>
        </w:rPr>
        <w:t>结构</w:t>
      </w:r>
      <w:r>
        <w:rPr>
          <w:rFonts w:hint="eastAsia" w:ascii="宋体" w:hAnsi="宋体" w:eastAsia="宋体" w:cs="宋体"/>
          <w:color w:val="auto"/>
          <w:kern w:val="0"/>
          <w:highlight w:val="none"/>
          <w:lang w:val="en-US" w:eastAsia="zh-CN" w:bidi="ar"/>
          <w:woUserID w:val="1"/>
        </w:rPr>
        <w:t>宜设置受力过盈索力限制器及阻尼减振装置</w:t>
      </w:r>
      <w:r>
        <w:rPr>
          <w:rFonts w:hint="eastAsia" w:cs="宋体"/>
          <w:color w:val="auto"/>
          <w:kern w:val="0"/>
          <w:highlight w:val="none"/>
          <w:lang w:val="en-US" w:eastAsia="zh-CN" w:bidi="ar"/>
          <w:woUserID w:val="1"/>
        </w:rPr>
        <w:t>；</w:t>
      </w:r>
    </w:p>
    <w:p w14:paraId="7DC2B07A">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6"/>
        </w:rPr>
        <w:t>1</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柔性支承</w:t>
      </w:r>
      <w:r>
        <w:rPr>
          <w:rFonts w:hint="eastAsia" w:ascii="宋体" w:hAnsi="宋体" w:eastAsia="宋体" w:cs="宋体"/>
          <w:color w:val="auto"/>
          <w:kern w:val="0"/>
          <w:highlight w:val="none"/>
          <w:lang w:val="en-US" w:eastAsia="zh" w:bidi="ar"/>
          <w:woUserID w:val="1"/>
        </w:rPr>
        <w:t>结构</w:t>
      </w:r>
      <w:r>
        <w:rPr>
          <w:rFonts w:hint="eastAsia" w:ascii="宋体" w:hAnsi="宋体" w:eastAsia="宋体" w:cs="宋体"/>
          <w:color w:val="auto"/>
          <w:kern w:val="0"/>
          <w:highlight w:val="none"/>
          <w:lang w:val="en-US" w:eastAsia="zh-CN" w:bidi="ar"/>
          <w:woUserID w:val="1"/>
        </w:rPr>
        <w:t>转角部位应能同时适应在转角两侧平面外最大变形时，连接部位耐候密封胶不发生脱离。</w:t>
      </w:r>
    </w:p>
    <w:p w14:paraId="58613B26">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5.4.3 面板</w:t>
      </w:r>
      <w:r>
        <w:rPr>
          <w:rFonts w:hint="eastAsia" w:ascii="宋体" w:hAnsi="宋体" w:eastAsia="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CN" w:bidi="ar"/>
          <w:woUserID w:val="1"/>
        </w:rPr>
        <w:t>构造</w:t>
      </w:r>
      <w:r>
        <w:rPr>
          <w:rFonts w:hint="eastAsia" w:ascii="宋体" w:hAnsi="宋体" w:eastAsia="宋体" w:cs="宋体"/>
          <w:color w:val="auto"/>
          <w:kern w:val="0"/>
          <w:highlight w:val="none"/>
          <w:lang w:val="en-US" w:eastAsia="zh" w:bidi="ar"/>
          <w:woUserID w:val="1"/>
        </w:rPr>
        <w:t>设计</w:t>
      </w:r>
    </w:p>
    <w:p w14:paraId="0F96AC37">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6"/>
        </w:rPr>
        <w:t>1 面板构造设计</w:t>
      </w:r>
      <w:r>
        <w:rPr>
          <w:rFonts w:hint="eastAsia" w:ascii="宋体" w:hAnsi="宋体" w:eastAsia="宋体" w:cs="宋体"/>
          <w:color w:val="auto"/>
          <w:kern w:val="0"/>
          <w:highlight w:val="none"/>
          <w:lang w:val="en-US" w:eastAsia="zh" w:bidi="ar"/>
          <w:woUserID w:val="1"/>
        </w:rPr>
        <w:t>应</w:t>
      </w:r>
      <w:r>
        <w:rPr>
          <w:rFonts w:hint="eastAsia" w:ascii="宋体" w:hAnsi="宋体" w:eastAsia="宋体" w:cs="宋体"/>
          <w:color w:val="auto"/>
          <w:kern w:val="0"/>
          <w:highlight w:val="none"/>
          <w:lang w:val="en-US" w:eastAsia="zh-CN" w:bidi="ar"/>
          <w:woUserID w:val="6"/>
        </w:rPr>
        <w:t>采用合理的构造措施，满足</w:t>
      </w:r>
      <w:r>
        <w:rPr>
          <w:rFonts w:hint="eastAsia" w:ascii="宋体" w:hAnsi="宋体" w:eastAsia="宋体" w:cs="宋体"/>
          <w:color w:val="auto"/>
          <w:kern w:val="0"/>
          <w:highlight w:val="none"/>
          <w:lang w:val="en-US" w:eastAsia="zh" w:bidi="ar"/>
          <w:woUserID w:val="1"/>
        </w:rPr>
        <w:t>适应</w:t>
      </w:r>
      <w:r>
        <w:rPr>
          <w:rFonts w:hint="eastAsia" w:ascii="宋体" w:hAnsi="宋体" w:eastAsia="宋体" w:cs="宋体"/>
          <w:color w:val="auto"/>
          <w:kern w:val="0"/>
          <w:highlight w:val="none"/>
          <w:lang w:val="en-US" w:eastAsia="zh-CN" w:bidi="ar"/>
          <w:woUserID w:val="6"/>
        </w:rPr>
        <w:t>变形</w:t>
      </w:r>
      <w:r>
        <w:rPr>
          <w:rFonts w:hint="eastAsia" w:ascii="宋体" w:hAnsi="宋体" w:eastAsia="宋体" w:cs="宋体"/>
          <w:color w:val="auto"/>
          <w:kern w:val="0"/>
          <w:highlight w:val="none"/>
          <w:lang w:val="en-US" w:eastAsia="zh" w:bidi="ar"/>
          <w:woUserID w:val="1"/>
        </w:rPr>
        <w:t>的要求</w:t>
      </w:r>
      <w:r>
        <w:rPr>
          <w:rFonts w:hint="eastAsia" w:ascii="宋体" w:hAnsi="宋体" w:eastAsia="宋体" w:cs="宋体"/>
          <w:color w:val="auto"/>
          <w:kern w:val="0"/>
          <w:highlight w:val="none"/>
          <w:lang w:val="en-US" w:eastAsia="zh" w:bidi="ar"/>
          <w:woUserID w:val="6"/>
        </w:rPr>
        <w:t>；</w:t>
      </w:r>
    </w:p>
    <w:p w14:paraId="5322DD29">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6"/>
        </w:rPr>
        <w:t xml:space="preserve"> 消防救援窗面板</w:t>
      </w:r>
      <w:r>
        <w:rPr>
          <w:rFonts w:hint="eastAsia" w:ascii="宋体" w:hAnsi="宋体" w:eastAsia="宋体" w:cs="宋体"/>
          <w:color w:val="auto"/>
          <w:kern w:val="0"/>
          <w:highlight w:val="none"/>
          <w:lang w:val="en-US" w:eastAsia="zh" w:bidi="ar"/>
          <w:woUserID w:val="1"/>
        </w:rPr>
        <w:t>应</w:t>
      </w:r>
      <w:r>
        <w:rPr>
          <w:rFonts w:hint="eastAsia" w:ascii="宋体" w:hAnsi="宋体" w:eastAsia="宋体" w:cs="宋体"/>
          <w:color w:val="auto"/>
          <w:kern w:val="0"/>
          <w:highlight w:val="none"/>
          <w:lang w:val="en-US" w:eastAsia="zh-CN" w:bidi="ar"/>
          <w:woUserID w:val="6"/>
        </w:rPr>
        <w:t>易于破碎或易于开启，并应设置</w:t>
      </w:r>
      <w:r>
        <w:rPr>
          <w:rFonts w:hint="eastAsia" w:ascii="宋体" w:hAnsi="宋体" w:eastAsia="宋体" w:cs="宋体"/>
          <w:color w:val="auto"/>
          <w:kern w:val="0"/>
          <w:highlight w:val="none"/>
          <w:lang w:val="en-US" w:eastAsia="zh" w:bidi="ar"/>
          <w:woUserID w:val="1"/>
        </w:rPr>
        <w:t>在</w:t>
      </w:r>
      <w:r>
        <w:rPr>
          <w:rFonts w:hint="eastAsia" w:ascii="宋体" w:hAnsi="宋体" w:eastAsia="宋体" w:cs="宋体"/>
          <w:color w:val="auto"/>
          <w:kern w:val="0"/>
          <w:highlight w:val="none"/>
          <w:lang w:val="en-US" w:eastAsia="zh-CN" w:bidi="ar"/>
          <w:woUserID w:val="6"/>
        </w:rPr>
        <w:t>室内外易于识别的明显标志</w:t>
      </w:r>
      <w:r>
        <w:rPr>
          <w:rFonts w:hint="eastAsia" w:ascii="宋体" w:hAnsi="宋体" w:eastAsia="宋体" w:cs="宋体"/>
          <w:color w:val="auto"/>
          <w:kern w:val="0"/>
          <w:highlight w:val="none"/>
          <w:lang w:val="en-US" w:eastAsia="zh" w:bidi="ar"/>
          <w:woUserID w:val="6"/>
        </w:rPr>
        <w:t>；</w:t>
      </w:r>
    </w:p>
    <w:p w14:paraId="1D33E91C">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 xml:space="preserve">3 </w:t>
      </w:r>
      <w:r>
        <w:rPr>
          <w:rFonts w:hint="eastAsia" w:ascii="宋体" w:hAnsi="宋体" w:eastAsia="宋体" w:cs="宋体"/>
          <w:color w:val="auto"/>
          <w:kern w:val="0"/>
          <w:highlight w:val="none"/>
          <w:lang w:val="en-US" w:eastAsia="zh-CN" w:bidi="ar"/>
          <w:woUserID w:val="6"/>
        </w:rPr>
        <w:t>防火面板应满足耐火完整性及耐火隔热性的要求</w:t>
      </w:r>
      <w:r>
        <w:rPr>
          <w:rFonts w:hint="eastAsia" w:ascii="宋体" w:hAnsi="宋体" w:eastAsia="宋体" w:cs="宋体"/>
          <w:color w:val="auto"/>
          <w:kern w:val="0"/>
          <w:highlight w:val="none"/>
          <w:lang w:val="en-US" w:eastAsia="zh" w:bidi="ar"/>
          <w:woUserID w:val="6"/>
        </w:rPr>
        <w:t>；</w:t>
      </w:r>
    </w:p>
    <w:p w14:paraId="1CB0ABA3">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4 </w:t>
      </w:r>
      <w:r>
        <w:rPr>
          <w:rFonts w:hint="eastAsia" w:ascii="宋体" w:hAnsi="宋体" w:eastAsia="宋体" w:cs="宋体"/>
          <w:color w:val="auto"/>
          <w:kern w:val="0"/>
          <w:highlight w:val="none"/>
          <w:lang w:val="en-US" w:eastAsia="zh-CN" w:bidi="ar"/>
          <w:woUserID w:val="6"/>
        </w:rPr>
        <w:t>用于通风的百叶需满足通风率的要求</w:t>
      </w:r>
      <w:r>
        <w:rPr>
          <w:rFonts w:hint="eastAsia" w:ascii="宋体" w:hAnsi="宋体" w:eastAsia="宋体" w:cs="宋体"/>
          <w:color w:val="auto"/>
          <w:kern w:val="0"/>
          <w:highlight w:val="none"/>
          <w:lang w:val="en-US" w:eastAsia="zh" w:bidi="ar"/>
          <w:woUserID w:val="1"/>
        </w:rPr>
        <w:t>，有防雨要求的百叶需满足防雨功能的要求</w:t>
      </w:r>
      <w:r>
        <w:rPr>
          <w:rFonts w:hint="eastAsia" w:ascii="宋体" w:hAnsi="宋体" w:eastAsia="宋体" w:cs="宋体"/>
          <w:color w:val="auto"/>
          <w:kern w:val="0"/>
          <w:highlight w:val="none"/>
          <w:lang w:val="en-US" w:eastAsia="zh" w:bidi="ar"/>
          <w:woUserID w:val="6"/>
        </w:rPr>
        <w:t>；</w:t>
      </w:r>
    </w:p>
    <w:p w14:paraId="14FB465A">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5 幕墙面板</w:t>
      </w:r>
      <w:r>
        <w:rPr>
          <w:rFonts w:hint="eastAsia" w:ascii="宋体" w:hAnsi="宋体" w:eastAsia="宋体" w:cs="宋体"/>
          <w:color w:val="auto"/>
          <w:kern w:val="0"/>
          <w:highlight w:val="none"/>
          <w:lang w:val="en-US" w:eastAsia="zh" w:bidi="ar"/>
          <w:woUserID w:val="1"/>
        </w:rPr>
        <w:t>的连接构造</w:t>
      </w:r>
      <w:r>
        <w:rPr>
          <w:rFonts w:hint="eastAsia" w:ascii="宋体" w:hAnsi="宋体" w:eastAsia="宋体" w:cs="宋体"/>
          <w:color w:val="auto"/>
          <w:kern w:val="0"/>
          <w:highlight w:val="none"/>
          <w:lang w:val="en-US" w:eastAsia="zh-CN" w:bidi="ar"/>
          <w:woUserID w:val="6"/>
        </w:rPr>
        <w:t>应</w:t>
      </w:r>
      <w:r>
        <w:rPr>
          <w:rFonts w:hint="eastAsia" w:ascii="宋体" w:hAnsi="宋体" w:eastAsia="宋体" w:cs="宋体"/>
          <w:color w:val="auto"/>
          <w:kern w:val="0"/>
          <w:highlight w:val="none"/>
          <w:lang w:val="en-US" w:eastAsia="zh" w:bidi="ar"/>
          <w:woUserID w:val="1"/>
        </w:rPr>
        <w:t>能满足受力和位移要求，并且</w:t>
      </w:r>
      <w:r>
        <w:rPr>
          <w:rFonts w:hint="eastAsia" w:ascii="宋体" w:hAnsi="宋体" w:eastAsia="宋体" w:cs="宋体"/>
          <w:color w:val="auto"/>
          <w:kern w:val="0"/>
          <w:highlight w:val="none"/>
          <w:lang w:val="en-US" w:eastAsia="zh" w:bidi="ar"/>
          <w:woUserID w:val="6"/>
        </w:rPr>
        <w:t>便于安装</w:t>
      </w:r>
      <w:r>
        <w:rPr>
          <w:rFonts w:hint="eastAsia" w:ascii="宋体" w:hAnsi="宋体" w:eastAsia="宋体" w:cs="宋体"/>
          <w:color w:val="auto"/>
          <w:kern w:val="0"/>
          <w:highlight w:val="none"/>
          <w:lang w:val="en-US" w:eastAsia="zh" w:bidi="ar"/>
          <w:woUserID w:val="1"/>
        </w:rPr>
        <w:t>与更换</w:t>
      </w:r>
      <w:r>
        <w:rPr>
          <w:rFonts w:hint="eastAsia" w:ascii="宋体" w:hAnsi="宋体" w:eastAsia="宋体" w:cs="宋体"/>
          <w:color w:val="auto"/>
          <w:kern w:val="0"/>
          <w:highlight w:val="none"/>
          <w:lang w:val="en-US" w:eastAsia="zh" w:bidi="ar"/>
          <w:woUserID w:val="6"/>
        </w:rPr>
        <w:t>；</w:t>
      </w:r>
    </w:p>
    <w:p w14:paraId="5CBCCDEB">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6 幕墙</w:t>
      </w:r>
      <w:r>
        <w:rPr>
          <w:rFonts w:hint="eastAsia" w:ascii="宋体" w:hAnsi="宋体" w:eastAsia="宋体" w:cs="宋体"/>
          <w:color w:val="auto"/>
          <w:kern w:val="0"/>
          <w:highlight w:val="none"/>
          <w:lang w:val="en-US" w:eastAsia="zh" w:bidi="ar"/>
          <w:woUserID w:val="1"/>
        </w:rPr>
        <w:t>面</w:t>
      </w:r>
      <w:r>
        <w:rPr>
          <w:rFonts w:hint="eastAsia" w:ascii="宋体" w:hAnsi="宋体" w:eastAsia="宋体" w:cs="宋体"/>
          <w:color w:val="auto"/>
          <w:kern w:val="0"/>
          <w:highlight w:val="none"/>
          <w:lang w:val="en-US" w:eastAsia="zh" w:bidi="ar"/>
          <w:woUserID w:val="6"/>
        </w:rPr>
        <w:t>板</w:t>
      </w:r>
      <w:r>
        <w:rPr>
          <w:rFonts w:hint="eastAsia" w:ascii="宋体" w:hAnsi="宋体" w:eastAsia="宋体" w:cs="宋体"/>
          <w:color w:val="auto"/>
          <w:kern w:val="0"/>
          <w:highlight w:val="none"/>
          <w:lang w:val="en-US" w:eastAsia="zh" w:bidi="ar"/>
          <w:woUserID w:val="1"/>
        </w:rPr>
        <w:t>缝隙</w:t>
      </w:r>
      <w:r>
        <w:rPr>
          <w:rFonts w:hint="eastAsia" w:ascii="宋体" w:hAnsi="宋体" w:eastAsia="宋体" w:cs="宋体"/>
          <w:color w:val="auto"/>
          <w:kern w:val="0"/>
          <w:highlight w:val="none"/>
          <w:lang w:val="en-US" w:eastAsia="zh" w:bidi="ar"/>
          <w:woUserID w:val="6"/>
        </w:rPr>
        <w:t>应满足功能要求</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 w:bidi="ar"/>
          <w:woUserID w:val="6"/>
        </w:rPr>
        <w:t>并满足以下要求：</w:t>
      </w:r>
    </w:p>
    <w:p w14:paraId="214BAABE">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6"/>
        </w:rPr>
      </w:pPr>
      <w:r>
        <w:rPr>
          <w:rFonts w:hint="eastAsia" w:cs="宋体"/>
          <w:color w:val="auto"/>
          <w:kern w:val="0"/>
          <w:highlight w:val="none"/>
          <w:lang w:val="en-US" w:eastAsia="zh-CN" w:bidi="ar"/>
          <w:woUserID w:val="6"/>
        </w:rPr>
        <w:t>1</w:t>
      </w:r>
      <w:r>
        <w:rPr>
          <w:rFonts w:hint="eastAsia" w:ascii="宋体" w:hAnsi="宋体" w:eastAsia="宋体" w:cs="宋体"/>
          <w:color w:val="auto"/>
          <w:kern w:val="0"/>
          <w:highlight w:val="none"/>
          <w:lang w:val="en-US" w:eastAsia="zh" w:bidi="ar"/>
          <w:woUserID w:val="6"/>
        </w:rPr>
        <w:t>）玻璃板缝宽度应能满足玻璃和胶的变形要求，并不宜小于10mm；</w:t>
      </w:r>
    </w:p>
    <w:p w14:paraId="2875B99A">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2）</w:t>
      </w:r>
      <w:r>
        <w:rPr>
          <w:rFonts w:hint="eastAsia" w:ascii="宋体" w:hAnsi="宋体" w:eastAsia="宋体" w:cs="宋体"/>
          <w:color w:val="auto"/>
          <w:kern w:val="0"/>
          <w:highlight w:val="none"/>
          <w:lang w:val="en-US" w:eastAsia="zh" w:bidi="ar"/>
          <w:woUserID w:val="1"/>
        </w:rPr>
        <w:t>面板</w:t>
      </w:r>
      <w:r>
        <w:rPr>
          <w:rFonts w:hint="eastAsia" w:ascii="宋体" w:hAnsi="宋体" w:eastAsia="宋体" w:cs="宋体"/>
          <w:color w:val="auto"/>
          <w:kern w:val="0"/>
          <w:highlight w:val="none"/>
          <w:lang w:val="en-US" w:eastAsia="zh" w:bidi="ar"/>
          <w:woUserID w:val="6"/>
        </w:rPr>
        <w:t>不得与其他刚性材料直接接触。</w:t>
      </w:r>
      <w:r>
        <w:rPr>
          <w:rFonts w:hint="eastAsia" w:ascii="宋体" w:hAnsi="宋体" w:eastAsia="宋体" w:cs="宋体"/>
          <w:color w:val="auto"/>
          <w:kern w:val="0"/>
          <w:highlight w:val="none"/>
          <w:lang w:val="en-US" w:eastAsia="zh" w:bidi="ar"/>
          <w:woUserID w:val="1"/>
        </w:rPr>
        <w:t>面板</w:t>
      </w:r>
      <w:r>
        <w:rPr>
          <w:rFonts w:hint="eastAsia" w:ascii="宋体" w:hAnsi="宋体" w:eastAsia="宋体" w:cs="宋体"/>
          <w:color w:val="auto"/>
          <w:kern w:val="0"/>
          <w:highlight w:val="none"/>
          <w:lang w:val="en-US" w:eastAsia="zh" w:bidi="ar"/>
          <w:woUserID w:val="6"/>
        </w:rPr>
        <w:t>与装修面或结构之间的空隙不应小于8mm，且应采取密封胶密封；</w:t>
      </w:r>
    </w:p>
    <w:p w14:paraId="6C886AAF">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 w:bidi="ar"/>
          <w:woUserID w:val="6"/>
        </w:rPr>
        <w:t>）</w:t>
      </w:r>
      <w:r>
        <w:rPr>
          <w:rFonts w:hint="eastAsia" w:ascii="宋体" w:hAnsi="宋体" w:eastAsia="宋体" w:cs="宋体"/>
          <w:color w:val="auto"/>
          <w:kern w:val="0"/>
          <w:highlight w:val="none"/>
          <w:lang w:val="en-US" w:eastAsia="zh" w:bidi="ar"/>
          <w:woUserID w:val="1"/>
        </w:rPr>
        <w:t>开放</w:t>
      </w:r>
      <w:r>
        <w:rPr>
          <w:rFonts w:hint="eastAsia" w:ascii="宋体" w:hAnsi="宋体" w:eastAsia="宋体" w:cs="宋体"/>
          <w:color w:val="auto"/>
          <w:kern w:val="0"/>
          <w:highlight w:val="none"/>
          <w:lang w:val="en-US" w:eastAsia="zh" w:bidi="ar"/>
          <w:woUserID w:val="6"/>
        </w:rPr>
        <w:t>式幕墙系统，面板间</w:t>
      </w:r>
      <w:r>
        <w:rPr>
          <w:rFonts w:hint="eastAsia" w:ascii="宋体" w:hAnsi="宋体" w:eastAsia="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 w:bidi="ar"/>
          <w:woUserID w:val="6"/>
        </w:rPr>
        <w:t>缝隙</w:t>
      </w:r>
      <w:r>
        <w:rPr>
          <w:rFonts w:hint="eastAsia" w:ascii="宋体" w:hAnsi="宋体" w:eastAsia="宋体" w:cs="宋体"/>
          <w:color w:val="auto"/>
          <w:kern w:val="0"/>
          <w:highlight w:val="none"/>
          <w:lang w:val="en-US" w:eastAsia="zh" w:bidi="ar"/>
          <w:woUserID w:val="1"/>
        </w:rPr>
        <w:t>应满足变形、加工、安装、更换的要求</w:t>
      </w:r>
      <w:r>
        <w:rPr>
          <w:rFonts w:hint="eastAsia" w:ascii="宋体" w:hAnsi="宋体" w:eastAsia="宋体" w:cs="宋体"/>
          <w:color w:val="auto"/>
          <w:kern w:val="0"/>
          <w:highlight w:val="none"/>
          <w:lang w:val="en-US" w:eastAsia="zh" w:bidi="ar"/>
          <w:woUserID w:val="6"/>
        </w:rPr>
        <w:t>。</w:t>
      </w:r>
    </w:p>
    <w:p w14:paraId="2811AA47">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br w:type="page"/>
      </w:r>
    </w:p>
    <w:p w14:paraId="3F07B23C">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7 </w:t>
      </w:r>
      <w:r>
        <w:rPr>
          <w:rFonts w:hint="eastAsia" w:ascii="宋体" w:hAnsi="宋体" w:eastAsia="宋体" w:cs="宋体"/>
          <w:color w:val="auto"/>
          <w:kern w:val="0"/>
          <w:highlight w:val="none"/>
          <w:lang w:val="en-US" w:eastAsia="zh-CN" w:bidi="ar"/>
          <w:woUserID w:val="1"/>
        </w:rPr>
        <w:t>明框玻璃幕墙</w:t>
      </w:r>
      <w:r>
        <w:rPr>
          <w:rFonts w:hint="eastAsia" w:ascii="宋体" w:hAnsi="宋体" w:eastAsia="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CN" w:bidi="ar"/>
          <w:woUserID w:val="1"/>
        </w:rPr>
        <w:t>压板</w:t>
      </w:r>
      <w:r>
        <w:rPr>
          <w:rFonts w:hint="eastAsia" w:ascii="宋体" w:hAnsi="宋体" w:eastAsia="宋体" w:cs="宋体"/>
          <w:color w:val="auto"/>
          <w:kern w:val="0"/>
          <w:highlight w:val="none"/>
          <w:lang w:val="en-US" w:eastAsia="zh" w:bidi="ar"/>
          <w:woUserID w:val="1"/>
        </w:rPr>
        <w:t>应通长设置，不应单边悬空。压板与玻璃面板之间应采用柔性连接，并满足水密性要求</w:t>
      </w:r>
      <w:r>
        <w:rPr>
          <w:rFonts w:hint="eastAsia" w:ascii="宋体" w:hAnsi="宋体" w:eastAsia="宋体" w:cs="宋体"/>
          <w:color w:val="auto"/>
          <w:kern w:val="0"/>
          <w:highlight w:val="none"/>
          <w:lang w:val="en-US" w:eastAsia="zh" w:bidi="ar"/>
          <w:woUserID w:val="6"/>
        </w:rPr>
        <w:t>；</w:t>
      </w:r>
    </w:p>
    <w:p w14:paraId="41FC92DF">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 w:bidi="ar"/>
          <w:woUserID w:val="6"/>
        </w:rPr>
        <w:t xml:space="preserve"> </w:t>
      </w:r>
      <w:r>
        <w:rPr>
          <w:rFonts w:hint="eastAsia" w:ascii="宋体" w:hAnsi="宋体" w:eastAsia="宋体" w:cs="宋体"/>
          <w:color w:val="auto"/>
          <w:kern w:val="0"/>
          <w:highlight w:val="none"/>
          <w:lang w:val="en-US" w:eastAsia="zh" w:bidi="ar"/>
          <w:woUserID w:val="1"/>
        </w:rPr>
        <w:t>每块</w:t>
      </w:r>
      <w:r>
        <w:rPr>
          <w:rFonts w:hint="eastAsia" w:ascii="宋体" w:hAnsi="宋体" w:eastAsia="宋体" w:cs="宋体"/>
          <w:color w:val="auto"/>
          <w:kern w:val="0"/>
          <w:highlight w:val="none"/>
          <w:lang w:val="en-US" w:eastAsia="zh" w:bidi="ar"/>
          <w:woUserID w:val="6"/>
        </w:rPr>
        <w:t>玻璃面板</w:t>
      </w:r>
      <w:r>
        <w:rPr>
          <w:rFonts w:hint="eastAsia" w:ascii="宋体" w:hAnsi="宋体" w:eastAsia="宋体" w:cs="宋体"/>
          <w:color w:val="auto"/>
          <w:kern w:val="0"/>
          <w:highlight w:val="none"/>
          <w:lang w:val="en-US" w:eastAsia="zh" w:bidi="ar"/>
          <w:woUserID w:val="1"/>
        </w:rPr>
        <w:t>的下端</w:t>
      </w:r>
      <w:r>
        <w:rPr>
          <w:rFonts w:hint="eastAsia" w:ascii="宋体" w:hAnsi="宋体" w:eastAsia="宋体" w:cs="宋体"/>
          <w:color w:val="auto"/>
          <w:kern w:val="0"/>
          <w:highlight w:val="none"/>
          <w:lang w:val="en-US" w:eastAsia="zh" w:bidi="ar"/>
          <w:woUserID w:val="6"/>
        </w:rPr>
        <w:t>应</w:t>
      </w:r>
      <w:r>
        <w:rPr>
          <w:rFonts w:hint="eastAsia" w:ascii="宋体" w:hAnsi="宋体" w:eastAsia="宋体" w:cs="宋体"/>
          <w:color w:val="auto"/>
          <w:kern w:val="0"/>
          <w:highlight w:val="none"/>
          <w:lang w:val="en-US" w:eastAsia="zh" w:bidi="ar"/>
          <w:woUserID w:val="1"/>
        </w:rPr>
        <w:t>设置有效托条，托条应能承受玻璃的重力荷载作用，且其长度不应小于100mm</w:t>
      </w:r>
      <w:r>
        <w:rPr>
          <w:rFonts w:hint="eastAsia" w:ascii="宋体" w:hAnsi="宋体" w:eastAsia="宋体" w:cs="宋体"/>
          <w:color w:val="auto"/>
          <w:kern w:val="0"/>
          <w:highlight w:val="none"/>
          <w:lang w:val="en-US" w:eastAsia="zh" w:bidi="ar"/>
          <w:woUserID w:val="6"/>
        </w:rPr>
        <w:t>；</w:t>
      </w:r>
      <w:r>
        <w:rPr>
          <w:rFonts w:hint="eastAsia" w:ascii="宋体" w:hAnsi="宋体" w:eastAsia="宋体" w:cs="宋体"/>
          <w:color w:val="auto"/>
          <w:kern w:val="0"/>
          <w:highlight w:val="none"/>
          <w:lang w:val="en-US" w:eastAsia="zh" w:bidi="ar"/>
          <w:woUserID w:val="1"/>
        </w:rPr>
        <w:t>托条的支撑点不应位于断热条上，托条与玻璃面板之间应设置衬垫</w:t>
      </w:r>
      <w:r>
        <w:rPr>
          <w:rFonts w:hint="eastAsia" w:ascii="宋体" w:hAnsi="宋体" w:eastAsia="宋体" w:cs="宋体"/>
          <w:color w:val="auto"/>
          <w:kern w:val="0"/>
          <w:highlight w:val="none"/>
          <w:lang w:val="en-US" w:eastAsia="zh" w:bidi="ar"/>
          <w:woUserID w:val="6"/>
        </w:rPr>
        <w:t>；</w:t>
      </w:r>
    </w:p>
    <w:p w14:paraId="3960E273">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9</w:t>
      </w:r>
      <w:r>
        <w:rPr>
          <w:rFonts w:hint="eastAsia" w:ascii="宋体" w:hAnsi="宋体" w:eastAsia="宋体" w:cs="宋体"/>
          <w:color w:val="auto"/>
          <w:kern w:val="0"/>
          <w:highlight w:val="none"/>
          <w:lang w:val="en-US" w:eastAsia="zh-CN" w:bidi="ar"/>
          <w:woUserID w:val="6"/>
        </w:rPr>
        <w:t xml:space="preserve"> </w:t>
      </w:r>
      <w:r>
        <w:rPr>
          <w:rFonts w:hint="eastAsia" w:ascii="宋体" w:hAnsi="宋体" w:eastAsia="宋体" w:cs="宋体"/>
          <w:color w:val="auto"/>
          <w:kern w:val="0"/>
          <w:highlight w:val="none"/>
          <w:lang w:val="en-US" w:eastAsia="zh" w:bidi="ar"/>
          <w:woUserID w:val="6"/>
        </w:rPr>
        <w:t>全玻幕墙玻璃肋</w:t>
      </w:r>
      <w:r>
        <w:rPr>
          <w:rFonts w:hint="eastAsia" w:ascii="宋体" w:hAnsi="宋体" w:eastAsia="宋体" w:cs="宋体"/>
          <w:color w:val="auto"/>
          <w:kern w:val="0"/>
          <w:highlight w:val="none"/>
          <w:lang w:val="en-US" w:eastAsia="zh" w:bidi="ar"/>
          <w:woUserID w:val="1"/>
        </w:rPr>
        <w:t>宜采用夹层玻璃，单片玻璃的厚度不宜小于10mm，</w:t>
      </w:r>
      <w:r>
        <w:rPr>
          <w:rFonts w:hint="eastAsia" w:ascii="宋体" w:hAnsi="宋体" w:eastAsia="宋体" w:cs="宋体"/>
          <w:color w:val="auto"/>
          <w:kern w:val="0"/>
          <w:highlight w:val="none"/>
          <w:lang w:val="en-US" w:eastAsia="zh" w:bidi="ar"/>
          <w:woUserID w:val="6"/>
        </w:rPr>
        <w:t>截面高度应</w:t>
      </w:r>
      <w:r>
        <w:rPr>
          <w:rFonts w:hint="eastAsia" w:ascii="宋体" w:hAnsi="宋体" w:eastAsia="宋体" w:cs="宋体"/>
          <w:color w:val="auto"/>
          <w:kern w:val="0"/>
          <w:highlight w:val="none"/>
          <w:lang w:val="en-US" w:eastAsia="zh" w:bidi="ar"/>
          <w:woUserID w:val="1"/>
        </w:rPr>
        <w:t>满足稳定性要求；</w:t>
      </w:r>
      <w:r>
        <w:rPr>
          <w:rFonts w:hint="eastAsia" w:ascii="宋体" w:hAnsi="宋体" w:eastAsia="宋体" w:cs="宋体"/>
          <w:color w:val="auto"/>
          <w:kern w:val="0"/>
          <w:highlight w:val="none"/>
          <w:lang w:val="en-US" w:eastAsia="zh" w:bidi="ar"/>
          <w:woUserID w:val="6"/>
        </w:rPr>
        <w:t>采用金属件连接的玻璃肋，其连接金属件的厚度不应小于6mm</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 w:bidi="ar"/>
          <w:woUserID w:val="6"/>
        </w:rPr>
        <w:t>连接螺栓宜采用不锈钢螺栓，其直径不应小于8mm；</w:t>
      </w:r>
    </w:p>
    <w:p w14:paraId="29EDF4DC">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10</w:t>
      </w:r>
      <w:r>
        <w:rPr>
          <w:rFonts w:hint="eastAsia" w:ascii="宋体" w:hAnsi="宋体" w:eastAsia="宋体" w:cs="宋体"/>
          <w:color w:val="auto"/>
          <w:kern w:val="0"/>
          <w:highlight w:val="none"/>
          <w:lang w:val="en-US" w:eastAsia="zh" w:bidi="ar"/>
          <w:woUserID w:val="6"/>
        </w:rPr>
        <w:t xml:space="preserve"> 点支承玻璃面板支承孔边与板边的距离不宜小于70mm；</w:t>
      </w:r>
    </w:p>
    <w:p w14:paraId="4FF0619E">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1</w:t>
      </w: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 w:bidi="ar"/>
          <w:woUserID w:val="6"/>
        </w:rPr>
        <w:t xml:space="preserve"> 金属面板应采用折边，折边宽度不宜小于20mm</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 w:bidi="ar"/>
          <w:woUserID w:val="6"/>
        </w:rPr>
        <w:t>面板应</w:t>
      </w:r>
      <w:r>
        <w:rPr>
          <w:rFonts w:hint="eastAsia" w:ascii="宋体" w:hAnsi="宋体" w:eastAsia="宋体" w:cs="宋体"/>
          <w:color w:val="auto"/>
          <w:kern w:val="0"/>
          <w:highlight w:val="none"/>
          <w:lang w:val="en-US" w:eastAsia="zh" w:bidi="ar"/>
          <w:woUserID w:val="1"/>
        </w:rPr>
        <w:t>设置有效的</w:t>
      </w:r>
      <w:r>
        <w:rPr>
          <w:rFonts w:hint="eastAsia" w:ascii="宋体" w:hAnsi="宋体" w:eastAsia="宋体" w:cs="宋体"/>
          <w:color w:val="auto"/>
          <w:kern w:val="0"/>
          <w:highlight w:val="none"/>
          <w:lang w:val="en-US" w:eastAsia="zh" w:bidi="ar"/>
          <w:woUserID w:val="6"/>
        </w:rPr>
        <w:t>加劲肋</w:t>
      </w:r>
      <w:r>
        <w:rPr>
          <w:rFonts w:hint="eastAsia" w:ascii="宋体" w:hAnsi="宋体" w:eastAsia="宋体" w:cs="宋体"/>
          <w:color w:val="auto"/>
          <w:kern w:val="0"/>
          <w:highlight w:val="none"/>
          <w:lang w:val="en-US" w:eastAsia="zh" w:bidi="ar"/>
          <w:woUserID w:val="1"/>
        </w:rPr>
        <w:t>，结构</w:t>
      </w:r>
      <w:r>
        <w:rPr>
          <w:rFonts w:hint="eastAsia" w:ascii="宋体" w:hAnsi="宋体" w:eastAsia="宋体" w:cs="宋体"/>
          <w:color w:val="auto"/>
          <w:kern w:val="0"/>
          <w:highlight w:val="none"/>
          <w:lang w:val="en-US" w:eastAsia="zh-CN" w:bidi="ar"/>
          <w:woUserID w:val="6"/>
        </w:rPr>
        <w:t>加劲肋</w:t>
      </w:r>
      <w:r>
        <w:rPr>
          <w:rFonts w:hint="eastAsia" w:ascii="宋体" w:hAnsi="宋体" w:eastAsia="宋体" w:cs="宋体"/>
          <w:color w:val="auto"/>
          <w:kern w:val="0"/>
          <w:highlight w:val="none"/>
          <w:lang w:val="en-US" w:eastAsia="zh" w:bidi="ar"/>
          <w:woUserID w:val="1"/>
        </w:rPr>
        <w:t>的中肋应有足够的刚度，其挠度不应大于中肋跨度的1/300；</w:t>
      </w:r>
      <w:r>
        <w:rPr>
          <w:rFonts w:hint="eastAsia" w:ascii="宋体" w:hAnsi="宋体" w:eastAsia="宋体" w:cs="宋体"/>
          <w:color w:val="auto"/>
          <w:kern w:val="0"/>
          <w:highlight w:val="none"/>
          <w:lang w:val="en-US" w:eastAsia="zh-CN" w:bidi="ar"/>
          <w:woUserID w:val="6"/>
        </w:rPr>
        <w:t>加劲肋应与折边或边框有效固定</w:t>
      </w:r>
      <w:r>
        <w:rPr>
          <w:rFonts w:hint="eastAsia" w:ascii="宋体" w:hAnsi="宋体" w:eastAsia="宋体" w:cs="宋体"/>
          <w:color w:val="auto"/>
          <w:kern w:val="0"/>
          <w:highlight w:val="none"/>
          <w:lang w:val="en-US" w:eastAsia="zh" w:bidi="ar"/>
          <w:woUserID w:val="1"/>
        </w:rPr>
        <w:t>，并应与</w:t>
      </w:r>
      <w:r>
        <w:rPr>
          <w:rFonts w:hint="eastAsia" w:ascii="宋体" w:hAnsi="宋体" w:eastAsia="宋体" w:cs="宋体"/>
          <w:color w:val="auto"/>
          <w:kern w:val="0"/>
          <w:highlight w:val="none"/>
          <w:lang w:val="en-US" w:eastAsia="zh-CN" w:bidi="ar"/>
          <w:woUserID w:val="1"/>
        </w:rPr>
        <w:t>面板可靠连接</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 w:bidi="ar"/>
          <w:woUserID w:val="6"/>
        </w:rPr>
        <w:t>加</w:t>
      </w:r>
      <w:r>
        <w:rPr>
          <w:rFonts w:hint="eastAsia" w:ascii="宋体" w:hAnsi="宋体" w:eastAsia="宋体" w:cs="宋体"/>
          <w:color w:val="auto"/>
          <w:kern w:val="0"/>
          <w:highlight w:val="none"/>
          <w:lang w:val="en-US" w:eastAsia="zh-CN" w:bidi="ar"/>
          <w:woUserID w:val="1"/>
        </w:rPr>
        <w:t>劲</w:t>
      </w:r>
      <w:r>
        <w:rPr>
          <w:rFonts w:hint="eastAsia" w:ascii="宋体" w:hAnsi="宋体" w:eastAsia="宋体" w:cs="宋体"/>
          <w:color w:val="auto"/>
          <w:kern w:val="0"/>
          <w:highlight w:val="none"/>
          <w:lang w:val="en-US" w:eastAsia="zh" w:bidi="ar"/>
          <w:woUserID w:val="6"/>
        </w:rPr>
        <w:t>肋宜与面板同材质</w:t>
      </w:r>
      <w:r>
        <w:rPr>
          <w:rFonts w:hint="eastAsia" w:ascii="宋体" w:hAnsi="宋体" w:eastAsia="宋体" w:cs="宋体"/>
          <w:color w:val="auto"/>
          <w:kern w:val="0"/>
          <w:highlight w:val="none"/>
          <w:lang w:val="en-US" w:eastAsia="zh-CN" w:bidi="ar"/>
          <w:woUserID w:val="6"/>
        </w:rPr>
        <w:t>并应有防腐蚀措施</w:t>
      </w:r>
      <w:r>
        <w:rPr>
          <w:rFonts w:hint="eastAsia" w:ascii="宋体" w:hAnsi="宋体" w:eastAsia="宋体" w:cs="宋体"/>
          <w:color w:val="auto"/>
          <w:kern w:val="0"/>
          <w:highlight w:val="none"/>
          <w:lang w:val="en-US" w:eastAsia="zh" w:bidi="ar"/>
          <w:woUserID w:val="6"/>
        </w:rPr>
        <w:t>；</w:t>
      </w:r>
    </w:p>
    <w:p w14:paraId="48EE2D22">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1</w:t>
      </w: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 w:bidi="ar"/>
          <w:woUserID w:val="6"/>
        </w:rPr>
        <w:t xml:space="preserve"> 干挂石材应符合国家现行标准《建筑装饰石材安全技术要求》GB 46028的规定；石材面板可采用短槽、</w:t>
      </w:r>
      <w:r>
        <w:rPr>
          <w:rFonts w:hint="eastAsia" w:ascii="宋体" w:hAnsi="宋体" w:eastAsia="宋体" w:cs="宋体"/>
          <w:color w:val="auto"/>
          <w:kern w:val="0"/>
          <w:highlight w:val="none"/>
          <w:lang w:val="en-US" w:eastAsia="zh" w:bidi="ar"/>
          <w:woUserID w:val="1"/>
        </w:rPr>
        <w:t>通槽、</w:t>
      </w:r>
      <w:r>
        <w:rPr>
          <w:rFonts w:hint="eastAsia" w:ascii="宋体" w:hAnsi="宋体" w:eastAsia="宋体" w:cs="宋体"/>
          <w:color w:val="auto"/>
          <w:kern w:val="0"/>
          <w:highlight w:val="none"/>
          <w:lang w:val="en-US" w:eastAsia="zh" w:bidi="ar"/>
          <w:woUserID w:val="6"/>
        </w:rPr>
        <w:t>背栓等方式支承；板块的连接和支承不应采用钢销、T形连接件和</w:t>
      </w:r>
      <w:r>
        <w:rPr>
          <w:rFonts w:hint="eastAsia" w:ascii="宋体" w:hAnsi="宋体" w:eastAsia="宋体" w:cs="宋体"/>
          <w:color w:val="auto"/>
          <w:kern w:val="0"/>
          <w:highlight w:val="none"/>
          <w:lang w:val="en-US" w:eastAsia="zh" w:bidi="ar"/>
          <w:woUserID w:val="1"/>
        </w:rPr>
        <w:t>直插及斜插的挑</w:t>
      </w:r>
      <w:r>
        <w:rPr>
          <w:rFonts w:hint="eastAsia" w:ascii="宋体" w:hAnsi="宋体" w:eastAsia="宋体" w:cs="宋体"/>
          <w:color w:val="auto"/>
          <w:kern w:val="0"/>
          <w:highlight w:val="none"/>
          <w:lang w:val="en-US" w:eastAsia="zh" w:bidi="ar"/>
          <w:woUserID w:val="6"/>
        </w:rPr>
        <w:t>件；面板采用短槽支承、背栓支承时，应按四点支承面板设计；短槽边缘到板端的距离不小于板厚度3倍且不大于200mm；</w:t>
      </w:r>
    </w:p>
    <w:p w14:paraId="6588D40C">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1</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 w:bidi="ar"/>
          <w:woUserID w:val="6"/>
        </w:rPr>
        <w:t xml:space="preserve"> 与单组份硅酮结构密封胶配合使用的低发泡间隔双面胶带，应具有透气性，其厚度宜比结构胶厚度大1mm；</w:t>
      </w:r>
    </w:p>
    <w:p w14:paraId="209F8CB1">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6"/>
        </w:rPr>
      </w:pPr>
      <w:r>
        <w:rPr>
          <w:rFonts w:hint="eastAsia" w:ascii="宋体" w:hAnsi="宋体" w:eastAsia="宋体" w:cs="宋体"/>
          <w:color w:val="auto"/>
          <w:kern w:val="0"/>
          <w:highlight w:val="none"/>
          <w:lang w:val="en-US" w:eastAsia="zh-CN" w:bidi="ar"/>
          <w:woUserID w:val="6"/>
        </w:rPr>
        <w:br w:type="page"/>
      </w:r>
    </w:p>
    <w:p w14:paraId="4BE224EB">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CN" w:bidi="ar"/>
          <w:woUserID w:val="6"/>
        </w:rPr>
        <w:t>5.4.4 防火构造</w:t>
      </w:r>
    </w:p>
    <w:p w14:paraId="7EF282F4">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CN" w:bidi="ar"/>
          <w:woUserID w:val="6"/>
        </w:rPr>
        <w:t>1 防火构</w:t>
      </w:r>
      <w:r>
        <w:rPr>
          <w:rFonts w:hint="eastAsia" w:ascii="宋体" w:hAnsi="宋体" w:eastAsia="宋体" w:cs="宋体"/>
          <w:color w:val="auto"/>
          <w:kern w:val="0"/>
          <w:highlight w:val="none"/>
          <w:lang w:val="en-US" w:eastAsia="zh" w:bidi="ar"/>
          <w:woUserID w:val="6"/>
        </w:rPr>
        <w:t>造</w:t>
      </w:r>
      <w:r>
        <w:rPr>
          <w:rFonts w:hint="eastAsia" w:ascii="宋体" w:hAnsi="宋体" w:eastAsia="宋体" w:cs="宋体"/>
          <w:color w:val="auto"/>
          <w:kern w:val="0"/>
          <w:highlight w:val="none"/>
          <w:lang w:val="en-US" w:eastAsia="zh-CN" w:bidi="ar"/>
          <w:woUserID w:val="6"/>
        </w:rPr>
        <w:t>应</w:t>
      </w:r>
      <w:r>
        <w:rPr>
          <w:rFonts w:hint="eastAsia" w:ascii="宋体" w:hAnsi="宋体" w:eastAsia="宋体" w:cs="宋体"/>
          <w:color w:val="auto"/>
          <w:kern w:val="0"/>
          <w:highlight w:val="none"/>
          <w:lang w:val="en-US" w:eastAsia="zh" w:bidi="ar"/>
          <w:woUserID w:val="6"/>
        </w:rPr>
        <w:t>符合</w:t>
      </w:r>
      <w:r>
        <w:rPr>
          <w:rFonts w:hint="eastAsia" w:ascii="宋体" w:hAnsi="宋体" w:eastAsia="宋体" w:cs="宋体"/>
          <w:color w:val="auto"/>
          <w:kern w:val="0"/>
          <w:highlight w:val="none"/>
          <w:lang w:val="en-US" w:eastAsia="zh-CN" w:bidi="ar"/>
          <w:woUserID w:val="6"/>
        </w:rPr>
        <w:t>国家现行标准《建筑防火通用规范》GB55037、《建筑设计防火规范》GB 50016</w:t>
      </w:r>
      <w:r>
        <w:rPr>
          <w:rFonts w:hint="eastAsia" w:ascii="宋体" w:hAnsi="宋体" w:eastAsia="宋体" w:cs="宋体"/>
          <w:color w:val="auto"/>
          <w:kern w:val="0"/>
          <w:highlight w:val="none"/>
          <w:lang w:val="en-US" w:eastAsia="zh" w:bidi="ar"/>
          <w:woUserID w:val="6"/>
        </w:rPr>
        <w:t>、《消防设施通用规范》 GB 55036</w:t>
      </w:r>
      <w:r>
        <w:rPr>
          <w:rFonts w:hint="eastAsia" w:ascii="宋体" w:hAnsi="宋体" w:eastAsia="宋体" w:cs="宋体"/>
          <w:color w:val="auto"/>
          <w:kern w:val="0"/>
          <w:highlight w:val="none"/>
          <w:lang w:val="en-US" w:eastAsia="zh-CN" w:bidi="ar"/>
          <w:woUserID w:val="6"/>
        </w:rPr>
        <w:t>的规定</w:t>
      </w:r>
      <w:r>
        <w:rPr>
          <w:rFonts w:hint="eastAsia" w:ascii="宋体" w:hAnsi="宋体" w:eastAsia="宋体" w:cs="宋体"/>
          <w:color w:val="auto"/>
          <w:kern w:val="0"/>
          <w:highlight w:val="none"/>
          <w:lang w:val="en-US" w:eastAsia="zh" w:bidi="ar"/>
          <w:woUserID w:val="6"/>
        </w:rPr>
        <w:t>；</w:t>
      </w:r>
    </w:p>
    <w:p w14:paraId="695E3316">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CN" w:bidi="ar"/>
          <w:woUserID w:val="6"/>
        </w:rPr>
        <w:t>2</w:t>
      </w:r>
      <w:r>
        <w:rPr>
          <w:rFonts w:hint="eastAsia" w:ascii="宋体" w:hAnsi="宋体" w:eastAsia="宋体" w:cs="宋体"/>
          <w:color w:val="auto"/>
          <w:kern w:val="0"/>
          <w:highlight w:val="none"/>
          <w:lang w:val="en-US" w:eastAsia="zh" w:bidi="ar"/>
          <w:woUserID w:val="6"/>
        </w:rPr>
        <w:t xml:space="preserve"> </w:t>
      </w:r>
      <w:r>
        <w:rPr>
          <w:rFonts w:hint="eastAsia" w:ascii="宋体" w:hAnsi="宋体" w:eastAsia="宋体" w:cs="宋体"/>
          <w:color w:val="auto"/>
          <w:kern w:val="0"/>
          <w:highlight w:val="none"/>
          <w:lang w:val="en-US" w:eastAsia="zh-CN" w:bidi="ar"/>
          <w:woUserID w:val="6"/>
        </w:rPr>
        <w:t>下列情况的建筑幕墙防火构造应设置代替实体结构的防火构件：</w:t>
      </w:r>
    </w:p>
    <w:p w14:paraId="06E74214">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1）建筑外墙上、下层开口之间设置的实体结构高度不满足国家现行建筑防火设计标准和规定；</w:t>
      </w:r>
    </w:p>
    <w:p w14:paraId="4DDB67DF">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2）幕墙框架室内侧边沿与楼板、梁之间的防火封堵间隙宽度大于300mm。</w:t>
      </w:r>
    </w:p>
    <w:p w14:paraId="70A52A9A">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3 防火构件应满足如下要求：</w:t>
      </w:r>
    </w:p>
    <w:p w14:paraId="3CD20A3E">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1）防火构件应满足</w:t>
      </w:r>
      <w:r>
        <w:rPr>
          <w:rFonts w:hint="eastAsia" w:ascii="宋体" w:hAnsi="宋体" w:eastAsia="宋体" w:cs="宋体"/>
          <w:color w:val="auto"/>
          <w:kern w:val="0"/>
          <w:highlight w:val="none"/>
          <w:lang w:val="en-US" w:eastAsia="zh" w:bidi="ar"/>
          <w:woUserID w:val="1"/>
        </w:rPr>
        <w:t>结构强度、燃烧</w:t>
      </w:r>
      <w:r>
        <w:rPr>
          <w:rFonts w:hint="eastAsia" w:ascii="宋体" w:hAnsi="宋体" w:eastAsia="宋体" w:cs="宋体"/>
          <w:color w:val="auto"/>
          <w:kern w:val="0"/>
          <w:highlight w:val="none"/>
          <w:lang w:val="en-US" w:eastAsia="zh-CN" w:bidi="ar"/>
          <w:woUserID w:val="1"/>
        </w:rPr>
        <w:t>性能</w:t>
      </w:r>
      <w:r>
        <w:rPr>
          <w:rFonts w:hint="eastAsia" w:ascii="宋体" w:hAnsi="宋体" w:eastAsia="宋体" w:cs="宋体"/>
          <w:color w:val="auto"/>
          <w:kern w:val="0"/>
          <w:highlight w:val="none"/>
          <w:lang w:val="en-US" w:eastAsia="zh" w:bidi="ar"/>
          <w:woUserID w:val="1"/>
        </w:rPr>
        <w:t>、耐火极限</w:t>
      </w:r>
      <w:r>
        <w:rPr>
          <w:rFonts w:hint="eastAsia" w:ascii="宋体" w:hAnsi="宋体" w:eastAsia="宋体" w:cs="宋体"/>
          <w:color w:val="auto"/>
          <w:kern w:val="0"/>
          <w:highlight w:val="none"/>
          <w:lang w:val="en-US" w:eastAsia="zh-CN" w:bidi="ar"/>
          <w:woUserID w:val="1"/>
        </w:rPr>
        <w:t>要求</w:t>
      </w:r>
      <w:r>
        <w:rPr>
          <w:rFonts w:hint="eastAsia" w:ascii="宋体" w:hAnsi="宋体" w:eastAsia="宋体" w:cs="宋体"/>
          <w:color w:val="auto"/>
          <w:kern w:val="0"/>
          <w:highlight w:val="none"/>
          <w:lang w:val="en-US" w:eastAsia="zh" w:bidi="ar"/>
          <w:woUserID w:val="1"/>
        </w:rPr>
        <w:t>；</w:t>
      </w:r>
    </w:p>
    <w:p w14:paraId="0ED01225">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2） 防火构件宜由支承框架、防火板材和填充材料组成。支承框架应采用钢或不锈钢型材，且型材的壁厚不应小于3mm、截面最小外形尺寸不应小于30mm</w:t>
      </w:r>
      <w:r>
        <w:rPr>
          <w:rFonts w:hint="eastAsia" w:ascii="宋体" w:hAnsi="宋体" w:eastAsia="宋体" w:cs="宋体"/>
          <w:color w:val="auto"/>
          <w:kern w:val="0"/>
          <w:highlight w:val="none"/>
          <w:lang w:val="en-US" w:eastAsia="zh" w:bidi="ar"/>
          <w:woUserID w:val="1"/>
        </w:rPr>
        <w:t>；</w:t>
      </w:r>
    </w:p>
    <w:p w14:paraId="2F892F38">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3）防火构件的固定锚栓应采用公称直径不小于 8mm 的机械锚栓。固定点的数量应满足设计要求，且固定点的最小间距、最小边距应满足现行行业标准《混凝土结构后锚固技术规程》JGJ 145 的有关规定；</w:t>
      </w:r>
    </w:p>
    <w:p w14:paraId="41C70AA0">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 防火构件的支承框架和框架与主体结构之间的固定点应采取防火保护措施，不得外露在受火面</w:t>
      </w:r>
      <w:r>
        <w:rPr>
          <w:rFonts w:hint="eastAsia" w:ascii="宋体" w:hAnsi="宋体" w:eastAsia="宋体" w:cs="宋体"/>
          <w:color w:val="auto"/>
          <w:kern w:val="0"/>
          <w:highlight w:val="none"/>
          <w:lang w:val="en-US" w:eastAsia="zh" w:bidi="ar"/>
          <w:woUserID w:val="1"/>
        </w:rPr>
        <w:t>；</w:t>
      </w:r>
    </w:p>
    <w:p w14:paraId="6732B139">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 防火构件的搭接、拼接部位，及其与相邻结构交接处的缝隙应采用</w:t>
      </w:r>
      <w:r>
        <w:rPr>
          <w:rFonts w:hint="eastAsia" w:ascii="宋体" w:hAnsi="宋体" w:eastAsia="宋体" w:cs="宋体"/>
          <w:color w:val="auto"/>
          <w:kern w:val="0"/>
          <w:highlight w:val="none"/>
          <w:lang w:val="en-US" w:eastAsia="zh" w:bidi="ar"/>
          <w:woUserID w:val="1"/>
        </w:rPr>
        <w:t>可靠的</w:t>
      </w:r>
      <w:r>
        <w:rPr>
          <w:rFonts w:hint="eastAsia" w:ascii="宋体" w:hAnsi="宋体" w:eastAsia="宋体" w:cs="宋体"/>
          <w:color w:val="auto"/>
          <w:kern w:val="0"/>
          <w:highlight w:val="none"/>
          <w:lang w:val="en-US" w:eastAsia="zh-CN" w:bidi="ar"/>
          <w:woUserID w:val="1"/>
        </w:rPr>
        <w:t>膏状防火密封胶密封</w:t>
      </w:r>
      <w:r>
        <w:rPr>
          <w:rFonts w:hint="eastAsia" w:ascii="宋体" w:hAnsi="宋体" w:eastAsia="宋体" w:cs="宋体"/>
          <w:color w:val="auto"/>
          <w:kern w:val="0"/>
          <w:highlight w:val="none"/>
          <w:lang w:val="en-US" w:eastAsia="zh" w:bidi="ar"/>
          <w:woUserID w:val="1"/>
        </w:rPr>
        <w:t>；</w:t>
      </w:r>
    </w:p>
    <w:p w14:paraId="65EC8EDA">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1"/>
        </w:rPr>
        <w:t>）防火构件的构造尺寸应考虑主体结构施工误差、幕墙构件安装误差的影响。</w:t>
      </w:r>
    </w:p>
    <w:p w14:paraId="7CBA441E">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4</w:t>
      </w:r>
      <w:r>
        <w:rPr>
          <w:rFonts w:hint="eastAsia" w:ascii="宋体" w:hAnsi="宋体" w:eastAsia="宋体" w:cs="宋体"/>
          <w:color w:val="auto"/>
          <w:kern w:val="0"/>
          <w:highlight w:val="none"/>
          <w:lang w:val="en-US" w:eastAsia="zh-CN" w:bidi="ar"/>
          <w:woUserID w:val="6"/>
        </w:rPr>
        <w:t xml:space="preserve"> 幕墙防火封堵的位置和构造形式应</w:t>
      </w:r>
      <w:r>
        <w:rPr>
          <w:rFonts w:hint="eastAsia" w:ascii="宋体" w:hAnsi="宋体" w:eastAsia="宋体" w:cs="宋体"/>
          <w:color w:val="auto"/>
          <w:kern w:val="0"/>
          <w:highlight w:val="none"/>
          <w:lang w:val="en-US" w:eastAsia="zh" w:bidi="ar"/>
          <w:woUserID w:val="6"/>
        </w:rPr>
        <w:t>满足幕墙防火要求，并应符合下列规定：</w:t>
      </w:r>
    </w:p>
    <w:p w14:paraId="45ED83AA">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1"/>
        </w:rPr>
        <w:t>承托板应采用厚度不小于 1.5mm 的镀锌钢板，承托</w:t>
      </w:r>
      <w:r>
        <w:rPr>
          <w:rFonts w:hint="eastAsia" w:ascii="宋体" w:hAnsi="宋体" w:eastAsia="宋体" w:cs="宋体"/>
          <w:color w:val="auto"/>
          <w:kern w:val="0"/>
          <w:highlight w:val="none"/>
          <w:lang w:val="en-US" w:eastAsia="zh" w:bidi="ar"/>
          <w:woUserID w:val="1"/>
        </w:rPr>
        <w:t>钢</w:t>
      </w:r>
      <w:r>
        <w:rPr>
          <w:rFonts w:hint="eastAsia" w:ascii="宋体" w:hAnsi="宋体" w:eastAsia="宋体" w:cs="宋体"/>
          <w:color w:val="auto"/>
          <w:kern w:val="0"/>
          <w:highlight w:val="none"/>
          <w:lang w:val="en-US" w:eastAsia="zh-CN" w:bidi="ar"/>
          <w:woUserID w:val="1"/>
        </w:rPr>
        <w:t>板应具备承受防火封堵自重的能力</w:t>
      </w:r>
      <w:r>
        <w:rPr>
          <w:rFonts w:hint="eastAsia" w:ascii="宋体" w:hAnsi="宋体" w:eastAsia="宋体" w:cs="宋体"/>
          <w:color w:val="auto"/>
          <w:kern w:val="0"/>
          <w:highlight w:val="none"/>
          <w:lang w:val="en-US" w:eastAsia="zh" w:bidi="ar"/>
          <w:woUserID w:val="1"/>
        </w:rPr>
        <w:t>，承托</w:t>
      </w:r>
      <w:r>
        <w:rPr>
          <w:rFonts w:hint="eastAsia" w:ascii="宋体" w:hAnsi="宋体" w:eastAsia="宋体" w:cs="宋体"/>
          <w:color w:val="auto"/>
          <w:kern w:val="0"/>
          <w:highlight w:val="none"/>
          <w:lang w:val="en-US" w:eastAsia="zh-CN" w:bidi="ar"/>
          <w:woUserID w:val="1"/>
        </w:rPr>
        <w:t>钢板</w:t>
      </w:r>
      <w:r>
        <w:rPr>
          <w:rFonts w:hint="eastAsia" w:ascii="宋体" w:hAnsi="宋体" w:eastAsia="宋体" w:cs="宋体"/>
          <w:color w:val="auto"/>
          <w:kern w:val="0"/>
          <w:highlight w:val="none"/>
          <w:lang w:val="en-US" w:eastAsia="zh" w:bidi="ar"/>
          <w:woUserID w:val="1"/>
        </w:rPr>
        <w:t>的迎火面应</w:t>
      </w:r>
      <w:r>
        <w:rPr>
          <w:rFonts w:hint="eastAsia" w:ascii="宋体" w:hAnsi="宋体" w:eastAsia="宋体" w:cs="宋体"/>
          <w:color w:val="auto"/>
          <w:kern w:val="0"/>
          <w:highlight w:val="none"/>
          <w:lang w:val="en-US" w:eastAsia="zh-CN" w:bidi="ar"/>
          <w:woUserID w:val="1"/>
        </w:rPr>
        <w:t>喷涂防火涂料，</w:t>
      </w:r>
      <w:r>
        <w:rPr>
          <w:rFonts w:hint="eastAsia" w:ascii="宋体" w:hAnsi="宋体" w:eastAsia="宋体" w:cs="宋体"/>
          <w:color w:val="auto"/>
          <w:kern w:val="0"/>
          <w:highlight w:val="none"/>
          <w:lang w:val="en-US" w:eastAsia="zh" w:bidi="ar"/>
          <w:woUserID w:val="1"/>
        </w:rPr>
        <w:t>耐火极</w:t>
      </w:r>
      <w:r>
        <w:rPr>
          <w:rFonts w:hint="eastAsia" w:ascii="宋体" w:hAnsi="宋体" w:eastAsia="宋体" w:cs="宋体"/>
          <w:color w:val="auto"/>
          <w:kern w:val="0"/>
          <w:highlight w:val="none"/>
          <w:lang w:val="en-US" w:eastAsia="zh-CN" w:bidi="ar"/>
          <w:woUserID w:val="1"/>
        </w:rPr>
        <w:t>限应</w:t>
      </w:r>
      <w:r>
        <w:rPr>
          <w:rFonts w:hint="eastAsia" w:ascii="宋体" w:hAnsi="宋体" w:eastAsia="宋体" w:cs="宋体"/>
          <w:color w:val="auto"/>
          <w:kern w:val="0"/>
          <w:highlight w:val="none"/>
          <w:lang w:val="en-US" w:eastAsia="zh" w:bidi="ar"/>
          <w:woUserID w:val="1"/>
        </w:rPr>
        <w:t>满足</w:t>
      </w:r>
      <w:r>
        <w:rPr>
          <w:rFonts w:hint="eastAsia" w:ascii="宋体" w:hAnsi="宋体" w:eastAsia="宋体" w:cs="宋体"/>
          <w:color w:val="auto"/>
          <w:kern w:val="0"/>
          <w:highlight w:val="none"/>
          <w:lang w:val="en-US" w:eastAsia="zh-CN" w:bidi="ar"/>
          <w:woUserID w:val="1"/>
        </w:rPr>
        <w:t>设计要求；</w:t>
      </w:r>
    </w:p>
    <w:p w14:paraId="333B452B">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2）层间封堵</w:t>
      </w:r>
      <w:r>
        <w:rPr>
          <w:rFonts w:hint="eastAsia" w:ascii="宋体" w:hAnsi="宋体" w:eastAsia="宋体" w:cs="宋体"/>
          <w:color w:val="auto"/>
          <w:kern w:val="0"/>
          <w:highlight w:val="none"/>
          <w:lang w:val="en-US" w:eastAsia="zh-CN" w:bidi="ar"/>
          <w:woUserID w:val="1"/>
        </w:rPr>
        <w:t>上沿和下沿填充</w:t>
      </w:r>
      <w:r>
        <w:rPr>
          <w:rFonts w:hint="eastAsia" w:ascii="宋体" w:hAnsi="宋体" w:eastAsia="宋体" w:cs="宋体"/>
          <w:color w:val="auto"/>
          <w:kern w:val="0"/>
          <w:highlight w:val="none"/>
          <w:lang w:val="en-US" w:eastAsia="zh" w:bidi="ar"/>
          <w:woUserID w:val="1"/>
        </w:rPr>
        <w:t>防火</w:t>
      </w:r>
      <w:r>
        <w:rPr>
          <w:rFonts w:hint="eastAsia" w:ascii="宋体" w:hAnsi="宋体" w:eastAsia="宋体" w:cs="宋体"/>
          <w:color w:val="auto"/>
          <w:kern w:val="0"/>
          <w:highlight w:val="none"/>
          <w:lang w:val="en-US" w:eastAsia="zh-CN" w:bidi="ar"/>
          <w:woUserID w:val="1"/>
        </w:rPr>
        <w:t>岩棉的厚度不应小于200mm，</w:t>
      </w:r>
      <w:r>
        <w:rPr>
          <w:rFonts w:hint="eastAsia" w:ascii="宋体" w:hAnsi="宋体" w:eastAsia="宋体" w:cs="宋体"/>
          <w:color w:val="auto"/>
          <w:kern w:val="0"/>
          <w:highlight w:val="none"/>
          <w:lang w:val="en-US" w:eastAsia="zh" w:bidi="ar"/>
          <w:woUserID w:val="1"/>
        </w:rPr>
        <w:t>防火</w:t>
      </w:r>
      <w:r>
        <w:rPr>
          <w:rFonts w:hint="eastAsia" w:ascii="宋体" w:hAnsi="宋体" w:eastAsia="宋体" w:cs="宋体"/>
          <w:color w:val="auto"/>
          <w:kern w:val="0"/>
          <w:highlight w:val="none"/>
          <w:lang w:val="en-US" w:eastAsia="zh-CN" w:bidi="ar"/>
          <w:woUserID w:val="1"/>
        </w:rPr>
        <w:t>岩棉应填塞密实，不得存在空隙</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自然状态的</w:t>
      </w:r>
      <w:r>
        <w:rPr>
          <w:rFonts w:hint="eastAsia" w:ascii="宋体" w:hAnsi="宋体" w:eastAsia="宋体" w:cs="宋体"/>
          <w:color w:val="auto"/>
          <w:kern w:val="0"/>
          <w:highlight w:val="none"/>
          <w:lang w:val="en-US" w:eastAsia="zh" w:bidi="ar"/>
          <w:woUserID w:val="1"/>
        </w:rPr>
        <w:t>防火</w:t>
      </w:r>
      <w:r>
        <w:rPr>
          <w:rFonts w:hint="eastAsia" w:ascii="宋体" w:hAnsi="宋体" w:eastAsia="宋体" w:cs="宋体"/>
          <w:color w:val="auto"/>
          <w:kern w:val="0"/>
          <w:highlight w:val="none"/>
          <w:lang w:val="en-US" w:eastAsia="zh-CN" w:bidi="ar"/>
          <w:woUserID w:val="1"/>
        </w:rPr>
        <w:t>岩棉、硅酸铝棉预先压缩不小于30%后挤入相应的封堵位置。</w:t>
      </w:r>
      <w:r>
        <w:rPr>
          <w:rFonts w:hint="eastAsia" w:ascii="宋体" w:hAnsi="宋体" w:eastAsia="宋体" w:cs="宋体"/>
          <w:color w:val="auto"/>
          <w:kern w:val="0"/>
          <w:highlight w:val="none"/>
          <w:lang w:val="en-US" w:eastAsia="zh" w:bidi="ar"/>
          <w:woUserID w:val="1"/>
        </w:rPr>
        <w:t>防火封堵周边缝隙处应采用防火密封胶密封；</w:t>
      </w:r>
    </w:p>
    <w:p w14:paraId="4BFD68A8">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3）在矿物棉等背衬材料的上面应覆盖具有弹性的防火密封胶密封；</w:t>
      </w:r>
    </w:p>
    <w:p w14:paraId="31C311C2">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4）防火封堵构造应具备相应的隔声性能，有效阻断空气声传递路径，防火封堵部位的隔声效果与所在区域建筑隔声设计标准相适配；</w:t>
      </w:r>
    </w:p>
    <w:p w14:paraId="7EBDD73C">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 w:bidi="ar"/>
          <w:woUserID w:val="6"/>
        </w:rPr>
        <w:t>防火板</w:t>
      </w:r>
      <w:r>
        <w:rPr>
          <w:rFonts w:hint="eastAsia" w:ascii="宋体" w:hAnsi="宋体" w:eastAsia="宋体" w:cs="宋体"/>
          <w:color w:val="auto"/>
          <w:kern w:val="0"/>
          <w:highlight w:val="none"/>
          <w:lang w:val="en-US" w:eastAsia="zh" w:bidi="ar"/>
          <w:woUserID w:val="1"/>
        </w:rPr>
        <w:t>封堵</w:t>
      </w:r>
      <w:r>
        <w:rPr>
          <w:rFonts w:hint="eastAsia" w:ascii="宋体" w:hAnsi="宋体" w:eastAsia="宋体" w:cs="宋体"/>
          <w:color w:val="auto"/>
          <w:kern w:val="0"/>
          <w:highlight w:val="none"/>
          <w:lang w:val="en-US" w:eastAsia="zh" w:bidi="ar"/>
          <w:woUserID w:val="6"/>
        </w:rPr>
        <w:t>应完全覆盖建筑缝隙，并应与建筑主体结构形成完整、封闭的封堵结构。</w:t>
      </w:r>
      <w:r>
        <w:rPr>
          <w:rFonts w:hint="eastAsia" w:ascii="宋体" w:hAnsi="宋体" w:eastAsia="宋体" w:cs="宋体"/>
          <w:color w:val="auto"/>
          <w:kern w:val="0"/>
          <w:highlight w:val="none"/>
          <w:lang w:val="en-US" w:eastAsia="zh" w:bidi="ar"/>
          <w:woUserID w:val="1"/>
        </w:rPr>
        <w:t>防火板构件周边缝隙应采用防火密封胶密封或防火膨胀条密封</w:t>
      </w:r>
      <w:r>
        <w:rPr>
          <w:rFonts w:hint="eastAsia" w:ascii="宋体" w:hAnsi="宋体" w:eastAsia="宋体" w:cs="宋体"/>
          <w:color w:val="auto"/>
          <w:kern w:val="0"/>
          <w:highlight w:val="none"/>
          <w:lang w:val="en-US" w:eastAsia="zh" w:bidi="ar"/>
          <w:woUserID w:val="6"/>
        </w:rPr>
        <w:t>；</w:t>
      </w:r>
    </w:p>
    <w:p w14:paraId="4D7C59FD">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6"/>
        </w:rPr>
        <w:t>）不同类型幕墙的横向防火封堵构造宜设置在同一水平标高位置。在横向防火封堵构造不连续的位置，应增加竖向防火封堵措施分隔相邻的幕墙构造空腔</w:t>
      </w:r>
      <w:r>
        <w:rPr>
          <w:rFonts w:hint="eastAsia" w:ascii="宋体" w:hAnsi="宋体" w:eastAsia="宋体" w:cs="宋体"/>
          <w:color w:val="auto"/>
          <w:kern w:val="0"/>
          <w:highlight w:val="none"/>
          <w:lang w:val="en-US" w:eastAsia="zh" w:bidi="ar"/>
          <w:woUserID w:val="6"/>
        </w:rPr>
        <w:t>；</w:t>
      </w:r>
    </w:p>
    <w:p w14:paraId="044D2824">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6"/>
        </w:rPr>
        <w:t>）当幕墙内侧实体墙采用外墙外保温系统时，外墙外保温系统与基层墙体、幕墙之间的空腔，应在每层楼板处设置一道横向防火封堵构造。横向防火封堵构造应穿透保温层与基层墙体连接封闭</w:t>
      </w:r>
      <w:r>
        <w:rPr>
          <w:rFonts w:hint="eastAsia" w:ascii="宋体" w:hAnsi="宋体" w:eastAsia="宋体" w:cs="宋体"/>
          <w:color w:val="auto"/>
          <w:kern w:val="0"/>
          <w:highlight w:val="none"/>
          <w:lang w:val="en-US" w:eastAsia="zh" w:bidi="ar"/>
          <w:woUserID w:val="6"/>
        </w:rPr>
        <w:t>；</w:t>
      </w:r>
    </w:p>
    <w:p w14:paraId="5CE74E19">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 w:bidi="ar"/>
          <w:woUserID w:val="6"/>
        </w:rPr>
        <w:t>）幕墙防火封堵构造应具有承受自重、适应位移的能力；</w:t>
      </w:r>
    </w:p>
    <w:p w14:paraId="0D9AAC9B">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9</w:t>
      </w:r>
      <w:r>
        <w:rPr>
          <w:rFonts w:hint="eastAsia" w:ascii="宋体" w:hAnsi="宋体" w:eastAsia="宋体" w:cs="宋体"/>
          <w:color w:val="auto"/>
          <w:kern w:val="0"/>
          <w:highlight w:val="none"/>
          <w:lang w:val="en-US" w:eastAsia="zh" w:bidi="ar"/>
          <w:woUserID w:val="6"/>
        </w:rPr>
        <w:t>）在火灾状态下，幕墙防火封堵构造在规定的耐火极限内应保持完整性、隔热性和稳定性，</w:t>
      </w:r>
      <w:r>
        <w:rPr>
          <w:rFonts w:hint="eastAsia" w:ascii="宋体" w:hAnsi="宋体" w:eastAsia="宋体" w:cs="宋体"/>
          <w:color w:val="auto"/>
          <w:kern w:val="0"/>
          <w:highlight w:val="none"/>
          <w:lang w:val="en-US" w:eastAsia="zh" w:bidi="ar"/>
          <w:woUserID w:val="1"/>
        </w:rPr>
        <w:t>并</w:t>
      </w:r>
      <w:r>
        <w:rPr>
          <w:rFonts w:hint="eastAsia" w:ascii="宋体" w:hAnsi="宋体" w:eastAsia="宋体" w:cs="宋体"/>
          <w:color w:val="auto"/>
          <w:kern w:val="0"/>
          <w:highlight w:val="none"/>
          <w:lang w:val="en-US" w:eastAsia="zh" w:bidi="ar"/>
          <w:woUserID w:val="6"/>
        </w:rPr>
        <w:t>应保持防烟的封堵功能。</w:t>
      </w:r>
    </w:p>
    <w:p w14:paraId="62D38382">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4 防火幕墙构造</w:t>
      </w:r>
    </w:p>
    <w:p w14:paraId="25677209">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1）防火幕墙应符合国家现行标准《建筑幕墙》GB/T 21086、</w:t>
      </w:r>
      <w:r>
        <w:rPr>
          <w:rFonts w:hint="eastAsia" w:ascii="宋体" w:hAnsi="宋体" w:eastAsia="宋体" w:cs="宋体"/>
          <w:color w:val="auto"/>
          <w:kern w:val="0"/>
          <w:highlight w:val="none"/>
          <w:lang w:val="en-US" w:eastAsia="zh-CN" w:bidi="ar"/>
          <w:woUserID w:val="1"/>
        </w:rPr>
        <w:t>《玻璃幕墙工程技术规范》JGJ 102</w:t>
      </w:r>
      <w:r>
        <w:rPr>
          <w:rFonts w:hint="eastAsia" w:ascii="宋体" w:hAnsi="宋体" w:eastAsia="宋体" w:cs="宋体"/>
          <w:color w:val="auto"/>
          <w:kern w:val="0"/>
          <w:highlight w:val="none"/>
          <w:lang w:val="en-US" w:eastAsia="zh" w:bidi="ar"/>
          <w:woUserID w:val="1"/>
        </w:rPr>
        <w:t>、《金属与石材幕墙工程技术规范》JGJ 133、《人造板材幕墙工程技术规范》JGJ 336的规定；</w:t>
      </w:r>
    </w:p>
    <w:p w14:paraId="12329DEE">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2）防火幕墙应满足建筑的耐火等级、燃烧性能及耐火极限等要求，并应符合国家现行标准</w:t>
      </w:r>
      <w:r>
        <w:rPr>
          <w:rFonts w:hint="eastAsia" w:ascii="宋体" w:hAnsi="宋体" w:eastAsia="宋体" w:cs="宋体"/>
          <w:color w:val="auto"/>
          <w:kern w:val="0"/>
          <w:highlight w:val="none"/>
          <w:lang w:val="en-US" w:eastAsia="zh-CN" w:bidi="ar"/>
          <w:woUserID w:val="1"/>
        </w:rPr>
        <w:t>《建筑防火通用规范》GB55037、《建筑设计防火规范》GB 50016</w:t>
      </w:r>
      <w:r>
        <w:rPr>
          <w:rFonts w:hint="eastAsia" w:ascii="宋体" w:hAnsi="宋体" w:eastAsia="宋体" w:cs="宋体"/>
          <w:color w:val="auto"/>
          <w:kern w:val="0"/>
          <w:highlight w:val="none"/>
          <w:lang w:val="en-US" w:eastAsia="zh" w:bidi="ar"/>
          <w:woUserID w:val="1"/>
        </w:rPr>
        <w:t>、《消防设施通用规范》GB 55036</w:t>
      </w:r>
      <w:r>
        <w:rPr>
          <w:rFonts w:hint="eastAsia" w:ascii="宋体" w:hAnsi="宋体" w:eastAsia="宋体" w:cs="宋体"/>
          <w:color w:val="auto"/>
          <w:kern w:val="0"/>
          <w:highlight w:val="none"/>
          <w:lang w:val="en-US" w:eastAsia="zh-CN" w:bidi="ar"/>
          <w:woUserID w:val="1"/>
        </w:rPr>
        <w:t>的规定</w:t>
      </w:r>
      <w:r>
        <w:rPr>
          <w:rFonts w:hint="eastAsia" w:ascii="宋体" w:hAnsi="宋体" w:eastAsia="宋体" w:cs="宋体"/>
          <w:color w:val="auto"/>
          <w:kern w:val="0"/>
          <w:highlight w:val="none"/>
          <w:lang w:val="en-US" w:eastAsia="zh" w:bidi="ar"/>
          <w:woUserID w:val="1"/>
        </w:rPr>
        <w:t>；</w:t>
      </w:r>
    </w:p>
    <w:p w14:paraId="5FAEE150">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3）防火门应符合国家现行标准《防火门》GB 12955 的规定；防火窗应符合现行国家标准《防火窗》GB 16809的规定；</w:t>
      </w:r>
    </w:p>
    <w:p w14:paraId="304428C2">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4）防火幕墙应由防火面板、防火支承结构及防火胶条、防火密封胶等材料组成；</w:t>
      </w:r>
    </w:p>
    <w:p w14:paraId="55968E58">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5）防火幕墙不应采用全隐框构造。防火支承结构与主体结构的连接构造应牢固可靠，并在规定的耐火极限内不应失去功能；</w:t>
      </w:r>
    </w:p>
    <w:p w14:paraId="17072F0E">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6）防火玻璃幕墙面板宜采用夹层防火玻璃。</w:t>
      </w:r>
      <w:r>
        <w:rPr>
          <w:rFonts w:hint="eastAsia" w:ascii="宋体" w:hAnsi="宋体" w:eastAsia="宋体" w:cs="宋体"/>
          <w:color w:val="auto"/>
          <w:kern w:val="0"/>
          <w:highlight w:val="none"/>
          <w:lang w:val="en-US" w:eastAsia="zh-CN" w:bidi="ar"/>
          <w:woUserID w:val="1"/>
        </w:rPr>
        <w:t>有热工要求时应采用</w:t>
      </w:r>
      <w:r>
        <w:rPr>
          <w:rFonts w:hint="eastAsia" w:ascii="宋体" w:hAnsi="宋体" w:eastAsia="宋体" w:cs="宋体"/>
          <w:color w:val="auto"/>
          <w:kern w:val="0"/>
          <w:highlight w:val="none"/>
          <w:lang w:val="en-US" w:eastAsia="zh" w:bidi="ar"/>
          <w:woUserID w:val="1"/>
        </w:rPr>
        <w:t>节能型防火</w:t>
      </w:r>
      <w:r>
        <w:rPr>
          <w:rFonts w:hint="eastAsia" w:ascii="宋体" w:hAnsi="宋体" w:eastAsia="宋体" w:cs="宋体"/>
          <w:color w:val="auto"/>
          <w:kern w:val="0"/>
          <w:highlight w:val="none"/>
          <w:lang w:val="en-US" w:eastAsia="zh-CN" w:bidi="ar"/>
          <w:woUserID w:val="1"/>
        </w:rPr>
        <w:t>玻璃制品</w:t>
      </w:r>
      <w:r>
        <w:rPr>
          <w:rFonts w:hint="eastAsia" w:ascii="宋体" w:hAnsi="宋体" w:eastAsia="宋体" w:cs="宋体"/>
          <w:color w:val="auto"/>
          <w:kern w:val="0"/>
          <w:highlight w:val="none"/>
          <w:lang w:val="en-US" w:eastAsia="zh" w:bidi="ar"/>
          <w:woUserID w:val="1"/>
        </w:rPr>
        <w:t>；</w:t>
      </w:r>
    </w:p>
    <w:p w14:paraId="2AE898A5">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7）复合隔热型防火玻璃的迎火面不应选用单片防火玻璃；</w:t>
      </w:r>
    </w:p>
    <w:p w14:paraId="71387841">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1"/>
        </w:rPr>
        <w:t>同一块防火</w:t>
      </w:r>
      <w:r>
        <w:rPr>
          <w:rFonts w:hint="eastAsia" w:ascii="宋体" w:hAnsi="宋体" w:eastAsia="宋体" w:cs="宋体"/>
          <w:color w:val="auto"/>
          <w:kern w:val="0"/>
          <w:highlight w:val="none"/>
          <w:lang w:val="en-US" w:eastAsia="zh" w:bidi="ar"/>
          <w:woUserID w:val="1"/>
        </w:rPr>
        <w:t>幕墙</w:t>
      </w:r>
      <w:r>
        <w:rPr>
          <w:rFonts w:hint="eastAsia" w:ascii="宋体" w:hAnsi="宋体" w:eastAsia="宋体" w:cs="宋体"/>
          <w:color w:val="auto"/>
          <w:kern w:val="0"/>
          <w:highlight w:val="none"/>
          <w:lang w:val="en-US" w:eastAsia="zh-CN" w:bidi="ar"/>
          <w:woUserID w:val="1"/>
        </w:rPr>
        <w:t>面板在水平方向不应跨越防火墙和防火隔墙。跨层防火幕墙窗槛墙部位的</w:t>
      </w:r>
      <w:r>
        <w:rPr>
          <w:rFonts w:hint="eastAsia" w:ascii="宋体" w:hAnsi="宋体" w:eastAsia="宋体" w:cs="宋体"/>
          <w:color w:val="auto"/>
          <w:kern w:val="0"/>
          <w:highlight w:val="none"/>
          <w:lang w:val="en-US" w:eastAsia="zh" w:bidi="ar"/>
          <w:woUserID w:val="1"/>
        </w:rPr>
        <w:t>面板</w:t>
      </w:r>
      <w:r>
        <w:rPr>
          <w:rFonts w:hint="eastAsia" w:ascii="宋体" w:hAnsi="宋体" w:eastAsia="宋体" w:cs="宋体"/>
          <w:color w:val="auto"/>
          <w:kern w:val="0"/>
          <w:highlight w:val="none"/>
          <w:lang w:val="en-US" w:eastAsia="zh-CN" w:bidi="ar"/>
          <w:woUserID w:val="1"/>
        </w:rPr>
        <w:t>应采用独立分格，不应跨越上、下层</w:t>
      </w:r>
      <w:r>
        <w:rPr>
          <w:rFonts w:hint="eastAsia" w:ascii="宋体" w:hAnsi="宋体" w:eastAsia="宋体" w:cs="宋体"/>
          <w:color w:val="auto"/>
          <w:kern w:val="0"/>
          <w:highlight w:val="none"/>
          <w:lang w:val="en-US" w:eastAsia="zh" w:bidi="ar"/>
          <w:woUserID w:val="1"/>
        </w:rPr>
        <w:t>；</w:t>
      </w:r>
    </w:p>
    <w:p w14:paraId="00186A29">
      <w:pPr>
        <w:keepNext w:val="0"/>
        <w:keepLines w:val="0"/>
        <w:widowControl w:val="0"/>
        <w:suppressLineNumbers w:val="0"/>
        <w:bidi w:val="0"/>
        <w:spacing w:line="320" w:lineRule="exact"/>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9）</w:t>
      </w:r>
      <w:r>
        <w:rPr>
          <w:rFonts w:hint="eastAsia" w:ascii="宋体" w:hAnsi="宋体" w:eastAsia="宋体" w:cs="宋体"/>
          <w:color w:val="auto"/>
          <w:kern w:val="0"/>
          <w:highlight w:val="none"/>
          <w:lang w:val="en-US" w:eastAsia="zh-CN" w:bidi="ar"/>
          <w:woUserID w:val="1"/>
        </w:rPr>
        <w:t>防火</w:t>
      </w:r>
      <w:r>
        <w:rPr>
          <w:rFonts w:hint="eastAsia" w:ascii="宋体" w:hAnsi="宋体" w:eastAsia="宋体" w:cs="宋体"/>
          <w:color w:val="auto"/>
          <w:kern w:val="0"/>
          <w:highlight w:val="none"/>
          <w:lang w:val="en-US" w:eastAsia="zh" w:bidi="ar"/>
          <w:woUserID w:val="1"/>
        </w:rPr>
        <w:t>幕墙</w:t>
      </w:r>
      <w:r>
        <w:rPr>
          <w:rFonts w:hint="eastAsia" w:ascii="宋体" w:hAnsi="宋体" w:eastAsia="宋体" w:cs="宋体"/>
          <w:color w:val="auto"/>
          <w:kern w:val="0"/>
          <w:highlight w:val="none"/>
          <w:lang w:val="en-US" w:eastAsia="zh-CN" w:bidi="ar"/>
          <w:woUserID w:val="1"/>
        </w:rPr>
        <w:t>与其他建筑构件之间的缝隙应</w:t>
      </w:r>
      <w:r>
        <w:rPr>
          <w:rFonts w:hint="eastAsia" w:ascii="宋体" w:hAnsi="宋体" w:eastAsia="宋体" w:cs="宋体"/>
          <w:color w:val="auto"/>
          <w:kern w:val="0"/>
          <w:highlight w:val="none"/>
          <w:lang w:val="en-US" w:eastAsia="zh" w:bidi="ar"/>
          <w:woUserID w:val="1"/>
        </w:rPr>
        <w:t>进行防火封堵。</w:t>
      </w:r>
    </w:p>
    <w:p w14:paraId="68D68257">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6"/>
        </w:rPr>
      </w:pPr>
      <w:r>
        <w:rPr>
          <w:rFonts w:hint="eastAsia" w:ascii="宋体" w:hAnsi="宋体" w:eastAsia="宋体" w:cs="宋体"/>
          <w:color w:val="auto"/>
          <w:kern w:val="0"/>
          <w:highlight w:val="none"/>
          <w:lang w:val="en-US" w:eastAsia="zh" w:bidi="ar"/>
          <w:woUserID w:val="6"/>
        </w:rPr>
        <w:t>5</w:t>
      </w:r>
      <w:r>
        <w:rPr>
          <w:rFonts w:hint="eastAsia" w:ascii="宋体" w:hAnsi="宋体" w:eastAsia="宋体" w:cs="宋体"/>
          <w:color w:val="auto"/>
          <w:kern w:val="0"/>
          <w:highlight w:val="none"/>
          <w:lang w:val="en-US" w:eastAsia="zh-CN" w:bidi="ar"/>
          <w:woUserID w:val="6"/>
        </w:rPr>
        <w:t xml:space="preserve"> 消防救援口</w:t>
      </w:r>
    </w:p>
    <w:p w14:paraId="7362C6B5">
      <w:pPr>
        <w:keepNext w:val="0"/>
        <w:keepLines w:val="0"/>
        <w:widowControl w:val="0"/>
        <w:suppressLineNumbers w:val="0"/>
        <w:bidi w:val="0"/>
        <w:spacing w:line="240" w:lineRule="auto"/>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CN" w:bidi="ar"/>
          <w:woUserID w:val="1"/>
        </w:rPr>
        <w:t>在建筑幕墙上设置的消防救援口应符合国家现行标准《建筑防火通用规范》GB 55037、《建筑防火设计规范》GB 50016的规定</w:t>
      </w:r>
      <w:r>
        <w:rPr>
          <w:rFonts w:hint="eastAsia" w:ascii="宋体" w:hAnsi="宋体" w:eastAsia="宋体" w:cs="宋体"/>
          <w:color w:val="auto"/>
          <w:kern w:val="0"/>
          <w:highlight w:val="none"/>
          <w:lang w:val="en-US" w:eastAsia="zh" w:bidi="ar"/>
          <w:woUserID w:val="1"/>
        </w:rPr>
        <w:t>；</w:t>
      </w:r>
    </w:p>
    <w:p w14:paraId="2529818C">
      <w:pPr>
        <w:keepNext w:val="0"/>
        <w:keepLines w:val="0"/>
        <w:widowControl w:val="0"/>
        <w:suppressLineNumbers w:val="0"/>
        <w:bidi w:val="0"/>
        <w:spacing w:line="240" w:lineRule="auto"/>
        <w:ind w:left="380" w:leftChars="200" w:right="0" w:rightChars="0" w:firstLine="570" w:firstLineChars="300"/>
        <w:jc w:val="both"/>
        <w:rPr>
          <w:rFonts w:hint="eastAsia" w:ascii="宋体" w:hAnsi="宋体" w:eastAsia="宋体" w:cs="宋体"/>
          <w:color w:val="auto"/>
          <w:kern w:val="0"/>
          <w:highlight w:val="none"/>
          <w:lang w:val="en-US" w:eastAsia="zh-CN" w:bidi="ar"/>
          <w:woUserID w:val="1"/>
        </w:rPr>
      </w:pPr>
      <w:r>
        <w:rPr>
          <w:rFonts w:hint="eastAsia" w:cs="宋体"/>
          <w:color w:val="auto"/>
          <w:kern w:val="0"/>
          <w:highlight w:val="none"/>
          <w:lang w:val="en-US" w:eastAsia="zh-CN" w:bidi="ar"/>
          <w:woUserID w:val="1"/>
        </w:rPr>
        <w:t>2）</w:t>
      </w:r>
      <w:r>
        <w:rPr>
          <w:rFonts w:hint="eastAsia" w:ascii="宋体" w:hAnsi="宋体" w:eastAsia="宋体" w:cs="宋体"/>
          <w:color w:val="auto"/>
          <w:kern w:val="0"/>
          <w:highlight w:val="none"/>
          <w:lang w:val="en-US" w:eastAsia="zh" w:bidi="ar"/>
          <w:woUserID w:val="1"/>
        </w:rPr>
        <w:t xml:space="preserve"> 消防救援口的净高度和净宽度均不应小于1.0m，当利用门时，净宽度不应小于0.8m；</w:t>
      </w:r>
    </w:p>
    <w:p w14:paraId="7DFEFFAE">
      <w:pPr>
        <w:keepNext w:val="0"/>
        <w:keepLines w:val="0"/>
        <w:widowControl w:val="0"/>
        <w:suppressLineNumbers w:val="0"/>
        <w:bidi w:val="0"/>
        <w:spacing w:line="240" w:lineRule="auto"/>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cs="宋体"/>
          <w:color w:val="auto"/>
          <w:kern w:val="0"/>
          <w:highlight w:val="none"/>
          <w:lang w:val="en-US" w:eastAsia="zh-CN" w:bidi="ar"/>
          <w:woUserID w:val="1"/>
        </w:rPr>
        <w:t>3）</w:t>
      </w:r>
      <w:r>
        <w:rPr>
          <w:rFonts w:hint="eastAsia" w:ascii="宋体" w:hAnsi="宋体" w:eastAsia="宋体" w:cs="宋体"/>
          <w:color w:val="auto"/>
          <w:kern w:val="0"/>
          <w:highlight w:val="none"/>
          <w:lang w:val="en-US" w:eastAsia="zh" w:bidi="ar"/>
          <w:woUserID w:val="1"/>
        </w:rPr>
        <w:t xml:space="preserve"> </w:t>
      </w:r>
      <w:r>
        <w:rPr>
          <w:rFonts w:hint="eastAsia" w:ascii="宋体" w:hAnsi="宋体" w:eastAsia="宋体" w:cs="宋体"/>
          <w:color w:val="auto"/>
          <w:kern w:val="0"/>
          <w:highlight w:val="none"/>
          <w:lang w:val="en-US" w:eastAsia="zh-CN" w:bidi="ar"/>
          <w:woUserID w:val="1"/>
        </w:rPr>
        <w:t>出屋面幕墙高度超出2.5m时</w:t>
      </w:r>
      <w:r>
        <w:rPr>
          <w:rFonts w:hint="eastAsia" w:ascii="宋体" w:hAnsi="宋体" w:eastAsia="宋体" w:cs="宋体"/>
          <w:color w:val="auto"/>
          <w:kern w:val="0"/>
          <w:highlight w:val="none"/>
          <w:lang w:val="en-US" w:eastAsia="zh" w:bidi="ar"/>
          <w:woUserID w:val="1"/>
        </w:rPr>
        <w:t>宜</w:t>
      </w:r>
      <w:r>
        <w:rPr>
          <w:rFonts w:hint="eastAsia" w:ascii="宋体" w:hAnsi="宋体" w:eastAsia="宋体" w:cs="宋体"/>
          <w:color w:val="auto"/>
          <w:kern w:val="0"/>
          <w:highlight w:val="none"/>
          <w:lang w:val="en-US" w:eastAsia="zh-CN" w:bidi="ar"/>
          <w:woUserID w:val="1"/>
        </w:rPr>
        <w:t>设置消防救援口</w:t>
      </w:r>
      <w:r>
        <w:rPr>
          <w:rFonts w:hint="eastAsia" w:ascii="宋体" w:hAnsi="宋体" w:eastAsia="宋体" w:cs="宋体"/>
          <w:color w:val="auto"/>
          <w:kern w:val="0"/>
          <w:highlight w:val="none"/>
          <w:lang w:val="en-US" w:eastAsia="zh" w:bidi="ar"/>
          <w:woUserID w:val="1"/>
        </w:rPr>
        <w:t>；</w:t>
      </w:r>
    </w:p>
    <w:p w14:paraId="79FB15F5">
      <w:pPr>
        <w:keepNext w:val="0"/>
        <w:keepLines w:val="0"/>
        <w:widowControl w:val="0"/>
        <w:suppressLineNumbers w:val="0"/>
        <w:bidi w:val="0"/>
        <w:spacing w:line="240" w:lineRule="auto"/>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）消防救援口应易于从室外和室内开启或破拆。消防救援口的玻璃面板应采用易于击碎的</w:t>
      </w:r>
      <w:r>
        <w:rPr>
          <w:rFonts w:hint="eastAsia" w:ascii="宋体" w:hAnsi="宋体" w:eastAsia="宋体" w:cs="宋体"/>
          <w:color w:val="auto"/>
          <w:kern w:val="0"/>
          <w:highlight w:val="none"/>
          <w:lang w:val="en-US" w:eastAsia="zh" w:bidi="ar"/>
          <w:woUserID w:val="1"/>
        </w:rPr>
        <w:t>非夹层</w:t>
      </w:r>
      <w:r>
        <w:rPr>
          <w:rFonts w:hint="eastAsia" w:ascii="宋体" w:hAnsi="宋体" w:eastAsia="宋体" w:cs="宋体"/>
          <w:color w:val="auto"/>
          <w:kern w:val="0"/>
          <w:highlight w:val="none"/>
          <w:lang w:val="en-US" w:eastAsia="zh-CN" w:bidi="ar"/>
          <w:woUserID w:val="1"/>
        </w:rPr>
        <w:t>钢化玻璃，并应进行均质处理</w:t>
      </w:r>
      <w:r>
        <w:rPr>
          <w:rFonts w:hint="eastAsia" w:ascii="宋体" w:hAnsi="宋体" w:eastAsia="宋体" w:cs="宋体"/>
          <w:color w:val="auto"/>
          <w:kern w:val="0"/>
          <w:highlight w:val="none"/>
          <w:lang w:val="en-US" w:eastAsia="zh" w:bidi="ar"/>
          <w:woUserID w:val="1"/>
        </w:rPr>
        <w:t>；</w:t>
      </w:r>
    </w:p>
    <w:p w14:paraId="596495EE">
      <w:pPr>
        <w:keepNext w:val="0"/>
        <w:keepLines w:val="0"/>
        <w:widowControl w:val="0"/>
        <w:suppressLineNumbers w:val="0"/>
        <w:bidi w:val="0"/>
        <w:spacing w:line="240" w:lineRule="auto"/>
        <w:ind w:left="380" w:leftChars="200" w:right="0" w:rightChars="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可开启消防救援口的连接和锁闭系统应安全可靠、易于开启</w:t>
      </w:r>
      <w:r>
        <w:rPr>
          <w:rFonts w:hint="eastAsia" w:ascii="宋体" w:hAnsi="宋体" w:eastAsia="宋体" w:cs="宋体"/>
          <w:color w:val="auto"/>
          <w:kern w:val="0"/>
          <w:highlight w:val="none"/>
          <w:lang w:val="en-US" w:eastAsia="zh" w:bidi="ar"/>
          <w:woUserID w:val="1"/>
        </w:rPr>
        <w:t>且</w:t>
      </w:r>
      <w:r>
        <w:rPr>
          <w:rFonts w:hint="eastAsia" w:ascii="宋体" w:hAnsi="宋体" w:eastAsia="宋体" w:cs="宋体"/>
          <w:color w:val="auto"/>
          <w:kern w:val="0"/>
          <w:highlight w:val="none"/>
          <w:lang w:val="en-US" w:eastAsia="zh-CN" w:bidi="ar"/>
          <w:woUserID w:val="1"/>
        </w:rPr>
        <w:t>不得向室外开启</w:t>
      </w:r>
      <w:r>
        <w:rPr>
          <w:rFonts w:hint="eastAsia" w:ascii="宋体" w:hAnsi="宋体" w:eastAsia="宋体" w:cs="宋体"/>
          <w:color w:val="auto"/>
          <w:kern w:val="0"/>
          <w:highlight w:val="none"/>
          <w:lang w:val="en-US" w:eastAsia="zh" w:bidi="ar"/>
          <w:woUserID w:val="1"/>
        </w:rPr>
        <w:t>；</w:t>
      </w:r>
    </w:p>
    <w:p w14:paraId="5FDABE0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6"/>
        </w:rPr>
      </w:pPr>
      <w:r>
        <w:rPr>
          <w:rFonts w:hint="eastAsia" w:ascii="宋体" w:hAnsi="宋体" w:eastAsia="宋体" w:cs="宋体"/>
          <w:color w:val="auto"/>
          <w:kern w:val="0"/>
          <w:highlight w:val="none"/>
          <w:lang w:val="en-US" w:eastAsia="zh-CN" w:bidi="ar"/>
          <w:woUserID w:val="6"/>
        </w:rPr>
        <w:t>5.4.5 防雷构造</w:t>
      </w:r>
    </w:p>
    <w:p w14:paraId="70400A4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lang w:val="en-US" w:eastAsia="zh"/>
          <w:woUserID w:val="6"/>
        </w:rPr>
      </w:pPr>
      <w:r>
        <w:rPr>
          <w:rFonts w:hint="eastAsia" w:ascii="宋体" w:hAnsi="宋体" w:eastAsia="宋体" w:cs="宋体"/>
          <w:color w:val="auto"/>
          <w:lang w:val="en-US" w:eastAsia="zh-CN"/>
          <w:woUserID w:val="6"/>
        </w:rPr>
        <w:t xml:space="preserve">1 </w:t>
      </w:r>
      <w:r>
        <w:rPr>
          <w:rFonts w:hint="eastAsia" w:ascii="宋体" w:hAnsi="宋体" w:eastAsia="宋体" w:cs="宋体"/>
          <w:color w:val="auto"/>
          <w:lang w:val="en-US" w:eastAsia="zh"/>
          <w:woUserID w:val="1"/>
        </w:rPr>
        <w:t>建筑</w:t>
      </w:r>
      <w:r>
        <w:rPr>
          <w:rFonts w:hint="eastAsia" w:ascii="宋体" w:hAnsi="宋体" w:eastAsia="宋体" w:cs="宋体"/>
          <w:color w:val="auto"/>
          <w:lang w:val="en-US" w:eastAsia="zh-CN"/>
          <w:woUserID w:val="6"/>
        </w:rPr>
        <w:t>幕墙防雷构造</w:t>
      </w:r>
      <w:r>
        <w:rPr>
          <w:rFonts w:hint="eastAsia" w:ascii="宋体" w:hAnsi="宋体" w:eastAsia="宋体" w:cs="宋体"/>
          <w:color w:val="auto"/>
          <w:lang w:val="en-US" w:eastAsia="zh"/>
          <w:woUserID w:val="6"/>
        </w:rPr>
        <w:t>应符合现行国家标准</w:t>
      </w:r>
      <w:r>
        <w:rPr>
          <w:rFonts w:hint="eastAsia" w:ascii="宋体" w:hAnsi="宋体" w:eastAsia="宋体" w:cs="宋体"/>
          <w:color w:val="auto"/>
          <w:lang w:val="en-US" w:eastAsia="zh-CN"/>
          <w:woUserID w:val="6"/>
        </w:rPr>
        <w:t>《建筑物防雷设计规范》GB</w:t>
      </w:r>
      <w:r>
        <w:rPr>
          <w:rFonts w:hint="eastAsia" w:ascii="宋体" w:hAnsi="宋体" w:eastAsia="宋体" w:cs="宋体"/>
          <w:color w:val="auto"/>
          <w:lang w:val="en-US" w:eastAsia="zh"/>
          <w:woUserID w:val="6"/>
        </w:rPr>
        <w:t xml:space="preserve"> </w:t>
      </w:r>
      <w:r>
        <w:rPr>
          <w:rFonts w:hint="eastAsia" w:ascii="宋体" w:hAnsi="宋体" w:eastAsia="宋体" w:cs="宋体"/>
          <w:color w:val="auto"/>
          <w:lang w:val="en-US" w:eastAsia="zh-CN"/>
          <w:woUserID w:val="6"/>
        </w:rPr>
        <w:t>50057</w:t>
      </w:r>
      <w:r>
        <w:rPr>
          <w:rFonts w:hint="eastAsia" w:ascii="宋体" w:hAnsi="宋体" w:eastAsia="宋体" w:cs="宋体"/>
          <w:color w:val="auto"/>
          <w:lang w:val="en-US" w:eastAsia="zh"/>
          <w:woUserID w:val="6"/>
        </w:rPr>
        <w:t>、《民用建筑电气设计标准》GB 51348的规定。</w:t>
      </w:r>
    </w:p>
    <w:p w14:paraId="0EF204C8">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lang w:val="en-US" w:eastAsia="zh"/>
          <w:woUserID w:val="6"/>
        </w:rPr>
      </w:pPr>
      <w:r>
        <w:rPr>
          <w:rFonts w:hint="eastAsia" w:ascii="宋体" w:hAnsi="宋体" w:eastAsia="宋体" w:cs="宋体"/>
          <w:color w:val="auto"/>
          <w:lang w:val="en-US" w:eastAsia="zh"/>
          <w:woUserID w:val="6"/>
        </w:rPr>
        <w:t xml:space="preserve">2 </w:t>
      </w:r>
      <w:r>
        <w:rPr>
          <w:rFonts w:hint="eastAsia" w:ascii="宋体" w:hAnsi="宋体" w:eastAsia="宋体" w:cs="宋体"/>
          <w:color w:val="auto"/>
          <w:lang w:val="en-US" w:eastAsia="zh"/>
          <w:woUserID w:val="1"/>
        </w:rPr>
        <w:t>建筑</w:t>
      </w:r>
      <w:r>
        <w:rPr>
          <w:rFonts w:hint="eastAsia" w:ascii="宋体" w:hAnsi="宋体" w:eastAsia="宋体" w:cs="宋体"/>
          <w:color w:val="auto"/>
          <w:lang w:val="en-US" w:eastAsia="zh"/>
          <w:woUserID w:val="6"/>
        </w:rPr>
        <w:t>幕墙应按建筑物的防雷分类采取</w:t>
      </w:r>
      <w:r>
        <w:rPr>
          <w:rFonts w:hint="eastAsia" w:ascii="宋体" w:hAnsi="宋体" w:eastAsia="宋体" w:cs="宋体"/>
          <w:color w:val="auto"/>
          <w:lang w:val="en-US" w:eastAsia="zh"/>
          <w:woUserID w:val="1"/>
        </w:rPr>
        <w:t>相应的防雷</w:t>
      </w:r>
      <w:r>
        <w:rPr>
          <w:rFonts w:hint="eastAsia" w:ascii="宋体" w:hAnsi="宋体" w:eastAsia="宋体" w:cs="宋体"/>
          <w:color w:val="auto"/>
          <w:lang w:val="en-US" w:eastAsia="zh"/>
          <w:woUserID w:val="6"/>
        </w:rPr>
        <w:t>措施。建筑</w:t>
      </w:r>
      <w:r>
        <w:rPr>
          <w:rFonts w:hint="eastAsia" w:ascii="宋体" w:hAnsi="宋体" w:eastAsia="宋体" w:cs="宋体"/>
          <w:color w:val="auto"/>
          <w:lang w:val="en-US" w:eastAsia="zh"/>
          <w:woUserID w:val="1"/>
        </w:rPr>
        <w:t>幕墙</w:t>
      </w:r>
      <w:r>
        <w:rPr>
          <w:rFonts w:hint="eastAsia" w:ascii="宋体" w:hAnsi="宋体" w:eastAsia="宋体" w:cs="宋体"/>
          <w:color w:val="auto"/>
          <w:lang w:val="en-US" w:eastAsia="zh"/>
          <w:woUserID w:val="6"/>
        </w:rPr>
        <w:t>防雷设计</w:t>
      </w:r>
      <w:r>
        <w:rPr>
          <w:rFonts w:hint="eastAsia" w:ascii="宋体" w:hAnsi="宋体" w:eastAsia="宋体" w:cs="宋体"/>
          <w:color w:val="auto"/>
          <w:lang w:val="en-US" w:eastAsia="zh"/>
          <w:woUserID w:val="1"/>
        </w:rPr>
        <w:t>应</w:t>
      </w:r>
      <w:r>
        <w:rPr>
          <w:rFonts w:hint="eastAsia" w:ascii="宋体" w:hAnsi="宋体" w:eastAsia="宋体" w:cs="宋体"/>
          <w:color w:val="auto"/>
          <w:lang w:val="en-US" w:eastAsia="zh"/>
          <w:woUserID w:val="6"/>
        </w:rPr>
        <w:t>由主体设计与幕墙设计共同完成。</w:t>
      </w:r>
    </w:p>
    <w:p w14:paraId="54056263">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lang w:val="en-US" w:eastAsia="zh-CN"/>
          <w:woUserID w:val="6"/>
        </w:rPr>
      </w:pPr>
      <w:r>
        <w:rPr>
          <w:rFonts w:hint="eastAsia" w:ascii="宋体" w:hAnsi="宋体" w:eastAsia="宋体" w:cs="宋体"/>
          <w:color w:val="auto"/>
          <w:lang w:val="en-US" w:eastAsia="zh"/>
          <w:woUserID w:val="6"/>
        </w:rPr>
        <w:t>3</w:t>
      </w:r>
      <w:r>
        <w:rPr>
          <w:rFonts w:hint="eastAsia" w:ascii="宋体" w:hAnsi="宋体" w:eastAsia="宋体" w:cs="宋体"/>
          <w:color w:val="auto"/>
          <w:lang w:val="en-US" w:eastAsia="zh-CN"/>
          <w:woUserID w:val="6"/>
        </w:rPr>
        <w:t xml:space="preserve"> 幕墙系统应形成自身的防雷网，并与主体结构的防雷体系可靠连接</w:t>
      </w:r>
      <w:r>
        <w:rPr>
          <w:rFonts w:hint="eastAsia" w:ascii="宋体" w:hAnsi="宋体" w:eastAsia="宋体" w:cs="宋体"/>
          <w:color w:val="auto"/>
          <w:lang w:val="en-US" w:eastAsia="zh"/>
          <w:woUserID w:val="6"/>
        </w:rPr>
        <w:t>并形成有效电气通路</w:t>
      </w:r>
      <w:r>
        <w:rPr>
          <w:rFonts w:hint="eastAsia" w:ascii="宋体" w:hAnsi="宋体" w:eastAsia="宋体" w:cs="宋体"/>
          <w:color w:val="auto"/>
          <w:lang w:val="en-US" w:eastAsia="zh-CN"/>
          <w:woUserID w:val="6"/>
        </w:rPr>
        <w:t>。</w:t>
      </w:r>
    </w:p>
    <w:p w14:paraId="2D4E32B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lang w:val="en-US" w:eastAsia="zh-CN"/>
          <w:woUserID w:val="6"/>
        </w:rPr>
      </w:pPr>
      <w:r>
        <w:rPr>
          <w:rFonts w:hint="eastAsia" w:ascii="宋体" w:hAnsi="宋体" w:eastAsia="宋体" w:cs="宋体"/>
          <w:color w:val="auto"/>
          <w:lang w:val="en-US" w:eastAsia="zh"/>
          <w:woUserID w:val="6"/>
        </w:rPr>
        <w:t>4</w:t>
      </w:r>
      <w:r>
        <w:rPr>
          <w:rFonts w:hint="eastAsia" w:ascii="宋体" w:hAnsi="宋体" w:eastAsia="宋体" w:cs="宋体"/>
          <w:color w:val="auto"/>
          <w:lang w:val="en-US" w:eastAsia="zh-CN"/>
          <w:woUserID w:val="6"/>
        </w:rPr>
        <w:t xml:space="preserve"> 防雷</w:t>
      </w:r>
      <w:r>
        <w:rPr>
          <w:rFonts w:hint="eastAsia" w:ascii="宋体" w:hAnsi="宋体" w:eastAsia="宋体" w:cs="宋体"/>
          <w:color w:val="auto"/>
          <w:lang w:val="en-US" w:eastAsia="zh"/>
          <w:woUserID w:val="1"/>
        </w:rPr>
        <w:t>部</w:t>
      </w:r>
      <w:r>
        <w:rPr>
          <w:rFonts w:hint="eastAsia" w:ascii="宋体" w:hAnsi="宋体" w:eastAsia="宋体" w:cs="宋体"/>
          <w:color w:val="auto"/>
          <w:lang w:val="en-US" w:eastAsia="zh-CN"/>
          <w:woUserID w:val="6"/>
        </w:rPr>
        <w:t>件连接处应去除非导电</w:t>
      </w:r>
      <w:r>
        <w:rPr>
          <w:rFonts w:hint="eastAsia" w:ascii="宋体" w:hAnsi="宋体" w:eastAsia="宋体" w:cs="宋体"/>
          <w:color w:val="auto"/>
          <w:lang w:val="en-US" w:eastAsia="zh"/>
          <w:woUserID w:val="6"/>
        </w:rPr>
        <w:t>介质</w:t>
      </w:r>
      <w:r>
        <w:rPr>
          <w:rFonts w:hint="eastAsia" w:ascii="宋体" w:hAnsi="宋体" w:eastAsia="宋体" w:cs="宋体"/>
          <w:color w:val="auto"/>
          <w:lang w:val="en-US" w:eastAsia="zh-CN"/>
          <w:woUserID w:val="6"/>
        </w:rPr>
        <w:t>，并做好防腐措施。</w:t>
      </w:r>
    </w:p>
    <w:p w14:paraId="5C62A67A">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lang w:val="en-US" w:eastAsia="zh"/>
          <w:woUserID w:val="6"/>
        </w:rPr>
      </w:pPr>
      <w:r>
        <w:rPr>
          <w:rFonts w:hint="eastAsia" w:ascii="宋体" w:hAnsi="宋体" w:eastAsia="宋体" w:cs="宋体"/>
          <w:color w:val="auto"/>
          <w:lang w:val="en-US" w:eastAsia="zh"/>
          <w:woUserID w:val="1"/>
        </w:rPr>
        <w:t>5</w:t>
      </w:r>
      <w:r>
        <w:rPr>
          <w:rFonts w:hint="eastAsia" w:ascii="宋体" w:hAnsi="宋体" w:eastAsia="宋体" w:cs="宋体"/>
          <w:color w:val="auto"/>
          <w:lang w:val="en-US" w:eastAsia="zh-CN"/>
          <w:woUserID w:val="6"/>
        </w:rPr>
        <w:t xml:space="preserve"> 幕墙压顶板当其作为防雷接闪器时，宜选用铝合金板，其厚度不</w:t>
      </w:r>
      <w:r>
        <w:rPr>
          <w:rFonts w:hint="eastAsia" w:ascii="宋体" w:hAnsi="宋体" w:eastAsia="宋体" w:cs="宋体"/>
          <w:color w:val="auto"/>
          <w:lang w:val="en-US" w:eastAsia="zh"/>
          <w:woUserID w:val="6"/>
        </w:rPr>
        <w:t>应</w:t>
      </w:r>
      <w:r>
        <w:rPr>
          <w:rFonts w:hint="eastAsia" w:ascii="宋体" w:hAnsi="宋体" w:eastAsia="宋体" w:cs="宋体"/>
          <w:color w:val="auto"/>
          <w:lang w:val="en-US" w:eastAsia="zh-CN"/>
          <w:woUserID w:val="6"/>
        </w:rPr>
        <w:t>小于</w:t>
      </w:r>
      <w:r>
        <w:rPr>
          <w:rFonts w:hint="eastAsia" w:ascii="宋体" w:hAnsi="宋体" w:eastAsia="宋体" w:cs="宋体"/>
          <w:color w:val="auto"/>
          <w:lang w:val="en-US" w:eastAsia="zh"/>
          <w:woUserID w:val="6"/>
        </w:rPr>
        <w:t>3.0</w:t>
      </w:r>
      <w:r>
        <w:rPr>
          <w:rFonts w:hint="eastAsia" w:ascii="宋体" w:hAnsi="宋体" w:eastAsia="宋体" w:cs="宋体"/>
          <w:color w:val="auto"/>
          <w:lang w:val="en-US" w:eastAsia="zh-CN"/>
          <w:woUserID w:val="6"/>
        </w:rPr>
        <w:t>mm</w:t>
      </w:r>
      <w:r>
        <w:rPr>
          <w:rFonts w:hint="eastAsia" w:ascii="宋体" w:hAnsi="宋体" w:eastAsia="宋体" w:cs="宋体"/>
          <w:color w:val="auto"/>
          <w:lang w:val="en-US" w:eastAsia="zh"/>
          <w:woUserID w:val="6"/>
        </w:rPr>
        <w:t>。</w:t>
      </w:r>
    </w:p>
    <w:p w14:paraId="76468A1A">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lang w:val="en-US" w:eastAsia="zh"/>
          <w:woUserID w:val="6"/>
        </w:rPr>
      </w:pPr>
      <w:r>
        <w:rPr>
          <w:rFonts w:hint="eastAsia" w:ascii="宋体" w:hAnsi="宋体" w:eastAsia="宋体" w:cs="宋体"/>
          <w:color w:val="auto"/>
          <w:lang w:val="en-US" w:eastAsia="zh"/>
          <w:woUserID w:val="1"/>
        </w:rPr>
        <w:t>6</w:t>
      </w:r>
      <w:r>
        <w:rPr>
          <w:rFonts w:hint="eastAsia" w:ascii="宋体" w:hAnsi="宋体" w:eastAsia="宋体" w:cs="宋体"/>
          <w:color w:val="auto"/>
          <w:lang w:val="en-US" w:eastAsia="zh-CN"/>
          <w:woUserID w:val="6"/>
        </w:rPr>
        <w:t xml:space="preserve"> 幕墙防雷引下线</w:t>
      </w:r>
      <w:r>
        <w:rPr>
          <w:rFonts w:hint="eastAsia" w:ascii="宋体" w:hAnsi="宋体" w:eastAsia="宋体" w:cs="宋体"/>
          <w:color w:val="auto"/>
          <w:lang w:val="en-US" w:eastAsia="zh"/>
          <w:woUserID w:val="6"/>
        </w:rPr>
        <w:t>宜</w:t>
      </w:r>
      <w:r>
        <w:rPr>
          <w:rFonts w:hint="eastAsia" w:ascii="宋体" w:hAnsi="宋体" w:eastAsia="宋体" w:cs="宋体"/>
          <w:color w:val="auto"/>
          <w:lang w:val="en-US" w:eastAsia="zh-CN"/>
          <w:woUserID w:val="6"/>
        </w:rPr>
        <w:t>采用热浸镀锌圆钢</w:t>
      </w:r>
      <w:r>
        <w:rPr>
          <w:rFonts w:hint="eastAsia" w:ascii="宋体" w:hAnsi="宋体" w:eastAsia="宋体" w:cs="宋体"/>
          <w:color w:val="auto"/>
          <w:lang w:val="en-US" w:eastAsia="zh"/>
          <w:woUserID w:val="6"/>
        </w:rPr>
        <w:t>、</w:t>
      </w:r>
      <w:r>
        <w:rPr>
          <w:rFonts w:hint="eastAsia" w:ascii="宋体" w:hAnsi="宋体" w:eastAsia="宋体" w:cs="宋体"/>
          <w:color w:val="auto"/>
          <w:lang w:val="en-US" w:eastAsia="zh-CN"/>
          <w:woUserID w:val="6"/>
        </w:rPr>
        <w:t>扁钢</w:t>
      </w:r>
      <w:r>
        <w:rPr>
          <w:rFonts w:hint="eastAsia" w:ascii="宋体" w:hAnsi="宋体" w:eastAsia="宋体" w:cs="宋体"/>
          <w:color w:val="auto"/>
          <w:lang w:val="en-US" w:eastAsia="zh"/>
          <w:woUserID w:val="6"/>
        </w:rPr>
        <w:t>、铜编织线等</w:t>
      </w:r>
      <w:r>
        <w:rPr>
          <w:rFonts w:hint="eastAsia" w:ascii="宋体" w:hAnsi="宋体" w:eastAsia="宋体" w:cs="宋体"/>
          <w:color w:val="auto"/>
          <w:lang w:val="en-US" w:eastAsia="zh-CN"/>
          <w:woUserID w:val="6"/>
        </w:rPr>
        <w:t>。引下线、连接线等防雷构造尺寸规格应</w:t>
      </w:r>
      <w:r>
        <w:rPr>
          <w:rFonts w:hint="eastAsia" w:ascii="宋体" w:hAnsi="宋体" w:eastAsia="宋体" w:cs="宋体"/>
          <w:color w:val="auto"/>
          <w:lang w:val="en-US" w:eastAsia="zh"/>
          <w:woUserID w:val="1"/>
        </w:rPr>
        <w:t>符合</w:t>
      </w:r>
      <w:r>
        <w:rPr>
          <w:rFonts w:hint="eastAsia" w:ascii="宋体" w:hAnsi="宋体" w:eastAsia="宋体" w:cs="宋体"/>
          <w:color w:val="auto"/>
          <w:lang w:val="en-US" w:eastAsia="zh-CN"/>
          <w:woUserID w:val="6"/>
        </w:rPr>
        <w:t>《建筑物防雷设计规范》GB</w:t>
      </w:r>
      <w:r>
        <w:rPr>
          <w:rFonts w:hint="eastAsia" w:cs="宋体"/>
          <w:color w:val="auto"/>
          <w:lang w:val="en-US" w:eastAsia="zh-CN"/>
          <w:woUserID w:val="6"/>
        </w:rPr>
        <w:t xml:space="preserve"> </w:t>
      </w:r>
      <w:r>
        <w:rPr>
          <w:rFonts w:hint="eastAsia" w:ascii="宋体" w:hAnsi="宋体" w:eastAsia="宋体" w:cs="宋体"/>
          <w:color w:val="auto"/>
          <w:lang w:val="en-US" w:eastAsia="zh-CN"/>
          <w:woUserID w:val="6"/>
        </w:rPr>
        <w:t>50057</w:t>
      </w:r>
      <w:r>
        <w:rPr>
          <w:rFonts w:hint="eastAsia" w:ascii="宋体" w:hAnsi="宋体" w:eastAsia="宋体" w:cs="宋体"/>
          <w:color w:val="auto"/>
          <w:lang w:val="en-US" w:eastAsia="zh"/>
          <w:woUserID w:val="1"/>
        </w:rPr>
        <w:t>的规定，尺寸</w:t>
      </w:r>
      <w:r>
        <w:rPr>
          <w:rFonts w:hint="eastAsia" w:ascii="宋体" w:hAnsi="宋体" w:eastAsia="宋体" w:cs="宋体"/>
          <w:color w:val="auto"/>
          <w:lang w:val="en-US" w:eastAsia="zh-CN"/>
          <w:woUserID w:val="6"/>
        </w:rPr>
        <w:t>要求</w:t>
      </w:r>
      <w:r>
        <w:rPr>
          <w:rFonts w:hint="eastAsia" w:ascii="宋体" w:hAnsi="宋体" w:eastAsia="宋体" w:cs="宋体"/>
          <w:color w:val="auto"/>
          <w:lang w:val="en-US" w:eastAsia="zh"/>
          <w:woUserID w:val="1"/>
        </w:rPr>
        <w:t>见下表</w:t>
      </w:r>
      <w:r>
        <w:rPr>
          <w:rFonts w:hint="eastAsia" w:ascii="宋体" w:hAnsi="宋体" w:eastAsia="宋体" w:cs="宋体"/>
          <w:color w:val="auto"/>
          <w:lang w:val="en-US" w:eastAsia="zh"/>
          <w:woUserID w:val="6"/>
        </w:rPr>
        <w:t>：</w:t>
      </w:r>
    </w:p>
    <w:tbl>
      <w:tblPr>
        <w:tblStyle w:val="25"/>
        <w:tblW w:w="56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320"/>
        <w:gridCol w:w="1422"/>
        <w:gridCol w:w="1258"/>
        <w:gridCol w:w="1669"/>
      </w:tblGrid>
      <w:tr w14:paraId="1C9C3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0" w:hRule="atLeast"/>
          <w:jc w:val="center"/>
        </w:trPr>
        <w:tc>
          <w:tcPr>
            <w:tcW w:w="1459"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400D16A2">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材 料</w:t>
            </w: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16C5E070">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结 构</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0D344634">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最小截面 （mm</w:t>
            </w:r>
            <w:r>
              <w:rPr>
                <w:rFonts w:hint="eastAsia" w:ascii="宋体" w:hAnsi="宋体" w:eastAsia="宋体" w:cs="宋体"/>
                <w:sz w:val="16"/>
                <w:szCs w:val="16"/>
                <w:lang w:val="en-US" w:eastAsia="zh"/>
              </w:rPr>
              <w:t>²</w:t>
            </w:r>
            <w:r>
              <w:rPr>
                <w:rFonts w:hint="eastAsia" w:ascii="宋体" w:hAnsi="宋体" w:eastAsia="宋体" w:cs="宋体"/>
                <w:sz w:val="16"/>
                <w:szCs w:val="16"/>
                <w:lang w:val="en-US" w:eastAsia="zh-CN"/>
              </w:rPr>
              <w:t>）</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54F3A228">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cs="宋体"/>
                <w:sz w:val="16"/>
                <w:szCs w:val="16"/>
                <w:lang w:val="en-US" w:eastAsia="zh-CN"/>
              </w:rPr>
              <w:t>备</w:t>
            </w:r>
            <w:r>
              <w:rPr>
                <w:rFonts w:hint="eastAsia" w:ascii="宋体" w:hAnsi="宋体" w:eastAsia="宋体" w:cs="宋体"/>
                <w:sz w:val="16"/>
                <w:szCs w:val="16"/>
                <w:lang w:val="en-US" w:eastAsia="zh-CN"/>
              </w:rPr>
              <w:t>注</w:t>
            </w:r>
          </w:p>
        </w:tc>
      </w:tr>
      <w:tr w14:paraId="396B6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restart"/>
            <w:tcBorders>
              <w:top w:val="single" w:color="767C85" w:sz="4" w:space="0"/>
              <w:left w:val="single" w:color="767C85" w:sz="4" w:space="0"/>
              <w:bottom w:val="single" w:color="767C85" w:sz="4" w:space="0"/>
              <w:right w:val="single" w:color="767C85" w:sz="4" w:space="0"/>
            </w:tcBorders>
            <w:shd w:val="clear" w:color="FFFFFF" w:fill="FFFFFF"/>
            <w:vAlign w:val="center"/>
          </w:tcPr>
          <w:p w14:paraId="6E6E65CD">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铜 ，镀锡铜</w:t>
            </w: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19305CF7">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单根扁铜</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1FBE06B0">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3749F85D">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厚度2mm</w:t>
            </w:r>
          </w:p>
        </w:tc>
      </w:tr>
      <w:tr w14:paraId="579B7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166F24BA">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184EDEDE">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单根圆铜</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59065C62">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
              </w:rPr>
            </w:pPr>
            <w:r>
              <w:rPr>
                <w:rFonts w:hint="eastAsia" w:ascii="宋体" w:hAnsi="宋体" w:eastAsia="宋体" w:cs="宋体"/>
                <w:sz w:val="16"/>
                <w:szCs w:val="16"/>
                <w:lang w:val="en-US" w:eastAsia="zh-CN"/>
              </w:rPr>
              <w:t>5</w:t>
            </w:r>
            <w:r>
              <w:rPr>
                <w:rFonts w:hint="eastAsia" w:ascii="宋体" w:hAnsi="宋体" w:eastAsia="宋体" w:cs="宋体"/>
                <w:sz w:val="16"/>
                <w:szCs w:val="16"/>
                <w:lang w:val="en-US" w:eastAsia="zh"/>
              </w:rPr>
              <w:t>0</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0E790223">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直径8mm</w:t>
            </w:r>
          </w:p>
        </w:tc>
      </w:tr>
      <w:tr w14:paraId="7FC9C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29BADB0A">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378A7368">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铜绞线</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6C523C77">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56A1E6E5">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每股线直</w:t>
            </w:r>
            <w:r>
              <w:rPr>
                <w:rFonts w:hint="eastAsia" w:ascii="宋体" w:hAnsi="宋体" w:eastAsia="宋体" w:cs="宋体"/>
                <w:sz w:val="16"/>
                <w:szCs w:val="16"/>
                <w:lang w:val="en-US" w:eastAsia="zh"/>
              </w:rPr>
              <w:t>径</w:t>
            </w:r>
            <w:r>
              <w:rPr>
                <w:rFonts w:hint="eastAsia" w:ascii="宋体" w:hAnsi="宋体" w:eastAsia="宋体" w:cs="宋体"/>
                <w:sz w:val="16"/>
                <w:szCs w:val="16"/>
                <w:lang w:val="en-US" w:eastAsia="zh-CN"/>
              </w:rPr>
              <w:t>1.7mm</w:t>
            </w:r>
          </w:p>
        </w:tc>
      </w:tr>
      <w:tr w14:paraId="5EA93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0" w:hRule="atLeast"/>
          <w:jc w:val="center"/>
        </w:trPr>
        <w:tc>
          <w:tcPr>
            <w:tcW w:w="1459"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790BC9B1">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6EEDF898">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单根圆铜</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1DCDBF12">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176</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759D70E1">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直径15 mm</w:t>
            </w:r>
          </w:p>
        </w:tc>
      </w:tr>
      <w:tr w14:paraId="5EAAF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restart"/>
            <w:tcBorders>
              <w:top w:val="single" w:color="767C85" w:sz="4" w:space="0"/>
              <w:left w:val="single" w:color="767C85" w:sz="4" w:space="0"/>
              <w:bottom w:val="single" w:color="767C85" w:sz="4" w:space="0"/>
              <w:right w:val="single" w:color="767C85" w:sz="4" w:space="0"/>
            </w:tcBorders>
            <w:shd w:val="clear" w:color="FFFFFF" w:fill="FFFFFF"/>
            <w:vAlign w:val="center"/>
          </w:tcPr>
          <w:p w14:paraId="443F7A53">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p w14:paraId="4CDA745E">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铝</w:t>
            </w: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19E288D9">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单根扁铝</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19003D6B">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70</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7ABDA6DB">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厚度3mm</w:t>
            </w:r>
          </w:p>
        </w:tc>
      </w:tr>
      <w:tr w14:paraId="28F67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33274B01">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41470CAE">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单根圆铝</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779E830B">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4A73EAE7">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直径8mm</w:t>
            </w:r>
          </w:p>
        </w:tc>
      </w:tr>
      <w:tr w14:paraId="62E3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0" w:hRule="atLeast"/>
          <w:jc w:val="center"/>
        </w:trPr>
        <w:tc>
          <w:tcPr>
            <w:tcW w:w="1459"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73E07891">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0623E7E7">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铝绞线</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2B29B46E">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0362BA4B">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每股线直</w:t>
            </w:r>
            <w:r>
              <w:rPr>
                <w:rFonts w:hint="eastAsia" w:ascii="宋体" w:hAnsi="宋体" w:eastAsia="宋体" w:cs="宋体"/>
                <w:sz w:val="16"/>
                <w:szCs w:val="16"/>
                <w:lang w:val="en-US" w:eastAsia="zh"/>
              </w:rPr>
              <w:t>径</w:t>
            </w:r>
            <w:r>
              <w:rPr>
                <w:rFonts w:hint="eastAsia" w:ascii="宋体" w:hAnsi="宋体" w:eastAsia="宋体" w:cs="宋体"/>
                <w:sz w:val="16"/>
                <w:szCs w:val="16"/>
                <w:lang w:val="en-US" w:eastAsia="zh-CN"/>
              </w:rPr>
              <w:t>1.7mm</w:t>
            </w:r>
          </w:p>
        </w:tc>
      </w:tr>
      <w:tr w14:paraId="29711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restart"/>
            <w:tcBorders>
              <w:top w:val="single" w:color="767C85" w:sz="4" w:space="0"/>
              <w:left w:val="single" w:color="767C85" w:sz="4" w:space="0"/>
              <w:bottom w:val="single" w:color="767C85" w:sz="4" w:space="0"/>
              <w:right w:val="single" w:color="767C85" w:sz="4" w:space="0"/>
            </w:tcBorders>
            <w:shd w:val="clear" w:color="FFFFFF" w:fill="FFFFFF"/>
            <w:vAlign w:val="center"/>
          </w:tcPr>
          <w:p w14:paraId="2EC0A011">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铝合金</w:t>
            </w: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1262944A">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单根扁形导体</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78B2428D">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1BAB1F1B">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厚度2.5mm</w:t>
            </w:r>
          </w:p>
        </w:tc>
      </w:tr>
      <w:tr w14:paraId="2F1A5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711947F9">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1D16D3A6">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单根圆形导体</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35464920">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7D230BFA">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直径8 mm</w:t>
            </w:r>
          </w:p>
        </w:tc>
      </w:tr>
      <w:tr w14:paraId="719B9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2F43323A">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5C17A7F1">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绞线</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1CDC6B0D">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1A257477">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每股线直径1.7mm</w:t>
            </w:r>
          </w:p>
        </w:tc>
      </w:tr>
      <w:tr w14:paraId="502DA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3420F888">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36EE7E1B">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单根圆形导体</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4170535C">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176</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07B5DE8D">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直径15mm</w:t>
            </w:r>
          </w:p>
        </w:tc>
      </w:tr>
      <w:tr w14:paraId="129F3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0" w:hRule="atLeast"/>
          <w:jc w:val="center"/>
        </w:trPr>
        <w:tc>
          <w:tcPr>
            <w:tcW w:w="1459"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7D7EF6AD">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2FD89837">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外表面镀铜的单根圆形导体</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3409DA4E">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13D32D4D">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径向镀铜厚度至少250μ m，铜纯度99.9%</w:t>
            </w:r>
          </w:p>
        </w:tc>
      </w:tr>
      <w:tr w14:paraId="56D2A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restart"/>
            <w:tcBorders>
              <w:top w:val="single" w:color="767C85" w:sz="4" w:space="0"/>
              <w:left w:val="single" w:color="767C85" w:sz="4" w:space="0"/>
              <w:bottom w:val="single" w:color="767C85" w:sz="4" w:space="0"/>
              <w:right w:val="single" w:color="767C85" w:sz="4" w:space="0"/>
            </w:tcBorders>
            <w:shd w:val="clear" w:color="FFFFFF" w:fill="FFFFFF"/>
            <w:vAlign w:val="center"/>
          </w:tcPr>
          <w:p w14:paraId="4E082CF5">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热浸镀锌钢</w:t>
            </w: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756C1DB8">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单根扁钢</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77A4EC2D">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6C42E4E8">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厚度2.5mm</w:t>
            </w:r>
          </w:p>
        </w:tc>
      </w:tr>
      <w:tr w14:paraId="5FD77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0" w:hRule="atLeast"/>
          <w:jc w:val="center"/>
        </w:trPr>
        <w:tc>
          <w:tcPr>
            <w:tcW w:w="1459"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5F6FEBDD">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1C9853B9">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单根圆钢</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3DFD1885">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0D78DD23">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直径8mm</w:t>
            </w:r>
          </w:p>
        </w:tc>
      </w:tr>
      <w:tr w14:paraId="57FA3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0" w:hRule="atLeast"/>
          <w:jc w:val="center"/>
        </w:trPr>
        <w:tc>
          <w:tcPr>
            <w:tcW w:w="1459"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648F8891">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040AA64F">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绞线</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70A6BDB8">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26EBA32A">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每股线直径 1.7 mm</w:t>
            </w:r>
          </w:p>
        </w:tc>
      </w:tr>
      <w:tr w14:paraId="4E20B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6DACDC4F">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127EA55E">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单根圆钢</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32909703">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176</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145B9F36">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直径15mm</w:t>
            </w:r>
          </w:p>
        </w:tc>
      </w:tr>
      <w:tr w14:paraId="33DFD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restart"/>
            <w:tcBorders>
              <w:top w:val="single" w:color="767C85" w:sz="4" w:space="0"/>
              <w:left w:val="single" w:color="767C85" w:sz="4" w:space="0"/>
              <w:bottom w:val="single" w:color="767C85" w:sz="4" w:space="0"/>
              <w:right w:val="single" w:color="767C85" w:sz="4" w:space="0"/>
            </w:tcBorders>
            <w:shd w:val="clear" w:color="FFFFFF" w:fill="FFFFFF"/>
            <w:vAlign w:val="center"/>
          </w:tcPr>
          <w:p w14:paraId="7F4B5E26">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不锈钢</w:t>
            </w: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77A5C80E">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单根扁钢</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54A277AB">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0AC54F12">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厚度2mm</w:t>
            </w:r>
          </w:p>
        </w:tc>
      </w:tr>
      <w:tr w14:paraId="56286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08A7C5DC">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4B5FEEEA">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单根圆钢</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4C6480AF">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21067C1D">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直径8mm</w:t>
            </w:r>
          </w:p>
        </w:tc>
      </w:tr>
      <w:tr w14:paraId="387ED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5C45DA13">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58619F66">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绞线</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041A4250">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70</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7EF8E724">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每股线直径 1 .7 mm</w:t>
            </w:r>
          </w:p>
        </w:tc>
      </w:tr>
      <w:tr w14:paraId="0BAAF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435F2707">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6898EFE5">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单根圆钢</w:t>
            </w:r>
          </w:p>
        </w:tc>
        <w:tc>
          <w:tcPr>
            <w:tcW w:w="1363"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35FFABA5">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176</w:t>
            </w:r>
          </w:p>
        </w:tc>
        <w:tc>
          <w:tcPr>
            <w:tcW w:w="1860"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69AE5BD6">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直径15mm</w:t>
            </w:r>
          </w:p>
        </w:tc>
      </w:tr>
      <w:tr w14:paraId="561BC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restart"/>
            <w:tcBorders>
              <w:top w:val="single" w:color="767C85" w:sz="4" w:space="0"/>
              <w:left w:val="single" w:color="767C85" w:sz="4" w:space="0"/>
              <w:bottom w:val="single" w:color="767C85" w:sz="4" w:space="0"/>
              <w:right w:val="single" w:color="767C85" w:sz="4" w:space="0"/>
            </w:tcBorders>
            <w:shd w:val="clear" w:color="FFFFFF" w:fill="FFFFFF"/>
            <w:vAlign w:val="center"/>
          </w:tcPr>
          <w:p w14:paraId="576B46CF">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外表面镀铜的钢</w:t>
            </w: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63ECE93C">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单根圆钢</w:t>
            </w:r>
          </w:p>
        </w:tc>
        <w:tc>
          <w:tcPr>
            <w:tcW w:w="1363" w:type="dxa"/>
            <w:vMerge w:val="restart"/>
            <w:tcBorders>
              <w:top w:val="single" w:color="767C85" w:sz="4" w:space="0"/>
              <w:left w:val="single" w:color="767C85" w:sz="4" w:space="0"/>
              <w:bottom w:val="single" w:color="767C85" w:sz="4" w:space="0"/>
              <w:right w:val="single" w:color="767C85" w:sz="4" w:space="0"/>
            </w:tcBorders>
            <w:shd w:val="clear" w:color="FFFFFF" w:fill="FFFFFF"/>
            <w:vAlign w:val="center"/>
          </w:tcPr>
          <w:p w14:paraId="7CDBD823">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860" w:type="dxa"/>
            <w:vMerge w:val="restart"/>
            <w:tcBorders>
              <w:top w:val="single" w:color="767C85" w:sz="4" w:space="0"/>
              <w:left w:val="single" w:color="767C85" w:sz="4" w:space="0"/>
              <w:bottom w:val="single" w:color="767C85" w:sz="4" w:space="0"/>
              <w:right w:val="single" w:color="767C85" w:sz="4" w:space="0"/>
            </w:tcBorders>
            <w:shd w:val="clear" w:color="FFFFFF" w:fill="FFFFFF"/>
            <w:vAlign w:val="center"/>
          </w:tcPr>
          <w:p w14:paraId="0E06966C">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镀铜厚度至少250μm，铜纯度99.9%</w:t>
            </w:r>
          </w:p>
        </w:tc>
      </w:tr>
      <w:tr w14:paraId="723B9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459"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521EFD1B">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551" w:type="dxa"/>
            <w:tcBorders>
              <w:top w:val="single" w:color="767C85" w:sz="4" w:space="0"/>
              <w:left w:val="single" w:color="767C85" w:sz="4" w:space="0"/>
              <w:bottom w:val="single" w:color="767C85" w:sz="4" w:space="0"/>
              <w:right w:val="single" w:color="767C85" w:sz="4" w:space="0"/>
            </w:tcBorders>
            <w:shd w:val="clear" w:color="FFFFFF" w:fill="FFFFFF"/>
            <w:vAlign w:val="center"/>
          </w:tcPr>
          <w:p w14:paraId="7ABEB948">
            <w:pPr>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单根扁钢（厚2.5mm）</w:t>
            </w:r>
          </w:p>
        </w:tc>
        <w:tc>
          <w:tcPr>
            <w:tcW w:w="1363"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2369055A">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c>
          <w:tcPr>
            <w:tcW w:w="1860" w:type="dxa"/>
            <w:vMerge w:val="continue"/>
            <w:tcBorders>
              <w:top w:val="single" w:color="767C85" w:sz="4" w:space="0"/>
              <w:left w:val="single" w:color="767C85" w:sz="4" w:space="0"/>
              <w:bottom w:val="single" w:color="767C85" w:sz="4" w:space="0"/>
              <w:right w:val="single" w:color="767C85" w:sz="4" w:space="0"/>
            </w:tcBorders>
            <w:shd w:val="clear" w:color="FFFFFF" w:fill="FFFFFF"/>
            <w:vAlign w:val="center"/>
          </w:tcPr>
          <w:p w14:paraId="3D674041">
            <w:pPr>
              <w:keepNext w:val="0"/>
              <w:keepLines w:val="0"/>
              <w:suppressLineNumbers w:val="0"/>
              <w:spacing w:before="0" w:beforeAutospacing="0" w:afterAutospacing="0"/>
              <w:ind w:right="0"/>
              <w:jc w:val="center"/>
              <w:rPr>
                <w:rFonts w:hint="eastAsia" w:ascii="宋体" w:hAnsi="宋体" w:eastAsia="宋体" w:cs="宋体"/>
                <w:sz w:val="16"/>
                <w:szCs w:val="16"/>
                <w:lang w:val="en-US" w:eastAsia="zh-CN"/>
              </w:rPr>
            </w:pPr>
          </w:p>
        </w:tc>
      </w:tr>
    </w:tbl>
    <w:p w14:paraId="149775DE">
      <w:pPr>
        <w:keepNext w:val="0"/>
        <w:keepLines w:val="0"/>
        <w:widowControl w:val="0"/>
        <w:suppressLineNumbers w:val="0"/>
        <w:bidi w:val="0"/>
        <w:spacing w:line="240" w:lineRule="auto"/>
        <w:ind w:left="0" w:leftChars="0" w:right="0" w:rightChars="0" w:firstLine="0" w:firstLineChars="0"/>
        <w:jc w:val="both"/>
        <w:rPr>
          <w:rFonts w:hint="eastAsia" w:ascii="宋体" w:hAnsi="宋体" w:eastAsia="宋体" w:cs="宋体"/>
          <w:color w:val="auto"/>
          <w:lang w:val="en-US" w:eastAsia="zh"/>
          <w:woUserID w:val="6"/>
        </w:rPr>
      </w:pPr>
    </w:p>
    <w:p w14:paraId="2B38811A">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6"/>
        </w:rPr>
      </w:pPr>
      <w:r>
        <w:rPr>
          <w:rFonts w:hint="eastAsia" w:cs="宋体"/>
          <w:color w:val="auto"/>
          <w:kern w:val="0"/>
          <w:highlight w:val="none"/>
          <w:lang w:val="en-US" w:eastAsia="zh-CN" w:bidi="ar"/>
          <w:woUserID w:val="6"/>
        </w:rPr>
        <w:t>7</w:t>
      </w:r>
      <w:r>
        <w:rPr>
          <w:rFonts w:hint="eastAsia" w:ascii="宋体" w:hAnsi="宋体" w:eastAsia="宋体" w:cs="宋体"/>
          <w:color w:val="auto"/>
          <w:kern w:val="0"/>
          <w:highlight w:val="none"/>
          <w:lang w:val="en-US" w:eastAsia="zh" w:bidi="ar"/>
          <w:woUserID w:val="6"/>
        </w:rPr>
        <w:t xml:space="preserve"> 外挑附属</w:t>
      </w:r>
      <w:r>
        <w:rPr>
          <w:rFonts w:hint="eastAsia" w:cs="宋体"/>
          <w:color w:val="auto"/>
          <w:kern w:val="0"/>
          <w:highlight w:val="none"/>
          <w:lang w:val="en-US" w:eastAsia="zh-CN" w:bidi="ar"/>
          <w:woUserID w:val="6"/>
        </w:rPr>
        <w:t>构件</w:t>
      </w:r>
      <w:r>
        <w:rPr>
          <w:rFonts w:hint="eastAsia" w:ascii="宋体" w:hAnsi="宋体" w:eastAsia="宋体" w:cs="宋体"/>
          <w:color w:val="auto"/>
          <w:kern w:val="0"/>
          <w:highlight w:val="none"/>
          <w:lang w:val="en-US" w:eastAsia="zh" w:bidi="ar"/>
          <w:woUserID w:val="6"/>
        </w:rPr>
        <w:t>应按</w:t>
      </w:r>
      <w:bookmarkStart w:id="370" w:name="_GoBack"/>
      <w:bookmarkEnd w:id="370"/>
      <w:r>
        <w:rPr>
          <w:rFonts w:hint="eastAsia" w:ascii="宋体" w:hAnsi="宋体" w:eastAsia="宋体" w:cs="宋体"/>
          <w:color w:val="auto"/>
          <w:kern w:val="0"/>
          <w:highlight w:val="none"/>
          <w:lang w:val="en-US" w:eastAsia="zh" w:bidi="ar"/>
          <w:woUserID w:val="6"/>
        </w:rPr>
        <w:t>相应的建筑物防雷分类</w:t>
      </w:r>
      <w:r>
        <w:rPr>
          <w:rFonts w:hint="eastAsia" w:ascii="宋体" w:hAnsi="宋体" w:eastAsia="宋体" w:cs="宋体"/>
          <w:color w:val="auto"/>
          <w:kern w:val="0"/>
          <w:highlight w:val="none"/>
          <w:lang w:val="en-US" w:eastAsia="zh" w:bidi="ar"/>
          <w:woUserID w:val="1"/>
        </w:rPr>
        <w:t>，采取防直击雷和侧击雷的</w:t>
      </w:r>
      <w:r>
        <w:rPr>
          <w:rFonts w:hint="eastAsia" w:ascii="宋体" w:hAnsi="宋体" w:eastAsia="宋体" w:cs="宋体"/>
          <w:color w:val="auto"/>
          <w:kern w:val="0"/>
          <w:highlight w:val="none"/>
          <w:lang w:val="en-US" w:eastAsia="zh" w:bidi="ar"/>
          <w:woUserID w:val="6"/>
        </w:rPr>
        <w:t>防护措施。</w:t>
      </w:r>
    </w:p>
    <w:p w14:paraId="5D6DA62A">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CN" w:bidi="ar"/>
          <w:woUserID w:val="6"/>
        </w:rPr>
        <w:t>5.4.6 开启构造</w:t>
      </w:r>
    </w:p>
    <w:p w14:paraId="5EA60FDE">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1开启构造宜采用扇框叠压的方式，气密、水密等性能应符合国家现行标准《建筑</w:t>
      </w:r>
      <w:r>
        <w:rPr>
          <w:rFonts w:hint="eastAsia" w:ascii="宋体" w:hAnsi="宋体" w:eastAsia="宋体" w:cs="宋体"/>
          <w:color w:val="auto"/>
          <w:kern w:val="0"/>
          <w:highlight w:val="none"/>
          <w:lang w:val="en-US" w:eastAsia="zh" w:bidi="ar"/>
          <w:woUserID w:val="1"/>
        </w:rPr>
        <w:t>幕墙、</w:t>
      </w:r>
      <w:r>
        <w:rPr>
          <w:rFonts w:hint="eastAsia" w:ascii="宋体" w:hAnsi="宋体" w:eastAsia="宋体" w:cs="宋体"/>
          <w:color w:val="auto"/>
          <w:kern w:val="0"/>
          <w:highlight w:val="none"/>
          <w:lang w:val="en-US" w:eastAsia="zh" w:bidi="ar"/>
          <w:woUserID w:val="6"/>
        </w:rPr>
        <w:t>门窗通用技术条件》GB/T 31433的规定。</w:t>
      </w:r>
    </w:p>
    <w:p w14:paraId="72549252">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2开启部位的框、扇型材角部应采用组角</w:t>
      </w:r>
      <w:r>
        <w:rPr>
          <w:rFonts w:hint="eastAsia" w:ascii="宋体" w:hAnsi="宋体" w:eastAsia="宋体" w:cs="宋体"/>
          <w:color w:val="auto"/>
          <w:kern w:val="0"/>
          <w:highlight w:val="none"/>
          <w:lang w:val="en-US" w:eastAsia="zh" w:bidi="ar"/>
          <w:woUserID w:val="1"/>
        </w:rPr>
        <w:t>或焊接</w:t>
      </w:r>
      <w:r>
        <w:rPr>
          <w:rFonts w:hint="eastAsia" w:ascii="宋体" w:hAnsi="宋体" w:eastAsia="宋体" w:cs="宋体"/>
          <w:color w:val="auto"/>
          <w:kern w:val="0"/>
          <w:highlight w:val="none"/>
          <w:lang w:val="en-US" w:eastAsia="zh" w:bidi="ar"/>
          <w:woUserID w:val="6"/>
        </w:rPr>
        <w:t>工艺加强构造。</w:t>
      </w:r>
    </w:p>
    <w:p w14:paraId="51CFB915">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3开启部位承重五金配件与型材的连接，应采用无松脱构造或措施，连接构造应避免产生机械疲劳损伤，且不得采用自攻螺钉。当采用无螺帽机制螺钉时，连接厚度不应小于</w:t>
      </w:r>
      <w:r>
        <w:rPr>
          <w:rFonts w:hint="eastAsia" w:ascii="宋体" w:hAnsi="宋体" w:eastAsia="宋体" w:cs="宋体"/>
          <w:color w:val="auto"/>
          <w:kern w:val="0"/>
          <w:highlight w:val="none"/>
          <w:lang w:val="en-US" w:eastAsia="zh" w:bidi="ar"/>
          <w:woUserID w:val="1"/>
        </w:rPr>
        <w:t>螺钉的公称直径</w:t>
      </w:r>
      <w:r>
        <w:rPr>
          <w:rFonts w:hint="eastAsia" w:ascii="宋体" w:hAnsi="宋体" w:eastAsia="宋体" w:cs="宋体"/>
          <w:color w:val="auto"/>
          <w:kern w:val="0"/>
          <w:highlight w:val="none"/>
          <w:lang w:val="en-US" w:eastAsia="zh" w:bidi="ar"/>
          <w:woUserID w:val="6"/>
        </w:rPr>
        <w:t>。</w:t>
      </w:r>
    </w:p>
    <w:p w14:paraId="2646F23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4 开启部位关闭状态下，应保证所有锁闭点均处于工作状态，且锁点锁座最佳搭配位置偏差不应大于0.5mm</w:t>
      </w:r>
      <w:r>
        <w:rPr>
          <w:rFonts w:hint="eastAsia" w:cs="宋体"/>
          <w:color w:val="auto"/>
          <w:kern w:val="0"/>
          <w:highlight w:val="none"/>
          <w:lang w:val="en-US" w:eastAsia="zh-CN" w:bidi="ar"/>
          <w:woUserID w:val="6"/>
        </w:rPr>
        <w:t>，</w:t>
      </w:r>
      <w:r>
        <w:rPr>
          <w:rFonts w:hint="eastAsia" w:ascii="宋体" w:hAnsi="宋体" w:eastAsia="宋体" w:cs="宋体"/>
          <w:color w:val="auto"/>
          <w:kern w:val="0"/>
          <w:highlight w:val="none"/>
          <w:lang w:val="en-US" w:eastAsia="zh" w:bidi="ar"/>
          <w:woUserID w:val="6"/>
        </w:rPr>
        <w:t>有效搭接量不小于3mm。当采用多点传动锁闭五金时，锁点间距及数量应经计算确定。</w:t>
      </w:r>
    </w:p>
    <w:p w14:paraId="7C1E5FC6">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5 开启部位</w:t>
      </w:r>
      <w:r>
        <w:rPr>
          <w:rFonts w:hint="eastAsia" w:ascii="宋体" w:hAnsi="宋体" w:eastAsia="宋体" w:cs="宋体"/>
          <w:color w:val="auto"/>
          <w:kern w:val="0"/>
          <w:highlight w:val="none"/>
          <w:lang w:val="en-US" w:eastAsia="zh" w:bidi="ar"/>
          <w:woUserID w:val="1"/>
        </w:rPr>
        <w:t>采</w:t>
      </w:r>
      <w:r>
        <w:rPr>
          <w:rFonts w:hint="eastAsia" w:ascii="宋体" w:hAnsi="宋体" w:eastAsia="宋体" w:cs="宋体"/>
          <w:color w:val="auto"/>
          <w:kern w:val="0"/>
          <w:highlight w:val="none"/>
          <w:lang w:val="en-US" w:eastAsia="zh" w:bidi="ar"/>
          <w:woUserID w:val="6"/>
        </w:rPr>
        <w:t>用成对的五金配件</w:t>
      </w:r>
      <w:r>
        <w:rPr>
          <w:rFonts w:hint="eastAsia" w:ascii="宋体" w:hAnsi="宋体" w:eastAsia="宋体" w:cs="宋体"/>
          <w:color w:val="auto"/>
          <w:kern w:val="0"/>
          <w:highlight w:val="none"/>
          <w:lang w:val="en-US" w:eastAsia="zh" w:bidi="ar"/>
          <w:woUserID w:val="1"/>
        </w:rPr>
        <w:t>时</w:t>
      </w:r>
      <w:r>
        <w:rPr>
          <w:rFonts w:hint="eastAsia" w:ascii="宋体" w:hAnsi="宋体" w:eastAsia="宋体" w:cs="宋体"/>
          <w:color w:val="auto"/>
          <w:kern w:val="0"/>
          <w:highlight w:val="none"/>
          <w:lang w:val="en-US" w:eastAsia="zh" w:bidi="ar"/>
          <w:woUserID w:val="6"/>
        </w:rPr>
        <w:t>，不得出现单个配件独立承担功能的现象。</w:t>
      </w:r>
    </w:p>
    <w:p w14:paraId="38B6B120">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 xml:space="preserve">6 </w:t>
      </w:r>
      <w:r>
        <w:rPr>
          <w:rFonts w:hint="eastAsia" w:ascii="宋体" w:hAnsi="宋体" w:eastAsia="宋体" w:cs="宋体"/>
          <w:color w:val="auto"/>
          <w:kern w:val="0"/>
          <w:highlight w:val="none"/>
          <w:lang w:val="en-US" w:eastAsia="zh" w:bidi="ar"/>
          <w:woUserID w:val="1"/>
        </w:rPr>
        <w:t>开启部位</w:t>
      </w:r>
      <w:r>
        <w:rPr>
          <w:rFonts w:hint="eastAsia" w:ascii="宋体" w:hAnsi="宋体" w:eastAsia="宋体" w:cs="宋体"/>
          <w:color w:val="auto"/>
          <w:kern w:val="0"/>
          <w:highlight w:val="none"/>
          <w:lang w:val="en-US" w:eastAsia="zh" w:bidi="ar"/>
          <w:woUserID w:val="6"/>
        </w:rPr>
        <w:t>采用电动启闭时，应设置断电状态下可手动实现启闭功能的措施。</w:t>
      </w:r>
    </w:p>
    <w:p w14:paraId="41576093">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6"/>
        </w:rPr>
      </w:pPr>
      <w:r>
        <w:rPr>
          <w:rFonts w:hint="eastAsia" w:ascii="宋体" w:hAnsi="宋体" w:eastAsia="宋体" w:cs="宋体"/>
          <w:color w:val="auto"/>
          <w:kern w:val="0"/>
          <w:highlight w:val="none"/>
          <w:lang w:val="en-US" w:eastAsia="zh" w:bidi="ar"/>
          <w:woUserID w:val="6"/>
        </w:rPr>
        <w:t>7</w:t>
      </w:r>
      <w:r>
        <w:rPr>
          <w:rFonts w:hint="eastAsia" w:ascii="宋体" w:hAnsi="宋体" w:eastAsia="宋体" w:cs="宋体"/>
          <w:color w:val="auto"/>
          <w:kern w:val="0"/>
          <w:highlight w:val="none"/>
          <w:lang w:val="en-US" w:eastAsia="zh-CN" w:bidi="ar"/>
          <w:woUserID w:val="6"/>
        </w:rPr>
        <w:t xml:space="preserve"> 开启部位宜</w:t>
      </w:r>
      <w:r>
        <w:rPr>
          <w:rFonts w:hint="eastAsia" w:ascii="宋体" w:hAnsi="宋体" w:eastAsia="宋体" w:cs="宋体"/>
          <w:color w:val="auto"/>
          <w:kern w:val="0"/>
          <w:highlight w:val="none"/>
          <w:lang w:val="en-US" w:eastAsia="zh" w:bidi="ar"/>
          <w:woUserID w:val="1"/>
        </w:rPr>
        <w:t>设置</w:t>
      </w:r>
      <w:r>
        <w:rPr>
          <w:rFonts w:hint="eastAsia" w:ascii="宋体" w:hAnsi="宋体" w:eastAsia="宋体" w:cs="宋体"/>
          <w:color w:val="auto"/>
          <w:kern w:val="0"/>
          <w:highlight w:val="none"/>
          <w:lang w:val="en-US" w:eastAsia="zh-CN" w:bidi="ar"/>
          <w:woUserID w:val="6"/>
        </w:rPr>
        <w:t>防蚊虫侵入</w:t>
      </w:r>
      <w:r>
        <w:rPr>
          <w:rFonts w:hint="eastAsia" w:ascii="宋体" w:hAnsi="宋体" w:eastAsia="宋体" w:cs="宋体"/>
          <w:color w:val="auto"/>
          <w:kern w:val="0"/>
          <w:highlight w:val="none"/>
          <w:lang w:val="en-US" w:eastAsia="zh" w:bidi="ar"/>
          <w:woUserID w:val="6"/>
        </w:rPr>
        <w:t>构造措施</w:t>
      </w:r>
      <w:r>
        <w:rPr>
          <w:rFonts w:hint="eastAsia" w:ascii="宋体" w:hAnsi="宋体" w:eastAsia="宋体" w:cs="宋体"/>
          <w:color w:val="auto"/>
          <w:kern w:val="0"/>
          <w:highlight w:val="none"/>
          <w:lang w:val="en-US" w:eastAsia="zh-CN" w:bidi="ar"/>
          <w:woUserID w:val="6"/>
        </w:rPr>
        <w:t>。</w:t>
      </w:r>
    </w:p>
    <w:p w14:paraId="61F32877">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8 开启部位反复启闭次数不应小于1万次。人员进出的开启部位反复启闭次数不应小于10万次。</w:t>
      </w:r>
    </w:p>
    <w:p w14:paraId="27BDB44B">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9 开启部位的反复启闭耐久性能数据应按国家</w:t>
      </w:r>
      <w:r>
        <w:rPr>
          <w:rFonts w:hint="eastAsia" w:ascii="宋体" w:hAnsi="宋体" w:eastAsia="宋体" w:cs="宋体"/>
          <w:color w:val="auto"/>
          <w:kern w:val="0"/>
          <w:highlight w:val="none"/>
          <w:lang w:val="en-US" w:eastAsia="zh" w:bidi="ar"/>
          <w:woUserID w:val="1"/>
        </w:rPr>
        <w:t>现行</w:t>
      </w:r>
      <w:r>
        <w:rPr>
          <w:rFonts w:hint="eastAsia" w:ascii="宋体" w:hAnsi="宋体" w:eastAsia="宋体" w:cs="宋体"/>
          <w:color w:val="auto"/>
          <w:kern w:val="0"/>
          <w:highlight w:val="none"/>
          <w:lang w:val="en-US" w:eastAsia="zh" w:bidi="ar"/>
          <w:woUserID w:val="6"/>
        </w:rPr>
        <w:t>标准《门窗反复启闭耐久性试验方法》GB/T 29739 进行检测确定。</w:t>
      </w:r>
    </w:p>
    <w:p w14:paraId="311EFAE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10 幕墙外开启扇应</w:t>
      </w:r>
      <w:r>
        <w:rPr>
          <w:rFonts w:hint="eastAsia" w:ascii="宋体" w:hAnsi="宋体" w:eastAsia="宋体" w:cs="宋体"/>
          <w:color w:val="auto"/>
          <w:kern w:val="0"/>
          <w:highlight w:val="none"/>
          <w:lang w:val="en-US" w:eastAsia="zh" w:bidi="ar"/>
          <w:woUserID w:val="1"/>
        </w:rPr>
        <w:t>设置</w:t>
      </w:r>
      <w:r>
        <w:rPr>
          <w:rFonts w:hint="eastAsia" w:ascii="宋体" w:hAnsi="宋体" w:eastAsia="宋体" w:cs="宋体"/>
          <w:color w:val="auto"/>
          <w:kern w:val="0"/>
          <w:highlight w:val="none"/>
          <w:lang w:val="en-US" w:eastAsia="zh" w:bidi="ar"/>
          <w:woUserID w:val="6"/>
        </w:rPr>
        <w:t>防脱落措施</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 w:bidi="ar"/>
          <w:woUserID w:val="6"/>
        </w:rPr>
        <w:t>开启门应设置防倒塌措施。</w:t>
      </w:r>
    </w:p>
    <w:p w14:paraId="5A47D934">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11 开启扇面积不宜超过1.5㎡，严禁超过2.0㎡。开启扇手动开启的开启扇启闭力不宜大于150N。</w:t>
      </w:r>
    </w:p>
    <w:p w14:paraId="66499574">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CN" w:bidi="ar"/>
          <w:woUserID w:val="6"/>
        </w:rPr>
        <w:t>5.4.7 附属构</w:t>
      </w:r>
      <w:r>
        <w:rPr>
          <w:rFonts w:hint="eastAsia" w:ascii="宋体" w:hAnsi="宋体" w:eastAsia="宋体" w:cs="宋体"/>
          <w:color w:val="auto"/>
          <w:kern w:val="0"/>
          <w:highlight w:val="none"/>
          <w:lang w:val="en-US" w:eastAsia="zh" w:bidi="ar"/>
          <w:woUserID w:val="6"/>
        </w:rPr>
        <w:t>件</w:t>
      </w:r>
    </w:p>
    <w:p w14:paraId="74975523">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1附属构件</w:t>
      </w:r>
      <w:r>
        <w:rPr>
          <w:rFonts w:hint="eastAsia" w:ascii="宋体" w:hAnsi="宋体" w:eastAsia="宋体" w:cs="宋体"/>
          <w:color w:val="auto"/>
          <w:kern w:val="0"/>
          <w:highlight w:val="none"/>
          <w:lang w:val="en-US" w:eastAsia="zh" w:bidi="ar"/>
          <w:woUserID w:val="1"/>
        </w:rPr>
        <w:t>的构造及连接</w:t>
      </w:r>
      <w:r>
        <w:rPr>
          <w:rFonts w:hint="eastAsia" w:ascii="宋体" w:hAnsi="宋体" w:eastAsia="宋体" w:cs="宋体"/>
          <w:color w:val="auto"/>
          <w:kern w:val="0"/>
          <w:highlight w:val="none"/>
          <w:lang w:val="en-US" w:eastAsia="zh" w:bidi="ar"/>
          <w:woUserID w:val="6"/>
        </w:rPr>
        <w:t>应</w:t>
      </w:r>
      <w:r>
        <w:rPr>
          <w:rFonts w:hint="eastAsia" w:ascii="宋体" w:hAnsi="宋体" w:eastAsia="宋体" w:cs="宋体"/>
          <w:color w:val="auto"/>
          <w:kern w:val="0"/>
          <w:highlight w:val="none"/>
          <w:lang w:val="en-US" w:eastAsia="zh" w:bidi="ar"/>
          <w:woUserID w:val="1"/>
        </w:rPr>
        <w:t>满足工艺要求和装配质量要求</w:t>
      </w:r>
      <w:r>
        <w:rPr>
          <w:rFonts w:hint="eastAsia" w:ascii="宋体" w:hAnsi="宋体" w:eastAsia="宋体" w:cs="宋体"/>
          <w:color w:val="auto"/>
          <w:kern w:val="0"/>
          <w:highlight w:val="none"/>
          <w:lang w:val="en-US" w:eastAsia="zh" w:bidi="ar"/>
          <w:woUserID w:val="6"/>
        </w:rPr>
        <w:t>。</w:t>
      </w:r>
    </w:p>
    <w:p w14:paraId="4436AB05">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2附属构</w:t>
      </w:r>
      <w:r>
        <w:rPr>
          <w:rFonts w:hint="eastAsia" w:ascii="宋体" w:hAnsi="宋体" w:eastAsia="宋体" w:cs="宋体"/>
          <w:color w:val="auto"/>
          <w:kern w:val="0"/>
          <w:highlight w:val="none"/>
          <w:lang w:val="en-US" w:eastAsia="zh" w:bidi="ar"/>
          <w:woUserID w:val="1"/>
        </w:rPr>
        <w:t>件</w:t>
      </w:r>
      <w:r>
        <w:rPr>
          <w:rFonts w:hint="eastAsia" w:ascii="宋体" w:hAnsi="宋体" w:eastAsia="宋体" w:cs="宋体"/>
          <w:color w:val="auto"/>
          <w:kern w:val="0"/>
          <w:highlight w:val="none"/>
          <w:lang w:val="en-US" w:eastAsia="zh" w:bidi="ar"/>
          <w:woUserID w:val="6"/>
        </w:rPr>
        <w:t>应</w:t>
      </w:r>
      <w:r>
        <w:rPr>
          <w:rFonts w:hint="eastAsia" w:ascii="宋体" w:hAnsi="宋体" w:eastAsia="宋体" w:cs="宋体"/>
          <w:color w:val="auto"/>
          <w:kern w:val="0"/>
          <w:highlight w:val="none"/>
          <w:lang w:val="en-US" w:eastAsia="zh" w:bidi="ar"/>
          <w:woUserID w:val="1"/>
        </w:rPr>
        <w:t>满足</w:t>
      </w:r>
      <w:r>
        <w:rPr>
          <w:rFonts w:hint="eastAsia" w:ascii="宋体" w:hAnsi="宋体" w:eastAsia="宋体" w:cs="宋体"/>
          <w:color w:val="auto"/>
          <w:kern w:val="0"/>
          <w:highlight w:val="none"/>
          <w:lang w:val="en-US" w:eastAsia="zh" w:bidi="ar"/>
          <w:woUserID w:val="6"/>
        </w:rPr>
        <w:t>适应主体结构</w:t>
      </w:r>
      <w:r>
        <w:rPr>
          <w:rFonts w:hint="eastAsia" w:ascii="宋体" w:hAnsi="宋体" w:eastAsia="宋体" w:cs="宋体"/>
          <w:color w:val="auto"/>
          <w:kern w:val="0"/>
          <w:highlight w:val="none"/>
          <w:lang w:val="en-US" w:eastAsia="zh" w:bidi="ar"/>
          <w:woUserID w:val="1"/>
        </w:rPr>
        <w:t>及</w:t>
      </w:r>
      <w:r>
        <w:rPr>
          <w:rFonts w:hint="eastAsia" w:ascii="宋体" w:hAnsi="宋体" w:eastAsia="宋体" w:cs="宋体"/>
          <w:color w:val="auto"/>
          <w:kern w:val="0"/>
          <w:highlight w:val="none"/>
          <w:lang w:val="en-US" w:eastAsia="zh" w:bidi="ar"/>
          <w:woUserID w:val="6"/>
        </w:rPr>
        <w:t>自身最大位移</w:t>
      </w:r>
      <w:r>
        <w:rPr>
          <w:rFonts w:hint="eastAsia" w:ascii="宋体" w:hAnsi="宋体" w:eastAsia="宋体" w:cs="宋体"/>
          <w:color w:val="auto"/>
          <w:kern w:val="0"/>
          <w:highlight w:val="none"/>
          <w:lang w:val="en-US" w:eastAsia="zh" w:bidi="ar"/>
          <w:woUserID w:val="1"/>
        </w:rPr>
        <w:t>和</w:t>
      </w:r>
      <w:r>
        <w:rPr>
          <w:rFonts w:hint="eastAsia" w:ascii="宋体" w:hAnsi="宋体" w:eastAsia="宋体" w:cs="宋体"/>
          <w:color w:val="auto"/>
          <w:kern w:val="0"/>
          <w:highlight w:val="none"/>
          <w:lang w:val="en-US" w:eastAsia="zh" w:bidi="ar"/>
          <w:woUserID w:val="6"/>
        </w:rPr>
        <w:t>变形</w:t>
      </w:r>
      <w:r>
        <w:rPr>
          <w:rFonts w:hint="eastAsia" w:ascii="宋体" w:hAnsi="宋体" w:eastAsia="宋体" w:cs="宋体"/>
          <w:color w:val="auto"/>
          <w:kern w:val="0"/>
          <w:highlight w:val="none"/>
          <w:lang w:val="en-US" w:eastAsia="zh" w:bidi="ar"/>
          <w:woUserID w:val="1"/>
        </w:rPr>
        <w:t>的要求</w:t>
      </w:r>
      <w:r>
        <w:rPr>
          <w:rFonts w:hint="eastAsia" w:ascii="宋体" w:hAnsi="宋体" w:eastAsia="宋体" w:cs="宋体"/>
          <w:color w:val="auto"/>
          <w:kern w:val="0"/>
          <w:highlight w:val="none"/>
          <w:lang w:val="en-US" w:eastAsia="zh" w:bidi="ar"/>
          <w:woUserID w:val="6"/>
        </w:rPr>
        <w:t>。可能产生摩擦噪声的连接部位应采用</w:t>
      </w:r>
      <w:r>
        <w:rPr>
          <w:rFonts w:hint="eastAsia" w:ascii="宋体" w:hAnsi="宋体" w:eastAsia="宋体" w:cs="宋体"/>
          <w:color w:val="auto"/>
          <w:kern w:val="0"/>
          <w:highlight w:val="none"/>
          <w:lang w:val="en-US" w:eastAsia="zh" w:bidi="ar"/>
          <w:woUserID w:val="1"/>
        </w:rPr>
        <w:t>消除噪声的</w:t>
      </w:r>
      <w:r>
        <w:rPr>
          <w:rFonts w:hint="eastAsia" w:ascii="宋体" w:hAnsi="宋体" w:eastAsia="宋体" w:cs="宋体"/>
          <w:color w:val="auto"/>
          <w:kern w:val="0"/>
          <w:highlight w:val="none"/>
          <w:lang w:val="en-US" w:eastAsia="zh" w:bidi="ar"/>
          <w:woUserID w:val="6"/>
        </w:rPr>
        <w:t>构造措施。</w:t>
      </w:r>
    </w:p>
    <w:p w14:paraId="2244C8D6">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3</w:t>
      </w:r>
      <w:r>
        <w:rPr>
          <w:rFonts w:hint="eastAsia" w:ascii="宋体" w:hAnsi="宋体" w:eastAsia="宋体" w:cs="宋体"/>
          <w:color w:val="auto"/>
          <w:kern w:val="0"/>
          <w:highlight w:val="none"/>
          <w:lang w:val="en-US" w:eastAsia="zh-CN" w:bidi="ar"/>
          <w:woUserID w:val="6"/>
        </w:rPr>
        <w:t xml:space="preserve"> 雨</w:t>
      </w:r>
      <w:r>
        <w:rPr>
          <w:rFonts w:hint="eastAsia" w:ascii="宋体" w:hAnsi="宋体" w:eastAsia="宋体" w:cs="宋体"/>
          <w:color w:val="auto"/>
          <w:kern w:val="0"/>
          <w:highlight w:val="none"/>
          <w:lang w:val="en-US" w:eastAsia="zh" w:bidi="ar"/>
          <w:woUserID w:val="1"/>
        </w:rPr>
        <w:t>篷</w:t>
      </w:r>
      <w:r>
        <w:rPr>
          <w:rFonts w:hint="eastAsia" w:ascii="宋体" w:hAnsi="宋体" w:eastAsia="宋体" w:cs="宋体"/>
          <w:color w:val="auto"/>
          <w:kern w:val="0"/>
          <w:highlight w:val="none"/>
          <w:lang w:val="en-US" w:eastAsia="zh-CN" w:bidi="ar"/>
          <w:woUserID w:val="6"/>
        </w:rPr>
        <w:t>、遮阳</w:t>
      </w:r>
      <w:r>
        <w:rPr>
          <w:rFonts w:hint="eastAsia" w:ascii="宋体" w:hAnsi="宋体" w:eastAsia="宋体" w:cs="宋体"/>
          <w:color w:val="auto"/>
          <w:kern w:val="0"/>
          <w:highlight w:val="none"/>
          <w:lang w:val="en-US" w:eastAsia="zh" w:bidi="ar"/>
          <w:woUserID w:val="6"/>
        </w:rPr>
        <w:t>、装饰翼、窗台</w:t>
      </w:r>
      <w:r>
        <w:rPr>
          <w:rFonts w:hint="eastAsia" w:ascii="宋体" w:hAnsi="宋体" w:eastAsia="宋体" w:cs="宋体"/>
          <w:color w:val="auto"/>
          <w:kern w:val="0"/>
          <w:highlight w:val="none"/>
          <w:lang w:val="en-US" w:eastAsia="zh-CN" w:bidi="ar"/>
          <w:woUserID w:val="6"/>
        </w:rPr>
        <w:t>等</w:t>
      </w:r>
      <w:r>
        <w:rPr>
          <w:rFonts w:hint="eastAsia" w:ascii="宋体" w:hAnsi="宋体" w:eastAsia="宋体" w:cs="宋体"/>
          <w:color w:val="auto"/>
          <w:kern w:val="0"/>
          <w:highlight w:val="none"/>
          <w:lang w:val="en-US" w:eastAsia="zh" w:bidi="ar"/>
          <w:woUserID w:val="6"/>
        </w:rPr>
        <w:t>水平</w:t>
      </w:r>
      <w:r>
        <w:rPr>
          <w:rFonts w:hint="eastAsia" w:ascii="宋体" w:hAnsi="宋体" w:eastAsia="宋体" w:cs="宋体"/>
          <w:color w:val="auto"/>
          <w:kern w:val="0"/>
          <w:highlight w:val="none"/>
          <w:lang w:val="en-US" w:eastAsia="zh-CN" w:bidi="ar"/>
          <w:woUserID w:val="6"/>
        </w:rPr>
        <w:t>构造，应设置</w:t>
      </w:r>
      <w:r>
        <w:rPr>
          <w:rFonts w:hint="eastAsia" w:ascii="宋体" w:hAnsi="宋体" w:eastAsia="宋体" w:cs="宋体"/>
          <w:color w:val="auto"/>
          <w:kern w:val="0"/>
          <w:highlight w:val="none"/>
          <w:lang w:val="en-US" w:eastAsia="zh" w:bidi="ar"/>
          <w:woUserID w:val="1"/>
        </w:rPr>
        <w:t>合理的</w:t>
      </w:r>
      <w:r>
        <w:rPr>
          <w:rFonts w:hint="eastAsia" w:ascii="宋体" w:hAnsi="宋体" w:eastAsia="宋体" w:cs="宋体"/>
          <w:color w:val="auto"/>
          <w:kern w:val="0"/>
          <w:highlight w:val="none"/>
          <w:lang w:val="en-US" w:eastAsia="zh-CN" w:bidi="ar"/>
          <w:woUserID w:val="6"/>
        </w:rPr>
        <w:t>排水坡度</w:t>
      </w:r>
      <w:r>
        <w:rPr>
          <w:rFonts w:hint="eastAsia" w:ascii="宋体" w:hAnsi="宋体" w:eastAsia="宋体" w:cs="宋体"/>
          <w:color w:val="auto"/>
          <w:kern w:val="0"/>
          <w:highlight w:val="none"/>
          <w:lang w:val="en-US" w:eastAsia="zh" w:bidi="ar"/>
          <w:woUserID w:val="1"/>
        </w:rPr>
        <w:t>和滴水线，</w:t>
      </w:r>
      <w:r>
        <w:rPr>
          <w:rFonts w:hint="eastAsia" w:ascii="宋体" w:hAnsi="宋体" w:eastAsia="宋体" w:cs="宋体"/>
          <w:color w:val="auto"/>
          <w:kern w:val="0"/>
          <w:highlight w:val="none"/>
          <w:lang w:val="en-US" w:eastAsia="zh" w:bidi="ar"/>
          <w:woUserID w:val="6"/>
        </w:rPr>
        <w:t>并应设置防冰凌的构造措施。</w:t>
      </w:r>
    </w:p>
    <w:p w14:paraId="0E9BCA52">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6"/>
        </w:rPr>
      </w:pPr>
      <w:r>
        <w:rPr>
          <w:rFonts w:hint="eastAsia" w:ascii="宋体" w:hAnsi="宋体" w:eastAsia="宋体" w:cs="宋体"/>
          <w:color w:val="auto"/>
          <w:kern w:val="0"/>
          <w:highlight w:val="none"/>
          <w:lang w:val="en-US" w:eastAsia="zh" w:bidi="ar"/>
          <w:woUserID w:val="6"/>
        </w:rPr>
        <w:t>4</w:t>
      </w:r>
      <w:r>
        <w:rPr>
          <w:rFonts w:hint="eastAsia" w:ascii="宋体" w:hAnsi="宋体" w:eastAsia="宋体" w:cs="宋体"/>
          <w:color w:val="auto"/>
          <w:kern w:val="0"/>
          <w:highlight w:val="none"/>
          <w:lang w:val="en-US" w:eastAsia="zh-CN" w:bidi="ar"/>
          <w:woUserID w:val="6"/>
        </w:rPr>
        <w:t xml:space="preserve"> </w:t>
      </w:r>
      <w:r>
        <w:rPr>
          <w:rFonts w:hint="eastAsia" w:ascii="宋体" w:hAnsi="宋体" w:eastAsia="宋体" w:cs="宋体"/>
          <w:color w:val="auto"/>
          <w:kern w:val="0"/>
          <w:highlight w:val="none"/>
          <w:lang w:val="en-US" w:eastAsia="zh" w:bidi="ar"/>
          <w:woUserID w:val="1"/>
        </w:rPr>
        <w:t>突</w:t>
      </w:r>
      <w:r>
        <w:rPr>
          <w:rFonts w:hint="eastAsia" w:ascii="宋体" w:hAnsi="宋体" w:eastAsia="宋体" w:cs="宋体"/>
          <w:color w:val="auto"/>
          <w:kern w:val="0"/>
          <w:highlight w:val="none"/>
          <w:lang w:val="en-US" w:eastAsia="zh-CN" w:bidi="ar"/>
          <w:woUserID w:val="6"/>
        </w:rPr>
        <w:t>出建筑幕墙表面</w:t>
      </w:r>
      <w:r>
        <w:rPr>
          <w:rFonts w:hint="eastAsia" w:ascii="宋体" w:hAnsi="宋体" w:eastAsia="宋体" w:cs="宋体"/>
          <w:color w:val="auto"/>
          <w:kern w:val="0"/>
          <w:highlight w:val="none"/>
          <w:lang w:val="en-US" w:eastAsia="zh" w:bidi="ar"/>
          <w:woUserID w:val="1"/>
        </w:rPr>
        <w:t>距离大于600mm时，附属</w:t>
      </w:r>
      <w:r>
        <w:rPr>
          <w:rFonts w:hint="eastAsia" w:ascii="宋体" w:hAnsi="宋体" w:eastAsia="宋体" w:cs="宋体"/>
          <w:color w:val="auto"/>
          <w:kern w:val="0"/>
          <w:highlight w:val="none"/>
          <w:lang w:val="en-US" w:eastAsia="zh" w:bidi="ar"/>
          <w:woUserID w:val="6"/>
        </w:rPr>
        <w:t>构件</w:t>
      </w:r>
      <w:r>
        <w:rPr>
          <w:rFonts w:hint="eastAsia" w:ascii="宋体" w:hAnsi="宋体" w:eastAsia="宋体" w:cs="宋体"/>
          <w:color w:val="auto"/>
          <w:kern w:val="0"/>
          <w:highlight w:val="none"/>
          <w:lang w:val="en-US" w:eastAsia="zh" w:bidi="ar"/>
          <w:woUserID w:val="1"/>
        </w:rPr>
        <w:t>应</w:t>
      </w:r>
      <w:r>
        <w:rPr>
          <w:rFonts w:hint="eastAsia" w:ascii="宋体" w:hAnsi="宋体" w:eastAsia="宋体" w:cs="宋体"/>
          <w:color w:val="auto"/>
          <w:kern w:val="0"/>
          <w:highlight w:val="none"/>
          <w:lang w:val="en-US" w:eastAsia="zh-CN" w:bidi="ar"/>
          <w:woUserID w:val="6"/>
        </w:rPr>
        <w:t>与建筑主体结构直接连接</w:t>
      </w:r>
      <w:r>
        <w:rPr>
          <w:rFonts w:hint="eastAsia" w:ascii="宋体" w:hAnsi="宋体" w:eastAsia="宋体" w:cs="宋体"/>
          <w:color w:val="auto"/>
          <w:kern w:val="0"/>
          <w:highlight w:val="none"/>
          <w:lang w:val="en-US" w:eastAsia="zh" w:bidi="ar"/>
          <w:woUserID w:val="6"/>
        </w:rPr>
        <w:t>且</w:t>
      </w:r>
      <w:r>
        <w:rPr>
          <w:rFonts w:hint="eastAsia" w:ascii="宋体" w:hAnsi="宋体" w:eastAsia="宋体" w:cs="宋体"/>
          <w:color w:val="auto"/>
          <w:kern w:val="0"/>
          <w:highlight w:val="none"/>
          <w:lang w:val="en-US" w:eastAsia="zh-CN" w:bidi="ar"/>
          <w:woUserID w:val="6"/>
        </w:rPr>
        <w:t>具有独立的支承体系。</w:t>
      </w:r>
    </w:p>
    <w:p w14:paraId="28EC7B4B">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 xml:space="preserve">5 </w:t>
      </w:r>
      <w:r>
        <w:rPr>
          <w:rFonts w:hint="eastAsia" w:ascii="宋体" w:hAnsi="宋体" w:eastAsia="宋体" w:cs="宋体"/>
          <w:color w:val="auto"/>
          <w:kern w:val="0"/>
          <w:highlight w:val="none"/>
          <w:lang w:val="en-US" w:eastAsia="zh-CN" w:bidi="ar"/>
          <w:woUserID w:val="6"/>
        </w:rPr>
        <w:t>建筑幕墙附属构</w:t>
      </w:r>
      <w:r>
        <w:rPr>
          <w:rFonts w:hint="eastAsia" w:ascii="宋体" w:hAnsi="宋体" w:eastAsia="宋体" w:cs="宋体"/>
          <w:color w:val="auto"/>
          <w:kern w:val="0"/>
          <w:highlight w:val="none"/>
          <w:lang w:val="en-US" w:eastAsia="zh" w:bidi="ar"/>
          <w:woUserID w:val="6"/>
        </w:rPr>
        <w:t>件的连接构造</w:t>
      </w:r>
      <w:r>
        <w:rPr>
          <w:rFonts w:hint="eastAsia" w:ascii="宋体" w:hAnsi="宋体" w:eastAsia="宋体" w:cs="宋体"/>
          <w:color w:val="auto"/>
          <w:kern w:val="0"/>
          <w:highlight w:val="none"/>
          <w:lang w:val="en-US" w:eastAsia="zh-CN" w:bidi="ar"/>
          <w:woUserID w:val="1"/>
        </w:rPr>
        <w:t>应</w:t>
      </w:r>
      <w:r>
        <w:rPr>
          <w:rFonts w:hint="eastAsia" w:ascii="宋体" w:hAnsi="宋体" w:eastAsia="宋体" w:cs="宋体"/>
          <w:color w:val="auto"/>
          <w:kern w:val="0"/>
          <w:highlight w:val="none"/>
          <w:lang w:val="en-US" w:eastAsia="zh" w:bidi="ar"/>
          <w:woUserID w:val="1"/>
        </w:rPr>
        <w:t>便于安装与更换</w:t>
      </w:r>
      <w:r>
        <w:rPr>
          <w:rFonts w:hint="eastAsia" w:ascii="宋体" w:hAnsi="宋体" w:eastAsia="宋体" w:cs="宋体"/>
          <w:color w:val="auto"/>
          <w:kern w:val="0"/>
          <w:highlight w:val="none"/>
          <w:lang w:val="en-US" w:eastAsia="zh" w:bidi="ar"/>
          <w:woUserID w:val="6"/>
        </w:rPr>
        <w:t>。</w:t>
      </w:r>
    </w:p>
    <w:p w14:paraId="4257E19A">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6"/>
        </w:rPr>
      </w:pPr>
      <w:r>
        <w:rPr>
          <w:rFonts w:hint="eastAsia" w:ascii="宋体" w:hAnsi="宋体" w:eastAsia="宋体" w:cs="宋体"/>
          <w:color w:val="auto"/>
          <w:kern w:val="0"/>
          <w:highlight w:val="none"/>
          <w:lang w:val="en-US" w:eastAsia="zh" w:bidi="ar"/>
          <w:woUserID w:val="6"/>
        </w:rPr>
        <w:t>6</w:t>
      </w:r>
      <w:r>
        <w:rPr>
          <w:rFonts w:hint="eastAsia" w:ascii="宋体" w:hAnsi="宋体" w:eastAsia="宋体" w:cs="宋体"/>
          <w:color w:val="auto"/>
          <w:kern w:val="0"/>
          <w:highlight w:val="none"/>
          <w:lang w:val="en-US" w:eastAsia="zh-CN" w:bidi="ar"/>
          <w:woUserID w:val="6"/>
        </w:rPr>
        <w:t xml:space="preserve"> 防风销宜采用不锈钢材质，</w:t>
      </w:r>
      <w:r>
        <w:rPr>
          <w:rFonts w:hint="eastAsia" w:ascii="宋体" w:hAnsi="宋体" w:eastAsia="宋体" w:cs="宋体"/>
          <w:color w:val="auto"/>
          <w:kern w:val="0"/>
          <w:highlight w:val="none"/>
          <w:lang w:val="en-US" w:eastAsia="zh" w:bidi="ar"/>
          <w:woUserID w:val="6"/>
        </w:rPr>
        <w:t>防风销的规格尺寸及连接构造需</w:t>
      </w:r>
      <w:r>
        <w:rPr>
          <w:rFonts w:hint="eastAsia" w:ascii="宋体" w:hAnsi="宋体" w:eastAsia="宋体" w:cs="宋体"/>
          <w:color w:val="auto"/>
          <w:kern w:val="0"/>
          <w:highlight w:val="none"/>
          <w:lang w:val="en-US" w:eastAsia="zh-CN" w:bidi="ar"/>
          <w:woUserID w:val="6"/>
        </w:rPr>
        <w:t>经过计算分析</w:t>
      </w:r>
      <w:r>
        <w:rPr>
          <w:rFonts w:hint="eastAsia" w:ascii="宋体" w:hAnsi="宋体" w:eastAsia="宋体" w:cs="宋体"/>
          <w:color w:val="auto"/>
          <w:kern w:val="0"/>
          <w:highlight w:val="none"/>
          <w:lang w:val="en-US" w:eastAsia="zh" w:bidi="ar"/>
          <w:woUserID w:val="6"/>
        </w:rPr>
        <w:t>和</w:t>
      </w:r>
      <w:r>
        <w:rPr>
          <w:rFonts w:hint="eastAsia" w:ascii="宋体" w:hAnsi="宋体" w:eastAsia="宋体" w:cs="宋体"/>
          <w:color w:val="auto"/>
          <w:kern w:val="0"/>
          <w:highlight w:val="none"/>
          <w:lang w:val="en-US" w:eastAsia="zh-CN" w:bidi="ar"/>
          <w:woUserID w:val="6"/>
        </w:rPr>
        <w:t>试验验证。</w:t>
      </w:r>
    </w:p>
    <w:p w14:paraId="4F752026">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Arial"/>
          <w:color w:val="auto"/>
          <w:kern w:val="0"/>
          <w:highlight w:val="none"/>
          <w:lang w:val="en-US" w:eastAsia="zh" w:bidi="ar"/>
          <w:woUserID w:val="6"/>
        </w:rPr>
      </w:pPr>
      <w:r>
        <w:rPr>
          <w:rFonts w:hint="eastAsia" w:ascii="Arial" w:hAnsi="Arial" w:eastAsia="宋体" w:cs="Arial"/>
          <w:color w:val="auto"/>
          <w:kern w:val="0"/>
          <w:highlight w:val="none"/>
          <w:lang w:val="en-US" w:eastAsia="zh" w:bidi="ar"/>
          <w:woUserID w:val="6"/>
        </w:rPr>
        <w:t>5.4.8 密封构造</w:t>
      </w:r>
    </w:p>
    <w:p w14:paraId="5EC62766">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1"/>
        </w:rPr>
        <w:t>硅酮建筑密封胶的厚度应大于3.5mm，宽度不宜小于厚度的2倍</w:t>
      </w:r>
      <w:r>
        <w:rPr>
          <w:rFonts w:hint="eastAsia" w:ascii="宋体" w:hAnsi="宋体" w:eastAsia="宋体" w:cs="宋体"/>
          <w:color w:val="auto"/>
          <w:kern w:val="0"/>
          <w:highlight w:val="none"/>
          <w:lang w:val="en-US" w:eastAsia="zh" w:bidi="ar"/>
          <w:woUserID w:val="1"/>
        </w:rPr>
        <w:t>，密封胶宽度不宜大于20mm。</w:t>
      </w:r>
    </w:p>
    <w:p w14:paraId="136A7610">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 w:bidi="ar"/>
          <w:woUserID w:val="6"/>
        </w:rPr>
        <w:t>幕墙胶条宜采用装配穿条构造</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 w:bidi="ar"/>
          <w:woUserID w:val="6"/>
        </w:rPr>
        <w:t>不宜采用塞条构造。密封胶条应适应接缝部位最大变形的要求。</w:t>
      </w:r>
    </w:p>
    <w:p w14:paraId="12F5190E">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 w:bidi="ar"/>
          <w:woUserID w:val="6"/>
        </w:rPr>
        <w:t>建筑结构胶密封胶严禁混用。除全玻幕墙外，不应在现场打注硅酮结构密封胶。</w:t>
      </w:r>
    </w:p>
    <w:p w14:paraId="0C085A0B">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 w:bidi="ar"/>
          <w:woUserID w:val="6"/>
        </w:rPr>
        <w:t xml:space="preserve"> 幕墙变形较大的部位</w:t>
      </w:r>
      <w:r>
        <w:rPr>
          <w:rFonts w:hint="eastAsia" w:ascii="宋体" w:hAnsi="宋体" w:eastAsia="宋体" w:cs="宋体"/>
          <w:color w:val="auto"/>
          <w:kern w:val="0"/>
          <w:highlight w:val="none"/>
          <w:lang w:val="en-US" w:eastAsia="zh" w:bidi="ar"/>
          <w:woUserID w:val="1"/>
        </w:rPr>
        <w:t>应</w:t>
      </w:r>
      <w:r>
        <w:rPr>
          <w:rFonts w:hint="eastAsia" w:ascii="宋体" w:hAnsi="宋体" w:eastAsia="宋体" w:cs="宋体"/>
          <w:color w:val="auto"/>
          <w:kern w:val="0"/>
          <w:highlight w:val="none"/>
          <w:lang w:val="en-US" w:eastAsia="zh" w:bidi="ar"/>
          <w:woUserID w:val="6"/>
        </w:rPr>
        <w:t>采用满足变位要求的</w:t>
      </w:r>
      <w:r>
        <w:rPr>
          <w:rFonts w:hint="eastAsia" w:ascii="宋体" w:hAnsi="宋体" w:eastAsia="宋体" w:cs="宋体"/>
          <w:color w:val="auto"/>
          <w:kern w:val="0"/>
          <w:highlight w:val="none"/>
          <w:lang w:val="en-US" w:eastAsia="zh" w:bidi="ar"/>
          <w:woUserID w:val="1"/>
        </w:rPr>
        <w:t>高位移能力</w:t>
      </w:r>
      <w:r>
        <w:rPr>
          <w:rFonts w:hint="eastAsia" w:ascii="宋体" w:hAnsi="宋体" w:eastAsia="宋体" w:cs="宋体"/>
          <w:color w:val="auto"/>
          <w:kern w:val="0"/>
          <w:highlight w:val="none"/>
          <w:lang w:val="en-US" w:eastAsia="zh" w:bidi="ar"/>
          <w:woUserID w:val="6"/>
        </w:rPr>
        <w:t>密封胶</w:t>
      </w:r>
      <w:r>
        <w:rPr>
          <w:rFonts w:hint="eastAsia" w:ascii="宋体" w:hAnsi="宋体" w:eastAsia="宋体" w:cs="宋体"/>
          <w:color w:val="auto"/>
          <w:kern w:val="0"/>
          <w:highlight w:val="none"/>
          <w:lang w:val="en-US" w:eastAsia="zh" w:bidi="ar"/>
          <w:woUserID w:val="1"/>
        </w:rPr>
        <w:t>，位移能力不低于50级别</w:t>
      </w:r>
      <w:r>
        <w:rPr>
          <w:rFonts w:hint="eastAsia" w:ascii="宋体" w:hAnsi="宋体" w:eastAsia="宋体" w:cs="宋体"/>
          <w:color w:val="auto"/>
          <w:kern w:val="0"/>
          <w:highlight w:val="none"/>
          <w:lang w:val="en-US" w:eastAsia="zh" w:bidi="ar"/>
          <w:woUserID w:val="6"/>
        </w:rPr>
        <w:t>。</w:t>
      </w:r>
    </w:p>
    <w:p w14:paraId="492B26D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 w:bidi="ar"/>
          <w:woUserID w:val="6"/>
        </w:rPr>
        <w:t xml:space="preserve"> 单元幕墙应设置防风海绵、防尘海绵、防水胶条等密封构造。</w:t>
      </w:r>
    </w:p>
    <w:p w14:paraId="2DE250A6">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 w:bidi="ar"/>
          <w:woUserID w:val="6"/>
        </w:rPr>
        <w:t xml:space="preserve"> </w:t>
      </w:r>
      <w:r>
        <w:rPr>
          <w:rFonts w:hint="eastAsia" w:ascii="宋体" w:hAnsi="宋体" w:eastAsia="宋体" w:cs="宋体"/>
          <w:color w:val="auto"/>
          <w:kern w:val="0"/>
          <w:highlight w:val="none"/>
          <w:lang w:val="en-US" w:eastAsia="zh" w:bidi="ar"/>
          <w:woUserID w:val="1"/>
        </w:rPr>
        <w:t>开放式幕墙有功能要求时，应采取</w:t>
      </w:r>
      <w:r>
        <w:rPr>
          <w:rFonts w:hint="eastAsia" w:ascii="宋体" w:hAnsi="宋体" w:eastAsia="宋体" w:cs="宋体"/>
          <w:color w:val="auto"/>
          <w:kern w:val="0"/>
          <w:highlight w:val="none"/>
          <w:lang w:val="en-US" w:eastAsia="zh" w:bidi="ar"/>
          <w:woUserID w:val="6"/>
        </w:rPr>
        <w:t>可靠的防风雨措施。</w:t>
      </w:r>
    </w:p>
    <w:p w14:paraId="042E41F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 w:bidi="ar"/>
          <w:woUserID w:val="6"/>
        </w:rPr>
        <w:t xml:space="preserve"> 变形缝采用的风琴胶条，应满足变形要求。</w:t>
      </w:r>
    </w:p>
    <w:p w14:paraId="2CF032CB">
      <w:pPr>
        <w:keepNext w:val="0"/>
        <w:keepLines w:val="0"/>
        <w:widowControl w:val="0"/>
        <w:suppressLineNumbers w:val="0"/>
        <w:bidi w:val="0"/>
        <w:spacing w:line="240" w:lineRule="auto"/>
        <w:ind w:left="380" w:leftChars="200" w:right="0" w:rightChars="0" w:firstLine="0" w:firstLineChars="0"/>
        <w:jc w:val="both"/>
        <w:rPr>
          <w:rFonts w:hint="eastAsia" w:ascii="Arial" w:hAnsi="Arial" w:eastAsia="宋体" w:cs="Arial"/>
          <w:color w:val="auto"/>
          <w:kern w:val="0"/>
          <w:highlight w:val="none"/>
          <w:lang w:val="en-US" w:eastAsia="zh" w:bidi="ar"/>
          <w:woUserID w:val="6"/>
        </w:rPr>
      </w:pPr>
      <w:r>
        <w:rPr>
          <w:rFonts w:hint="eastAsia" w:ascii="Arial" w:hAnsi="Arial" w:eastAsia="宋体" w:cs="Arial"/>
          <w:color w:val="auto"/>
          <w:kern w:val="0"/>
          <w:highlight w:val="none"/>
          <w:lang w:val="en-US" w:eastAsia="zh" w:bidi="ar"/>
          <w:woUserID w:val="6"/>
        </w:rPr>
        <w:t>5.4.9光伏</w:t>
      </w:r>
      <w:r>
        <w:rPr>
          <w:rFonts w:hint="eastAsia" w:ascii="Arial" w:hAnsi="Arial" w:cs="Arial"/>
          <w:color w:val="auto"/>
          <w:kern w:val="0"/>
          <w:highlight w:val="none"/>
          <w:lang w:val="en-US" w:eastAsia="zh" w:bidi="ar"/>
          <w:woUserID w:val="1"/>
        </w:rPr>
        <w:t>幕墙</w:t>
      </w:r>
      <w:r>
        <w:rPr>
          <w:rFonts w:hint="eastAsia" w:ascii="Arial" w:hAnsi="Arial" w:eastAsia="宋体" w:cs="Arial"/>
          <w:color w:val="auto"/>
          <w:kern w:val="0"/>
          <w:highlight w:val="none"/>
          <w:lang w:val="en-US" w:eastAsia="zh" w:bidi="ar"/>
          <w:woUserID w:val="6"/>
        </w:rPr>
        <w:t>构造</w:t>
      </w:r>
    </w:p>
    <w:p w14:paraId="03E959CC">
      <w:pPr>
        <w:keepNext w:val="0"/>
        <w:keepLines w:val="0"/>
        <w:widowControl w:val="0"/>
        <w:suppressLineNumbers w:val="0"/>
        <w:bidi w:val="0"/>
        <w:spacing w:line="240" w:lineRule="auto"/>
        <w:ind w:left="380" w:leftChars="200" w:right="0" w:rightChars="0" w:firstLine="380" w:firstLineChars="200"/>
        <w:jc w:val="both"/>
        <w:rPr>
          <w:rFonts w:hint="default"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6"/>
        </w:rPr>
        <w:t>1</w:t>
      </w:r>
      <w:r>
        <w:rPr>
          <w:rFonts w:hint="eastAsia" w:ascii="宋体" w:hAnsi="宋体" w:eastAsia="宋体" w:cs="宋体"/>
          <w:color w:val="auto"/>
          <w:kern w:val="0"/>
          <w:highlight w:val="none"/>
          <w:lang w:val="en-US" w:eastAsia="zh-CN" w:bidi="ar"/>
          <w:woUserID w:val="6"/>
        </w:rPr>
        <w:t>光伏幕墙</w:t>
      </w:r>
      <w:r>
        <w:rPr>
          <w:rFonts w:hint="eastAsia" w:ascii="宋体" w:hAnsi="宋体" w:eastAsia="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CN" w:bidi="ar"/>
          <w:woUserID w:val="6"/>
        </w:rPr>
        <w:t>系统性能</w:t>
      </w:r>
      <w:r>
        <w:rPr>
          <w:rFonts w:hint="eastAsia" w:ascii="宋体" w:hAnsi="宋体" w:eastAsia="宋体" w:cs="宋体"/>
          <w:color w:val="auto"/>
          <w:kern w:val="0"/>
          <w:highlight w:val="none"/>
          <w:lang w:val="en-US" w:eastAsia="zh" w:bidi="ar"/>
          <w:woUserID w:val="1"/>
        </w:rPr>
        <w:t>及</w:t>
      </w:r>
      <w:r>
        <w:rPr>
          <w:rFonts w:hint="eastAsia" w:ascii="宋体" w:hAnsi="宋体" w:eastAsia="宋体" w:cs="宋体"/>
          <w:color w:val="auto"/>
          <w:kern w:val="0"/>
          <w:highlight w:val="none"/>
          <w:lang w:val="en-US" w:eastAsia="zh-CN" w:bidi="ar"/>
          <w:woUserID w:val="6"/>
        </w:rPr>
        <w:t>技术要求应符合国家现行标准《建筑幕墙》GB/T 21086的规定</w:t>
      </w:r>
      <w:r>
        <w:rPr>
          <w:rFonts w:hint="eastAsia" w:cs="宋体"/>
          <w:color w:val="auto"/>
          <w:kern w:val="0"/>
          <w:highlight w:val="none"/>
          <w:lang w:val="en-US" w:eastAsia="zh-CN" w:bidi="ar"/>
          <w:woUserID w:val="6"/>
        </w:rPr>
        <w:t>。</w:t>
      </w:r>
    </w:p>
    <w:p w14:paraId="5357356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6"/>
        </w:rPr>
        <w:t>2 光伏幕墙面板材料采用玻璃面板时应采用夹胶玻璃。光伏幕墙应按幕墙构造进行计算</w:t>
      </w:r>
      <w:r>
        <w:rPr>
          <w:rFonts w:hint="eastAsia" w:cs="宋体"/>
          <w:color w:val="auto"/>
          <w:kern w:val="0"/>
          <w:highlight w:val="none"/>
          <w:lang w:val="en-US" w:eastAsia="zh-CN" w:bidi="ar"/>
          <w:woUserID w:val="6"/>
        </w:rPr>
        <w:t>。</w:t>
      </w:r>
    </w:p>
    <w:p w14:paraId="02EA03B3">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6"/>
        </w:rPr>
        <w:t>3 不宜在开启扇部位集成光伏构件，如设置，应满足反复启闭下的电气安全与机械耐久性要求</w:t>
      </w:r>
      <w:r>
        <w:rPr>
          <w:rFonts w:hint="eastAsia" w:cs="宋体"/>
          <w:color w:val="auto"/>
          <w:kern w:val="0"/>
          <w:highlight w:val="none"/>
          <w:lang w:val="en-US" w:eastAsia="zh-CN" w:bidi="ar"/>
          <w:woUserID w:val="6"/>
        </w:rPr>
        <w:t>。</w:t>
      </w:r>
    </w:p>
    <w:p w14:paraId="612C62A2">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6"/>
        </w:rPr>
        <w:t>4光伏电气布线转角穿线槽孔位置应设置柔性护套</w:t>
      </w:r>
      <w:r>
        <w:rPr>
          <w:rFonts w:hint="eastAsia" w:cs="宋体"/>
          <w:color w:val="auto"/>
          <w:kern w:val="0"/>
          <w:highlight w:val="none"/>
          <w:lang w:val="en-US" w:eastAsia="zh-CN" w:bidi="ar"/>
          <w:woUserID w:val="6"/>
        </w:rPr>
        <w:t>。</w:t>
      </w:r>
    </w:p>
    <w:p w14:paraId="0D51E955">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6"/>
        </w:rPr>
      </w:pPr>
      <w:r>
        <w:rPr>
          <w:rFonts w:hint="eastAsia" w:ascii="宋体" w:hAnsi="宋体" w:eastAsia="宋体" w:cs="宋体"/>
          <w:color w:val="auto"/>
          <w:kern w:val="0"/>
          <w:highlight w:val="none"/>
          <w:lang w:val="en-US" w:eastAsia="zh" w:bidi="ar"/>
          <w:woUserID w:val="6"/>
        </w:rPr>
        <w:t>5 用于一二级耐火建筑的光伏构件，不应使用有机背板</w:t>
      </w:r>
      <w:r>
        <w:rPr>
          <w:rFonts w:hint="eastAsia" w:cs="宋体"/>
          <w:color w:val="auto"/>
          <w:kern w:val="0"/>
          <w:highlight w:val="none"/>
          <w:lang w:val="en-US" w:eastAsia="zh-CN" w:bidi="ar"/>
          <w:woUserID w:val="6"/>
        </w:rPr>
        <w:t>。</w:t>
      </w:r>
    </w:p>
    <w:p w14:paraId="4435CEE7">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6"/>
        </w:rPr>
      </w:pPr>
      <w:r>
        <w:rPr>
          <w:rFonts w:hint="eastAsia" w:ascii="宋体" w:hAnsi="宋体" w:eastAsia="宋体" w:cs="宋体"/>
          <w:color w:val="auto"/>
          <w:kern w:val="0"/>
          <w:highlight w:val="none"/>
          <w:lang w:val="en-US" w:eastAsia="zh" w:bidi="ar"/>
          <w:woUserID w:val="6"/>
        </w:rPr>
        <w:t>6 光伏发电系统应具备直流电弧故障检测和断开功能，并设置组件级和电池串级旁路二极管保护</w:t>
      </w:r>
      <w:r>
        <w:rPr>
          <w:rFonts w:hint="eastAsia" w:cs="宋体"/>
          <w:color w:val="auto"/>
          <w:kern w:val="0"/>
          <w:highlight w:val="none"/>
          <w:lang w:val="en-US" w:eastAsia="zh-CN" w:bidi="ar"/>
          <w:woUserID w:val="6"/>
        </w:rPr>
        <w:t>。</w:t>
      </w:r>
    </w:p>
    <w:p w14:paraId="4C6E42F1">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7 安装于人员密集区域上方且坠落风险较高的BAPV屋面光伏构件，单块面积不宜大于2.5m²。</w:t>
      </w:r>
    </w:p>
    <w:p w14:paraId="3B80456C">
      <w:pPr>
        <w:rPr>
          <w:rFonts w:hint="eastAsia" w:ascii="Arial" w:hAnsi="Arial" w:eastAsia="宋体" w:cs="Arial"/>
          <w:color w:val="auto"/>
          <w:kern w:val="0"/>
          <w:sz w:val="19"/>
          <w:szCs w:val="19"/>
          <w:highlight w:val="none"/>
          <w:lang w:val="en-US" w:eastAsia="zh" w:bidi="ar"/>
          <w:woUserID w:val="6"/>
        </w:rPr>
      </w:pPr>
      <w:r>
        <w:rPr>
          <w:rFonts w:hint="eastAsia" w:ascii="Arial" w:hAnsi="Arial" w:eastAsia="宋体" w:cs="Arial"/>
          <w:color w:val="auto"/>
          <w:kern w:val="0"/>
          <w:sz w:val="19"/>
          <w:szCs w:val="19"/>
          <w:highlight w:val="none"/>
          <w:lang w:val="en-US" w:eastAsia="zh" w:bidi="ar"/>
          <w:woUserID w:val="6"/>
        </w:rPr>
        <w:br w:type="page"/>
      </w:r>
    </w:p>
    <w:p w14:paraId="0AC28AB3">
      <w:pPr>
        <w:pStyle w:val="7"/>
        <w:keepNext w:val="0"/>
        <w:keepLines w:val="0"/>
        <w:widowControl/>
        <w:suppressLineNumbers w:val="0"/>
        <w:rPr>
          <w:rFonts w:hint="eastAsia" w:ascii="Arial" w:hAnsi="Arial" w:eastAsia="黑体" w:cs="Times New Roman"/>
          <w:b/>
          <w:bCs w:val="0"/>
          <w:color w:val="auto"/>
          <w:kern w:val="2"/>
          <w:sz w:val="22"/>
          <w:szCs w:val="22"/>
          <w:highlight w:val="none"/>
          <w:lang w:eastAsia="zh"/>
          <w:woUserID w:val="1"/>
        </w:rPr>
      </w:pPr>
      <w:bookmarkStart w:id="150" w:name="_Toc7652"/>
      <w:r>
        <w:rPr>
          <w:rFonts w:hint="default" w:ascii="Arial" w:hAnsi="Arial" w:eastAsia="黑体" w:cs="Arial"/>
          <w:b/>
          <w:bCs w:val="0"/>
          <w:color w:val="auto"/>
          <w:kern w:val="2"/>
          <w:sz w:val="22"/>
          <w:szCs w:val="22"/>
          <w:highlight w:val="none"/>
          <w:woUserID w:val="1"/>
        </w:rPr>
        <w:t>5</w:t>
      </w:r>
      <w:r>
        <w:rPr>
          <w:rFonts w:hint="default" w:ascii="Arial" w:hAnsi="Arial" w:eastAsia="黑体" w:cs="Times New Roman"/>
          <w:b/>
          <w:bCs w:val="0"/>
          <w:color w:val="auto"/>
          <w:kern w:val="2"/>
          <w:sz w:val="22"/>
          <w:szCs w:val="22"/>
          <w:highlight w:val="none"/>
          <w:woUserID w:val="1"/>
        </w:rPr>
        <w:t>.</w:t>
      </w:r>
      <w:r>
        <w:rPr>
          <w:rFonts w:hint="eastAsia" w:cs="Times New Roman"/>
          <w:b/>
          <w:bCs w:val="0"/>
          <w:color w:val="auto"/>
          <w:kern w:val="2"/>
          <w:sz w:val="22"/>
          <w:szCs w:val="22"/>
          <w:highlight w:val="none"/>
          <w:lang w:eastAsia="zh"/>
          <w:woUserID w:val="1"/>
        </w:rPr>
        <w:t>5</w:t>
      </w:r>
      <w:r>
        <w:rPr>
          <w:rFonts w:hint="default" w:ascii="Arial" w:hAnsi="Arial" w:eastAsia="黑体" w:cs="Times New Roman"/>
          <w:b/>
          <w:bCs w:val="0"/>
          <w:color w:val="auto"/>
          <w:kern w:val="2"/>
          <w:sz w:val="22"/>
          <w:szCs w:val="22"/>
          <w:highlight w:val="none"/>
          <w:woUserID w:val="1"/>
        </w:rPr>
        <w:t xml:space="preserve">  </w:t>
      </w:r>
      <w:r>
        <w:rPr>
          <w:rFonts w:hint="eastAsia" w:cs="Times New Roman"/>
          <w:b/>
          <w:bCs w:val="0"/>
          <w:color w:val="auto"/>
          <w:kern w:val="2"/>
          <w:sz w:val="22"/>
          <w:szCs w:val="22"/>
          <w:highlight w:val="none"/>
          <w:lang w:eastAsia="zh"/>
          <w:woUserID w:val="1"/>
        </w:rPr>
        <w:t>反射光评价</w:t>
      </w:r>
      <w:bookmarkEnd w:id="150"/>
    </w:p>
    <w:p w14:paraId="43C39989">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5.</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.1建筑幕墙更新</w:t>
      </w:r>
      <w:r>
        <w:rPr>
          <w:rFonts w:hint="eastAsia" w:ascii="宋体" w:hAnsi="宋体" w:eastAsia="宋体" w:cs="宋体"/>
          <w:color w:val="auto"/>
          <w:kern w:val="0"/>
          <w:highlight w:val="none"/>
          <w:lang w:val="en-US" w:eastAsia="zh" w:bidi="ar"/>
          <w:woUserID w:val="1"/>
        </w:rPr>
        <w:t>工程</w:t>
      </w:r>
      <w:r>
        <w:rPr>
          <w:rFonts w:hint="eastAsia" w:ascii="宋体" w:hAnsi="宋体" w:eastAsia="宋体" w:cs="宋体"/>
          <w:color w:val="auto"/>
          <w:kern w:val="0"/>
          <w:highlight w:val="none"/>
          <w:lang w:val="en-US" w:eastAsia="zh-CN" w:bidi="ar"/>
          <w:woUserID w:val="1"/>
        </w:rPr>
        <w:t>的</w:t>
      </w:r>
      <w:r>
        <w:rPr>
          <w:rFonts w:hint="eastAsia" w:ascii="宋体" w:hAnsi="宋体" w:eastAsia="宋体" w:cs="宋体"/>
          <w:color w:val="auto"/>
          <w:kern w:val="0"/>
          <w:highlight w:val="none"/>
          <w:lang w:val="en-US" w:eastAsia="zh" w:bidi="ar"/>
          <w:woUserID w:val="1"/>
        </w:rPr>
        <w:t>反射光评价</w:t>
      </w:r>
      <w:r>
        <w:rPr>
          <w:rFonts w:hint="eastAsia" w:ascii="宋体" w:hAnsi="宋体" w:eastAsia="宋体" w:cs="宋体"/>
          <w:color w:val="auto"/>
          <w:kern w:val="0"/>
          <w:highlight w:val="none"/>
          <w:lang w:val="en-US" w:eastAsia="zh-CN" w:bidi="ar"/>
          <w:woUserID w:val="1"/>
        </w:rPr>
        <w:t>应符合国家现行标准《</w:t>
      </w:r>
      <w:r>
        <w:rPr>
          <w:rFonts w:hint="eastAsia" w:ascii="宋体" w:hAnsi="宋体" w:eastAsia="宋体" w:cs="宋体"/>
          <w:color w:val="auto"/>
          <w:kern w:val="0"/>
          <w:highlight w:val="none"/>
          <w:lang w:val="en-US" w:eastAsia="zh" w:bidi="ar"/>
          <w:woUserID w:val="1"/>
        </w:rPr>
        <w:t>建筑环境通用规范</w:t>
      </w:r>
      <w:r>
        <w:rPr>
          <w:rFonts w:hint="eastAsia" w:ascii="宋体" w:hAnsi="宋体" w:eastAsia="宋体" w:cs="宋体"/>
          <w:color w:val="auto"/>
          <w:kern w:val="0"/>
          <w:highlight w:val="none"/>
          <w:lang w:val="en-US" w:eastAsia="zh-CN" w:bidi="ar"/>
          <w:woUserID w:val="1"/>
        </w:rPr>
        <w:t>》GB</w:t>
      </w:r>
      <w:r>
        <w:rPr>
          <w:rFonts w:hint="eastAsia" w:ascii="宋体" w:hAnsi="宋体" w:eastAsia="宋体" w:cs="宋体"/>
          <w:color w:val="auto"/>
          <w:kern w:val="0"/>
          <w:highlight w:val="none"/>
          <w:lang w:val="en-US" w:eastAsia="zh" w:bidi="ar"/>
          <w:woUserID w:val="1"/>
        </w:rPr>
        <w:t xml:space="preserve"> 55016、</w:t>
      </w:r>
      <w:r>
        <w:rPr>
          <w:rFonts w:hint="eastAsia" w:ascii="宋体" w:hAnsi="宋体" w:eastAsia="宋体" w:cs="宋体"/>
          <w:color w:val="auto"/>
          <w:kern w:val="0"/>
          <w:highlight w:val="none"/>
          <w:lang w:val="en-US" w:eastAsia="zh-CN" w:bidi="ar"/>
          <w:woUserID w:val="1"/>
        </w:rPr>
        <w:t>《玻璃幕墙光热性能》GB/T18091</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woUserID w:val="1"/>
        </w:rPr>
        <w:t>《光环境评价方法》</w:t>
      </w:r>
      <w:r>
        <w:rPr>
          <w:rFonts w:hint="eastAsia" w:ascii="宋体" w:hAnsi="宋体" w:eastAsia="宋体" w:cs="宋体"/>
          <w:color w:val="auto"/>
          <w:kern w:val="0"/>
          <w:highlight w:val="none"/>
          <w:lang w:val="en-US" w:eastAsia="zh-CN" w:bidi="ar"/>
          <w:woUserID w:val="1"/>
        </w:rPr>
        <w:t>GB/T 12454 的规定</w:t>
      </w:r>
      <w:r>
        <w:rPr>
          <w:rFonts w:hint="eastAsia" w:ascii="宋体" w:hAnsi="宋体" w:eastAsia="宋体" w:cs="宋体"/>
          <w:color w:val="auto"/>
          <w:kern w:val="0"/>
          <w:highlight w:val="none"/>
          <w:lang w:val="en-US" w:eastAsia="zh" w:bidi="ar"/>
          <w:woUserID w:val="1"/>
        </w:rPr>
        <w:t>。</w:t>
      </w:r>
    </w:p>
    <w:p w14:paraId="7DB9A100">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5.</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2建筑幕墙反射光评价的敏感目标应分为敏感建筑和道路干线。</w:t>
      </w:r>
    </w:p>
    <w:p w14:paraId="6F010D01">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 敏感建筑应包括居住建筑、医院、中小学校、幼儿园；</w:t>
      </w:r>
    </w:p>
    <w:p w14:paraId="0EB36A8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 道路干线应包括高速公路、一级公路、二级公路、城市快速路、城市主干路、城市次干路。</w:t>
      </w:r>
    </w:p>
    <w:p w14:paraId="7A6087B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3 当规划建筑有要求时，分析影响范围内的规划建筑也应作为敏感对象。</w:t>
      </w:r>
    </w:p>
    <w:p w14:paraId="626B2D9F">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5.5.3 建筑幕墙反射光评价范围应符合下列规定：</w:t>
      </w:r>
    </w:p>
    <w:p w14:paraId="53DBB7B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 幕墙玻璃全部垂直布置的工程，其反射光影响分析范围为建筑外墙投影外延 5 倍玻璃幕墙最高高度距离的范围。</w:t>
      </w:r>
    </w:p>
    <w:p w14:paraId="2FADAED7">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 其他工程原则上应将分析范围扩大至满足反射光影响控制要求的距离。</w:t>
      </w:r>
    </w:p>
    <w:p w14:paraId="14940CC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5.5.4 建筑幕墙反射光评价指标应符合下列规定：</w:t>
      </w:r>
    </w:p>
    <w:p w14:paraId="7D90631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 在与水平面夹角-60°～45°的范围内，玻璃幕墙反射光照射在敏感建筑窗台面的连续滞留时间不应超过30min。</w:t>
      </w:r>
    </w:p>
    <w:p w14:paraId="3C70DE78">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 在驾驶员前进方向垂直角20°，水平角±30°内，行车距离100m内，玻璃幕墙对机动车驾驶员不应有连续的反射光。</w:t>
      </w:r>
    </w:p>
    <w:p w14:paraId="5252E01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3 反射光形成的聚光点热辐射值不应超过1500 W/㎡且连续滞留时间不应超过30min。</w:t>
      </w:r>
    </w:p>
    <w:p w14:paraId="2690FD6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 幕墙玻璃的可见光反射比不应大于 0.3；</w:t>
      </w:r>
    </w:p>
    <w:p w14:paraId="4F2AE1F6">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 在城市</w:t>
      </w:r>
      <w:r>
        <w:rPr>
          <w:rFonts w:hint="eastAsia" w:ascii="宋体" w:hAnsi="宋体" w:eastAsia="宋体" w:cs="宋体"/>
          <w:color w:val="auto"/>
          <w:kern w:val="0"/>
          <w:highlight w:val="none"/>
          <w:lang w:val="en-US" w:eastAsia="zh-CN" w:bidi="ar"/>
          <w:woUserID w:val="1"/>
        </w:rPr>
        <w:t>快速路、</w:t>
      </w:r>
      <w:r>
        <w:rPr>
          <w:rFonts w:hint="eastAsia" w:ascii="宋体" w:hAnsi="宋体" w:eastAsia="宋体" w:cs="宋体"/>
          <w:color w:val="auto"/>
          <w:kern w:val="0"/>
          <w:highlight w:val="none"/>
          <w:lang w:val="en-US" w:eastAsia="zh" w:bidi="ar"/>
          <w:woUserID w:val="1"/>
        </w:rPr>
        <w:t>主干道、立交桥、高架路两侧的建筑物 20m 以下及一般路段 10m 以下的玻璃幕墙，应采用可见光反射比不大于 0.16 的玻璃；</w:t>
      </w:r>
    </w:p>
    <w:p w14:paraId="148D6CE5">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woUserID w:val="1"/>
        </w:rPr>
      </w:pPr>
      <w:r>
        <w:rPr>
          <w:rFonts w:hint="eastAsia" w:ascii="宋体" w:hAnsi="宋体" w:eastAsia="宋体" w:cs="宋体"/>
          <w:color w:val="auto"/>
          <w:kern w:val="0"/>
          <w:highlight w:val="none"/>
          <w:lang w:val="en-US" w:eastAsia="zh" w:bidi="ar"/>
          <w:woUserID w:val="1"/>
        </w:rPr>
        <w:t>6 在 T 形路口正对直线路段处采用玻璃幕墙时，玻璃的可见光反射比不应大于 0.16；</w:t>
      </w:r>
    </w:p>
    <w:p w14:paraId="035452CB">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lang w:val="en-US" w:eastAsia="zh"/>
          <w:woUserID w:val="1"/>
        </w:rPr>
      </w:pPr>
      <w:r>
        <w:rPr>
          <w:rFonts w:hint="eastAsia" w:ascii="宋体" w:hAnsi="宋体" w:eastAsia="宋体" w:cs="宋体"/>
          <w:color w:val="auto"/>
          <w:kern w:val="0"/>
          <w:lang w:val="en-US" w:eastAsia="zh-CN" w:bidi="ar"/>
          <w:woUserID w:val="1"/>
        </w:rPr>
        <w:t>7玻璃幕墙有聚光风险时，不宜使用太阳光直接反射比大于0.30的玻璃。</w:t>
      </w:r>
    </w:p>
    <w:p w14:paraId="3F0A1F8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yellow"/>
          <w:lang w:val="en-US" w:eastAsia="zh" w:bidi="ar"/>
          <w:woUserID w:val="1"/>
        </w:rPr>
      </w:pPr>
      <w:r>
        <w:rPr>
          <w:rFonts w:hint="eastAsia" w:ascii="宋体" w:hAnsi="宋体" w:eastAsia="宋体" w:cs="宋体"/>
          <w:color w:val="auto"/>
          <w:kern w:val="0"/>
          <w:lang w:val="en-US" w:eastAsia="zh" w:bidi="ar"/>
          <w:woUserID w:val="1"/>
        </w:rPr>
        <w:t>8</w:t>
      </w:r>
      <w:r>
        <w:rPr>
          <w:rFonts w:hint="eastAsia" w:ascii="宋体" w:hAnsi="宋体" w:eastAsia="宋体" w:cs="宋体"/>
          <w:color w:val="auto"/>
          <w:kern w:val="0"/>
          <w:lang w:val="en-US" w:eastAsia="zh-CN" w:bidi="ar"/>
          <w:woUserID w:val="1"/>
        </w:rPr>
        <w:t xml:space="preserve"> 玻璃幕墙有采光要求时，采用的光伏玻璃可见光透光比不应低于0.2。</w:t>
      </w:r>
    </w:p>
    <w:p w14:paraId="67986620">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9</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幕墙外表面的金属材料的镜面光泽度不宜大于 200GU。</w:t>
      </w:r>
    </w:p>
    <w:p w14:paraId="270D848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10 </w:t>
      </w:r>
      <w:r>
        <w:rPr>
          <w:rFonts w:hint="eastAsia" w:ascii="宋体" w:hAnsi="宋体" w:eastAsia="宋体" w:cs="宋体"/>
          <w:color w:val="auto"/>
          <w:kern w:val="0"/>
          <w:highlight w:val="none"/>
          <w:lang w:val="en-US" w:eastAsia="zh-CN" w:bidi="ar"/>
          <w:woUserID w:val="1"/>
        </w:rPr>
        <w:t>对于具有反射属性的曲面构件，应分析评估其反射光聚热风险</w:t>
      </w:r>
      <w:r>
        <w:rPr>
          <w:rFonts w:hint="eastAsia" w:ascii="宋体" w:hAnsi="宋体" w:eastAsia="宋体" w:cs="宋体"/>
          <w:color w:val="auto"/>
          <w:kern w:val="0"/>
          <w:highlight w:val="none"/>
          <w:lang w:val="en-US" w:eastAsia="zh" w:bidi="ar"/>
          <w:woUserID w:val="1"/>
        </w:rPr>
        <w:t>，并应计算反射光聚焦点的区域辐照值和连续滞留时间。</w:t>
      </w:r>
    </w:p>
    <w:p w14:paraId="4B3452D9">
      <w:pPr>
        <w:keepNext w:val="0"/>
        <w:keepLines w:val="0"/>
        <w:widowControl w:val="0"/>
        <w:suppressLineNumbers w:val="0"/>
        <w:bidi w:val="0"/>
        <w:spacing w:line="240" w:lineRule="auto"/>
        <w:ind w:left="380" w:leftChars="200" w:right="0" w:rightChars="0" w:firstLine="0" w:firstLineChars="0"/>
        <w:jc w:val="both"/>
        <w:rPr>
          <w:rFonts w:hint="eastAsia" w:ascii="宋体" w:hAnsi="宋体" w:cs="宋体"/>
          <w:color w:val="auto"/>
          <w:kern w:val="0"/>
          <w:highlight w:val="none"/>
          <w:lang w:val="en-US" w:eastAsia="zh" w:bidi="ar"/>
          <w:woUserID w:val="1"/>
        </w:rPr>
      </w:pPr>
      <w:r>
        <w:rPr>
          <w:rFonts w:hint="eastAsia" w:ascii="宋体" w:hAnsi="宋体" w:cs="宋体"/>
          <w:color w:val="auto"/>
          <w:kern w:val="0"/>
          <w:highlight w:val="none"/>
          <w:lang w:val="en-US" w:eastAsia="zh" w:bidi="ar"/>
          <w:woUserID w:val="1"/>
        </w:rPr>
        <w:t>5.5.5 建筑幕墙</w:t>
      </w:r>
      <w:r>
        <w:rPr>
          <w:rFonts w:hint="eastAsia" w:ascii="Arial" w:hAnsi="Arial" w:cs="Arial"/>
          <w:color w:val="auto"/>
          <w:kern w:val="0"/>
          <w:highlight w:val="none"/>
          <w:lang w:val="en-US" w:eastAsia="zh" w:bidi="ar"/>
          <w:woUserID w:val="1"/>
        </w:rPr>
        <w:t>反射光评价方法应符合</w:t>
      </w:r>
      <w:r>
        <w:rPr>
          <w:rFonts w:hint="eastAsia" w:ascii="Arial" w:hAnsi="Arial" w:cs="Arial"/>
          <w:color w:val="auto"/>
          <w:kern w:val="0"/>
          <w:highlight w:val="none"/>
          <w:lang w:val="en-US" w:eastAsia="zh-CN" w:bidi="ar"/>
          <w:woUserID w:val="1"/>
        </w:rPr>
        <w:t>下列</w:t>
      </w:r>
      <w:r>
        <w:rPr>
          <w:rFonts w:hint="eastAsia" w:ascii="Arial" w:hAnsi="Arial" w:cs="Arial"/>
          <w:color w:val="auto"/>
          <w:kern w:val="0"/>
          <w:highlight w:val="none"/>
          <w:lang w:val="en-US" w:eastAsia="zh" w:bidi="ar"/>
          <w:woUserID w:val="1"/>
        </w:rPr>
        <w:t>规定：</w:t>
      </w:r>
    </w:p>
    <w:p w14:paraId="1B0FE4B3">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 数据与模型</w:t>
      </w:r>
      <w:r>
        <w:rPr>
          <w:rFonts w:hint="eastAsia" w:cs="宋体"/>
          <w:color w:val="auto"/>
          <w:kern w:val="0"/>
          <w:highlight w:val="none"/>
          <w:lang w:val="en-US" w:eastAsia="zh-CN" w:bidi="ar"/>
          <w:woUserID w:val="1"/>
        </w:rPr>
        <w:t>：</w:t>
      </w:r>
    </w:p>
    <w:p w14:paraId="1C36AE4E">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评价范围内周边敏感建筑和玻璃幕墙的数据与模型应符合现行国家标准《建筑日照计算参数标准》GB/T 50947 的有关规定，周边敏感建筑及道路行车轨迹线分析模型应依据施工图设计资料、竣工图资料或测绘成果建立。</w:t>
      </w:r>
    </w:p>
    <w:p w14:paraId="41DEB43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建筑玻璃幕墙反射光影响评价建模应符合现行国家标准《建筑日照计算参数标准》GB/T 50947 的有关规定，并应符合下列规定：</w:t>
      </w:r>
    </w:p>
    <w:p w14:paraId="0212E5D2">
      <w:pPr>
        <w:keepNext w:val="0"/>
        <w:keepLines w:val="0"/>
        <w:widowControl w:val="0"/>
        <w:numPr>
          <w:ilvl w:val="0"/>
          <w:numId w:val="1"/>
        </w:numPr>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所有模型应采用统一的平面和高程基准；</w:t>
      </w:r>
    </w:p>
    <w:p w14:paraId="585A6622">
      <w:pPr>
        <w:keepNext w:val="0"/>
        <w:keepLines w:val="0"/>
        <w:widowControl w:val="0"/>
        <w:numPr>
          <w:ilvl w:val="0"/>
          <w:numId w:val="1"/>
        </w:numPr>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应对构成遮挡的地形、建构筑物和附属物进行建模；</w:t>
      </w:r>
    </w:p>
    <w:p w14:paraId="3E0B0444">
      <w:pPr>
        <w:keepNext w:val="0"/>
        <w:keepLines w:val="0"/>
        <w:widowControl w:val="0"/>
        <w:numPr>
          <w:ilvl w:val="0"/>
          <w:numId w:val="1"/>
        </w:numPr>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玻璃幕墙外部的遮阳和格栅等构件应按实际建模；</w:t>
      </w:r>
    </w:p>
    <w:p w14:paraId="3CAC22A6">
      <w:pPr>
        <w:keepNext w:val="0"/>
        <w:keepLines w:val="0"/>
        <w:widowControl w:val="0"/>
        <w:numPr>
          <w:ilvl w:val="0"/>
          <w:numId w:val="1"/>
        </w:numPr>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被影响建筑墙体、窗户和遮阳等构件应按实际建模。</w:t>
      </w:r>
    </w:p>
    <w:p w14:paraId="59E5EDEC">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 计算参数设置：</w:t>
      </w:r>
    </w:p>
    <w:p w14:paraId="1E013636">
      <w:pPr>
        <w:keepNext w:val="0"/>
        <w:keepLines w:val="0"/>
        <w:widowControl w:val="0"/>
        <w:numPr>
          <w:ilvl w:val="0"/>
          <w:numId w:val="2"/>
        </w:numPr>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计算基准年应选取公元 2001 年，并采用真太阳时。</w:t>
      </w:r>
    </w:p>
    <w:p w14:paraId="60B75CA5">
      <w:pPr>
        <w:keepNext w:val="0"/>
        <w:keepLines w:val="0"/>
        <w:widowControl w:val="0"/>
        <w:numPr>
          <w:ilvl w:val="0"/>
          <w:numId w:val="2"/>
        </w:numPr>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玻璃幕墙光反射评价用典型日见表5.5.5</w:t>
      </w:r>
    </w:p>
    <w:p w14:paraId="763F360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r>
        <w:rPr>
          <w:rFonts w:hint="eastAsia" w:ascii="黑体" w:hAnsi="宋体" w:eastAsia="黑体" w:cs="黑体"/>
          <w:color w:val="auto"/>
          <w:kern w:val="0"/>
          <w:sz w:val="18"/>
          <w:szCs w:val="18"/>
          <w:highlight w:val="none"/>
          <w:lang w:val="en-US" w:eastAsia="zh" w:bidi="ar"/>
          <w:woUserID w:val="3"/>
        </w:rPr>
        <w:t>表5.5.5 光反射分析用典型日</w:t>
      </w:r>
    </w:p>
    <w:tbl>
      <w:tblPr>
        <w:tblStyle w:val="19"/>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090"/>
        <w:gridCol w:w="4579"/>
      </w:tblGrid>
      <w:tr w14:paraId="14D7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A892">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eastAsia"/>
                <w:sz w:val="16"/>
                <w:szCs w:val="16"/>
                <w:lang w:val="en-US" w:eastAsia="zh-CN"/>
              </w:rPr>
              <w:t>序号</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5465">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eastAsia"/>
                <w:sz w:val="16"/>
                <w:szCs w:val="16"/>
                <w:lang w:val="en-US" w:eastAsia="zh-CN"/>
              </w:rPr>
              <w:t>典型日</w:t>
            </w:r>
          </w:p>
        </w:tc>
      </w:tr>
      <w:tr w14:paraId="0D355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jc w:val="center"/>
        </w:trPr>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3D2F">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default"/>
                <w:sz w:val="16"/>
                <w:szCs w:val="16"/>
                <w:lang w:val="en-US" w:eastAsia="zh-CN"/>
              </w:rPr>
              <w:t>1</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26C9">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eastAsia"/>
                <w:sz w:val="16"/>
                <w:szCs w:val="16"/>
                <w:lang w:val="en-US" w:eastAsia="zh-CN"/>
              </w:rPr>
              <w:t>冬至（</w:t>
            </w:r>
            <w:r>
              <w:rPr>
                <w:rFonts w:hint="default"/>
                <w:sz w:val="16"/>
                <w:szCs w:val="16"/>
                <w:lang w:val="en-US" w:eastAsia="zh-CN"/>
              </w:rPr>
              <w:t>12</w:t>
            </w:r>
            <w:r>
              <w:rPr>
                <w:rFonts w:hint="eastAsia"/>
                <w:sz w:val="16"/>
                <w:szCs w:val="16"/>
                <w:lang w:val="en-US" w:eastAsia="zh-CN"/>
              </w:rPr>
              <w:t>月</w:t>
            </w:r>
            <w:r>
              <w:rPr>
                <w:rFonts w:hint="default"/>
                <w:sz w:val="16"/>
                <w:szCs w:val="16"/>
                <w:lang w:val="en-US" w:eastAsia="zh-CN"/>
              </w:rPr>
              <w:t>22</w:t>
            </w:r>
            <w:r>
              <w:rPr>
                <w:rFonts w:hint="eastAsia"/>
                <w:sz w:val="16"/>
                <w:szCs w:val="16"/>
                <w:lang w:val="en-US" w:eastAsia="zh-CN"/>
              </w:rPr>
              <w:t>日）</w:t>
            </w:r>
          </w:p>
        </w:tc>
      </w:tr>
      <w:tr w14:paraId="2DB5A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6C5F">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default"/>
                <w:sz w:val="16"/>
                <w:szCs w:val="16"/>
                <w:lang w:val="en-US" w:eastAsia="zh-CN"/>
              </w:rPr>
              <w:t>2</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A9C2">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eastAsia"/>
                <w:sz w:val="16"/>
                <w:szCs w:val="16"/>
                <w:lang w:val="en-US" w:eastAsia="zh-CN"/>
              </w:rPr>
              <w:t>小寒（</w:t>
            </w:r>
            <w:r>
              <w:rPr>
                <w:rFonts w:hint="default"/>
                <w:sz w:val="16"/>
                <w:szCs w:val="16"/>
                <w:lang w:val="en-US" w:eastAsia="zh-CN"/>
              </w:rPr>
              <w:t>1</w:t>
            </w:r>
            <w:r>
              <w:rPr>
                <w:rFonts w:hint="eastAsia"/>
                <w:sz w:val="16"/>
                <w:szCs w:val="16"/>
                <w:lang w:val="en-US" w:eastAsia="zh-CN"/>
              </w:rPr>
              <w:t>月</w:t>
            </w:r>
            <w:r>
              <w:rPr>
                <w:rFonts w:hint="default"/>
                <w:sz w:val="16"/>
                <w:szCs w:val="16"/>
                <w:lang w:val="en-US" w:eastAsia="zh-CN"/>
              </w:rPr>
              <w:t>5</w:t>
            </w:r>
            <w:r>
              <w:rPr>
                <w:rFonts w:hint="eastAsia"/>
                <w:sz w:val="16"/>
                <w:szCs w:val="16"/>
                <w:lang w:val="en-US" w:eastAsia="zh-CN"/>
              </w:rPr>
              <w:t>日）或大雪（</w:t>
            </w:r>
            <w:r>
              <w:rPr>
                <w:rFonts w:hint="default"/>
                <w:sz w:val="16"/>
                <w:szCs w:val="16"/>
                <w:lang w:val="en-US" w:eastAsia="zh-CN"/>
              </w:rPr>
              <w:t>12</w:t>
            </w:r>
            <w:r>
              <w:rPr>
                <w:rFonts w:hint="eastAsia"/>
                <w:sz w:val="16"/>
                <w:szCs w:val="16"/>
                <w:lang w:val="en-US" w:eastAsia="zh-CN"/>
              </w:rPr>
              <w:t>月</w:t>
            </w:r>
            <w:r>
              <w:rPr>
                <w:rFonts w:hint="default"/>
                <w:sz w:val="16"/>
                <w:szCs w:val="16"/>
                <w:lang w:val="en-US" w:eastAsia="zh-CN"/>
              </w:rPr>
              <w:t>7</w:t>
            </w:r>
            <w:r>
              <w:rPr>
                <w:rFonts w:hint="eastAsia"/>
                <w:sz w:val="16"/>
                <w:szCs w:val="16"/>
                <w:lang w:val="en-US" w:eastAsia="zh-CN"/>
              </w:rPr>
              <w:t>日）</w:t>
            </w:r>
          </w:p>
        </w:tc>
      </w:tr>
      <w:tr w14:paraId="654DB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A8E7">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default"/>
                <w:sz w:val="16"/>
                <w:szCs w:val="16"/>
                <w:lang w:val="en-US" w:eastAsia="zh-CN"/>
              </w:rPr>
              <w:t>3</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21F2">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eastAsia"/>
                <w:sz w:val="16"/>
                <w:szCs w:val="16"/>
                <w:lang w:val="en-US" w:eastAsia="zh-CN"/>
              </w:rPr>
              <w:t>大寒（</w:t>
            </w:r>
            <w:r>
              <w:rPr>
                <w:rFonts w:hint="default"/>
                <w:sz w:val="16"/>
                <w:szCs w:val="16"/>
                <w:lang w:val="en-US" w:eastAsia="zh-CN"/>
              </w:rPr>
              <w:t>1</w:t>
            </w:r>
            <w:r>
              <w:rPr>
                <w:rFonts w:hint="eastAsia"/>
                <w:sz w:val="16"/>
                <w:szCs w:val="16"/>
                <w:lang w:val="en-US" w:eastAsia="zh-CN"/>
              </w:rPr>
              <w:t>月</w:t>
            </w:r>
            <w:r>
              <w:rPr>
                <w:rFonts w:hint="default"/>
                <w:sz w:val="16"/>
                <w:szCs w:val="16"/>
                <w:lang w:val="en-US" w:eastAsia="zh-CN"/>
              </w:rPr>
              <w:t>20</w:t>
            </w:r>
            <w:r>
              <w:rPr>
                <w:rFonts w:hint="eastAsia"/>
                <w:sz w:val="16"/>
                <w:szCs w:val="16"/>
                <w:lang w:val="en-US" w:eastAsia="zh-CN"/>
              </w:rPr>
              <w:t>日）或小雪（</w:t>
            </w:r>
            <w:r>
              <w:rPr>
                <w:rFonts w:hint="default"/>
                <w:sz w:val="16"/>
                <w:szCs w:val="16"/>
                <w:lang w:val="en-US" w:eastAsia="zh-CN"/>
              </w:rPr>
              <w:t>11</w:t>
            </w:r>
            <w:r>
              <w:rPr>
                <w:rFonts w:hint="eastAsia"/>
                <w:sz w:val="16"/>
                <w:szCs w:val="16"/>
                <w:lang w:val="en-US" w:eastAsia="zh-CN"/>
              </w:rPr>
              <w:t>月</w:t>
            </w:r>
            <w:r>
              <w:rPr>
                <w:rFonts w:hint="default"/>
                <w:sz w:val="16"/>
                <w:szCs w:val="16"/>
                <w:lang w:val="en-US" w:eastAsia="zh-CN"/>
              </w:rPr>
              <w:t>22</w:t>
            </w:r>
            <w:r>
              <w:rPr>
                <w:rFonts w:hint="eastAsia"/>
                <w:sz w:val="16"/>
                <w:szCs w:val="16"/>
                <w:lang w:val="en-US" w:eastAsia="zh-CN"/>
              </w:rPr>
              <w:t>日）</w:t>
            </w:r>
          </w:p>
        </w:tc>
      </w:tr>
      <w:tr w14:paraId="13052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05DC">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default"/>
                <w:sz w:val="16"/>
                <w:szCs w:val="16"/>
                <w:lang w:val="en-US" w:eastAsia="zh-CN"/>
              </w:rPr>
              <w:t>4</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CECE">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eastAsia"/>
                <w:sz w:val="16"/>
                <w:szCs w:val="16"/>
                <w:lang w:val="en-US" w:eastAsia="zh-CN"/>
              </w:rPr>
              <w:t>立春（</w:t>
            </w:r>
            <w:r>
              <w:rPr>
                <w:rFonts w:hint="default"/>
                <w:sz w:val="16"/>
                <w:szCs w:val="16"/>
                <w:lang w:val="en-US" w:eastAsia="zh-CN"/>
              </w:rPr>
              <w:t>2</w:t>
            </w:r>
            <w:r>
              <w:rPr>
                <w:rFonts w:hint="eastAsia"/>
                <w:sz w:val="16"/>
                <w:szCs w:val="16"/>
                <w:lang w:val="en-US" w:eastAsia="zh-CN"/>
              </w:rPr>
              <w:t>月</w:t>
            </w:r>
            <w:r>
              <w:rPr>
                <w:rFonts w:hint="default"/>
                <w:sz w:val="16"/>
                <w:szCs w:val="16"/>
                <w:lang w:val="en-US" w:eastAsia="zh-CN"/>
              </w:rPr>
              <w:t>4</w:t>
            </w:r>
            <w:r>
              <w:rPr>
                <w:rFonts w:hint="eastAsia"/>
                <w:sz w:val="16"/>
                <w:szCs w:val="16"/>
                <w:lang w:val="en-US" w:eastAsia="zh-CN"/>
              </w:rPr>
              <w:t>日）或立冬（</w:t>
            </w:r>
            <w:r>
              <w:rPr>
                <w:rFonts w:hint="default"/>
                <w:sz w:val="16"/>
                <w:szCs w:val="16"/>
                <w:lang w:val="en-US" w:eastAsia="zh-CN"/>
              </w:rPr>
              <w:t>11</w:t>
            </w:r>
            <w:r>
              <w:rPr>
                <w:rFonts w:hint="eastAsia"/>
                <w:sz w:val="16"/>
                <w:szCs w:val="16"/>
                <w:lang w:val="en-US" w:eastAsia="zh-CN"/>
              </w:rPr>
              <w:t>月</w:t>
            </w:r>
            <w:r>
              <w:rPr>
                <w:rFonts w:hint="default"/>
                <w:sz w:val="16"/>
                <w:szCs w:val="16"/>
                <w:lang w:val="en-US" w:eastAsia="zh-CN"/>
              </w:rPr>
              <w:t>7</w:t>
            </w:r>
            <w:r>
              <w:rPr>
                <w:rFonts w:hint="eastAsia"/>
                <w:sz w:val="16"/>
                <w:szCs w:val="16"/>
                <w:lang w:val="en-US" w:eastAsia="zh-CN"/>
              </w:rPr>
              <w:t>日）</w:t>
            </w:r>
          </w:p>
        </w:tc>
      </w:tr>
      <w:tr w14:paraId="698EC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957E">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default"/>
                <w:sz w:val="16"/>
                <w:szCs w:val="16"/>
                <w:lang w:val="en-US" w:eastAsia="zh-CN"/>
              </w:rPr>
              <w:t>5</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89D7">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eastAsia"/>
                <w:sz w:val="16"/>
                <w:szCs w:val="16"/>
                <w:lang w:val="en-US" w:eastAsia="zh-CN"/>
              </w:rPr>
              <w:t>雨水（</w:t>
            </w:r>
            <w:r>
              <w:rPr>
                <w:rFonts w:hint="default"/>
                <w:sz w:val="16"/>
                <w:szCs w:val="16"/>
                <w:lang w:val="en-US" w:eastAsia="zh-CN"/>
              </w:rPr>
              <w:t>2</w:t>
            </w:r>
            <w:r>
              <w:rPr>
                <w:rFonts w:hint="eastAsia"/>
                <w:sz w:val="16"/>
                <w:szCs w:val="16"/>
                <w:lang w:val="en-US" w:eastAsia="zh-CN"/>
              </w:rPr>
              <w:t>月</w:t>
            </w:r>
            <w:r>
              <w:rPr>
                <w:rFonts w:hint="default"/>
                <w:sz w:val="16"/>
                <w:szCs w:val="16"/>
                <w:lang w:val="en-US" w:eastAsia="zh-CN"/>
              </w:rPr>
              <w:t>18</w:t>
            </w:r>
            <w:r>
              <w:rPr>
                <w:rFonts w:hint="eastAsia"/>
                <w:sz w:val="16"/>
                <w:szCs w:val="16"/>
                <w:lang w:val="en-US" w:eastAsia="zh-CN"/>
              </w:rPr>
              <w:t>日）或霜降（</w:t>
            </w:r>
            <w:r>
              <w:rPr>
                <w:rFonts w:hint="default"/>
                <w:sz w:val="16"/>
                <w:szCs w:val="16"/>
                <w:lang w:val="en-US" w:eastAsia="zh-CN"/>
              </w:rPr>
              <w:t>10</w:t>
            </w:r>
            <w:r>
              <w:rPr>
                <w:rFonts w:hint="eastAsia"/>
                <w:sz w:val="16"/>
                <w:szCs w:val="16"/>
                <w:lang w:val="en-US" w:eastAsia="zh-CN"/>
              </w:rPr>
              <w:t>月</w:t>
            </w:r>
            <w:r>
              <w:rPr>
                <w:rFonts w:hint="default"/>
                <w:sz w:val="16"/>
                <w:szCs w:val="16"/>
                <w:lang w:val="en-US" w:eastAsia="zh-CN"/>
              </w:rPr>
              <w:t>23</w:t>
            </w:r>
            <w:r>
              <w:rPr>
                <w:rFonts w:hint="eastAsia"/>
                <w:sz w:val="16"/>
                <w:szCs w:val="16"/>
                <w:lang w:val="en-US" w:eastAsia="zh-CN"/>
              </w:rPr>
              <w:t>日）</w:t>
            </w:r>
          </w:p>
        </w:tc>
      </w:tr>
      <w:tr w14:paraId="0356A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863F">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default"/>
                <w:sz w:val="16"/>
                <w:szCs w:val="16"/>
                <w:lang w:val="en-US" w:eastAsia="zh-CN"/>
              </w:rPr>
              <w:t>6</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54E0">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eastAsia"/>
                <w:sz w:val="16"/>
                <w:szCs w:val="16"/>
                <w:lang w:val="en-US" w:eastAsia="zh-CN"/>
              </w:rPr>
              <w:t>惊蛰（</w:t>
            </w:r>
            <w:r>
              <w:rPr>
                <w:rFonts w:hint="default"/>
                <w:sz w:val="16"/>
                <w:szCs w:val="16"/>
                <w:lang w:val="en-US" w:eastAsia="zh-CN"/>
              </w:rPr>
              <w:t>3</w:t>
            </w:r>
            <w:r>
              <w:rPr>
                <w:rFonts w:hint="eastAsia"/>
                <w:sz w:val="16"/>
                <w:szCs w:val="16"/>
                <w:lang w:val="en-US" w:eastAsia="zh-CN"/>
              </w:rPr>
              <w:t>月</w:t>
            </w:r>
            <w:r>
              <w:rPr>
                <w:rFonts w:hint="default"/>
                <w:sz w:val="16"/>
                <w:szCs w:val="16"/>
                <w:lang w:val="en-US" w:eastAsia="zh-CN"/>
              </w:rPr>
              <w:t>5</w:t>
            </w:r>
            <w:r>
              <w:rPr>
                <w:rFonts w:hint="eastAsia"/>
                <w:sz w:val="16"/>
                <w:szCs w:val="16"/>
                <w:lang w:val="en-US" w:eastAsia="zh-CN"/>
              </w:rPr>
              <w:t>日）或寒露（</w:t>
            </w:r>
            <w:r>
              <w:rPr>
                <w:rFonts w:hint="default"/>
                <w:sz w:val="16"/>
                <w:szCs w:val="16"/>
                <w:lang w:val="en-US" w:eastAsia="zh-CN"/>
              </w:rPr>
              <w:t>10</w:t>
            </w:r>
            <w:r>
              <w:rPr>
                <w:rFonts w:hint="eastAsia"/>
                <w:sz w:val="16"/>
                <w:szCs w:val="16"/>
                <w:lang w:val="en-US" w:eastAsia="zh-CN"/>
              </w:rPr>
              <w:t>月</w:t>
            </w:r>
            <w:r>
              <w:rPr>
                <w:rFonts w:hint="default"/>
                <w:sz w:val="16"/>
                <w:szCs w:val="16"/>
                <w:lang w:val="en-US" w:eastAsia="zh-CN"/>
              </w:rPr>
              <w:t>8</w:t>
            </w:r>
            <w:r>
              <w:rPr>
                <w:rFonts w:hint="eastAsia"/>
                <w:sz w:val="16"/>
                <w:szCs w:val="16"/>
                <w:lang w:val="en-US" w:eastAsia="zh-CN"/>
              </w:rPr>
              <w:t>日）</w:t>
            </w:r>
          </w:p>
        </w:tc>
      </w:tr>
      <w:tr w14:paraId="5D471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93B7">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default"/>
                <w:sz w:val="16"/>
                <w:szCs w:val="16"/>
                <w:lang w:val="en-US" w:eastAsia="zh-CN"/>
              </w:rPr>
              <w:t>7</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4609">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eastAsia"/>
                <w:sz w:val="16"/>
                <w:szCs w:val="16"/>
                <w:lang w:val="en-US" w:eastAsia="zh-CN"/>
              </w:rPr>
              <w:t>春分（</w:t>
            </w:r>
            <w:r>
              <w:rPr>
                <w:rFonts w:hint="default"/>
                <w:sz w:val="16"/>
                <w:szCs w:val="16"/>
                <w:lang w:val="en-US" w:eastAsia="zh-CN"/>
              </w:rPr>
              <w:t>3</w:t>
            </w:r>
            <w:r>
              <w:rPr>
                <w:rFonts w:hint="eastAsia"/>
                <w:sz w:val="16"/>
                <w:szCs w:val="16"/>
                <w:lang w:val="en-US" w:eastAsia="zh-CN"/>
              </w:rPr>
              <w:t>月</w:t>
            </w:r>
            <w:r>
              <w:rPr>
                <w:rFonts w:hint="default"/>
                <w:sz w:val="16"/>
                <w:szCs w:val="16"/>
                <w:lang w:val="en-US" w:eastAsia="zh-CN"/>
              </w:rPr>
              <w:t>20</w:t>
            </w:r>
            <w:r>
              <w:rPr>
                <w:rFonts w:hint="eastAsia"/>
                <w:sz w:val="16"/>
                <w:szCs w:val="16"/>
                <w:lang w:val="en-US" w:eastAsia="zh-CN"/>
              </w:rPr>
              <w:t>日）或秋分（</w:t>
            </w:r>
            <w:r>
              <w:rPr>
                <w:rFonts w:hint="default"/>
                <w:sz w:val="16"/>
                <w:szCs w:val="16"/>
                <w:lang w:val="en-US" w:eastAsia="zh-CN"/>
              </w:rPr>
              <w:t>9</w:t>
            </w:r>
            <w:r>
              <w:rPr>
                <w:rFonts w:hint="eastAsia"/>
                <w:sz w:val="16"/>
                <w:szCs w:val="16"/>
                <w:lang w:val="en-US" w:eastAsia="zh-CN"/>
              </w:rPr>
              <w:t>月</w:t>
            </w:r>
            <w:r>
              <w:rPr>
                <w:rFonts w:hint="default"/>
                <w:sz w:val="16"/>
                <w:szCs w:val="16"/>
                <w:lang w:val="en-US" w:eastAsia="zh-CN"/>
              </w:rPr>
              <w:t>23</w:t>
            </w:r>
            <w:r>
              <w:rPr>
                <w:rFonts w:hint="eastAsia"/>
                <w:sz w:val="16"/>
                <w:szCs w:val="16"/>
                <w:lang w:val="en-US" w:eastAsia="zh-CN"/>
              </w:rPr>
              <w:t>日）</w:t>
            </w:r>
          </w:p>
        </w:tc>
      </w:tr>
      <w:tr w14:paraId="06941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CF4B">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default"/>
                <w:sz w:val="16"/>
                <w:szCs w:val="16"/>
                <w:lang w:val="en-US" w:eastAsia="zh-CN"/>
              </w:rPr>
              <w:t>8</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4EB7">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eastAsia"/>
                <w:sz w:val="16"/>
                <w:szCs w:val="16"/>
                <w:lang w:val="en-US" w:eastAsia="zh-CN"/>
              </w:rPr>
              <w:t>清明（</w:t>
            </w:r>
            <w:r>
              <w:rPr>
                <w:rFonts w:hint="default"/>
                <w:sz w:val="16"/>
                <w:szCs w:val="16"/>
                <w:lang w:val="en-US" w:eastAsia="zh-CN"/>
              </w:rPr>
              <w:t>4</w:t>
            </w:r>
            <w:r>
              <w:rPr>
                <w:rFonts w:hint="eastAsia"/>
                <w:sz w:val="16"/>
                <w:szCs w:val="16"/>
                <w:lang w:val="en-US" w:eastAsia="zh-CN"/>
              </w:rPr>
              <w:t>月</w:t>
            </w:r>
            <w:r>
              <w:rPr>
                <w:rFonts w:hint="default"/>
                <w:sz w:val="16"/>
                <w:szCs w:val="16"/>
                <w:lang w:val="en-US" w:eastAsia="zh-CN"/>
              </w:rPr>
              <w:t>5</w:t>
            </w:r>
            <w:r>
              <w:rPr>
                <w:rFonts w:hint="eastAsia"/>
                <w:sz w:val="16"/>
                <w:szCs w:val="16"/>
                <w:lang w:val="en-US" w:eastAsia="zh-CN"/>
              </w:rPr>
              <w:t>日）或白露（</w:t>
            </w:r>
            <w:r>
              <w:rPr>
                <w:rFonts w:hint="default"/>
                <w:sz w:val="16"/>
                <w:szCs w:val="16"/>
                <w:lang w:val="en-US" w:eastAsia="zh-CN"/>
              </w:rPr>
              <w:t>9</w:t>
            </w:r>
            <w:r>
              <w:rPr>
                <w:rFonts w:hint="eastAsia"/>
                <w:sz w:val="16"/>
                <w:szCs w:val="16"/>
                <w:lang w:val="en-US" w:eastAsia="zh-CN"/>
              </w:rPr>
              <w:t>月</w:t>
            </w:r>
            <w:r>
              <w:rPr>
                <w:rFonts w:hint="default"/>
                <w:sz w:val="16"/>
                <w:szCs w:val="16"/>
                <w:lang w:val="en-US" w:eastAsia="zh-CN"/>
              </w:rPr>
              <w:t>7</w:t>
            </w:r>
            <w:r>
              <w:rPr>
                <w:rFonts w:hint="eastAsia"/>
                <w:sz w:val="16"/>
                <w:szCs w:val="16"/>
                <w:lang w:val="en-US" w:eastAsia="zh-CN"/>
              </w:rPr>
              <w:t>日）</w:t>
            </w:r>
          </w:p>
        </w:tc>
      </w:tr>
      <w:tr w14:paraId="5689E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09CD">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default"/>
                <w:sz w:val="16"/>
                <w:szCs w:val="16"/>
                <w:lang w:val="en-US" w:eastAsia="zh-CN"/>
              </w:rPr>
              <w:t>9</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D1F0">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eastAsia"/>
                <w:sz w:val="16"/>
                <w:szCs w:val="16"/>
                <w:lang w:val="en-US" w:eastAsia="zh-CN"/>
              </w:rPr>
              <w:t>谷雨（</w:t>
            </w:r>
            <w:r>
              <w:rPr>
                <w:rFonts w:hint="default"/>
                <w:sz w:val="16"/>
                <w:szCs w:val="16"/>
                <w:lang w:val="en-US" w:eastAsia="zh-CN"/>
              </w:rPr>
              <w:t>4</w:t>
            </w:r>
            <w:r>
              <w:rPr>
                <w:rFonts w:hint="eastAsia"/>
                <w:sz w:val="16"/>
                <w:szCs w:val="16"/>
                <w:lang w:val="en-US" w:eastAsia="zh-CN"/>
              </w:rPr>
              <w:t>月</w:t>
            </w:r>
            <w:r>
              <w:rPr>
                <w:rFonts w:hint="default"/>
                <w:sz w:val="16"/>
                <w:szCs w:val="16"/>
                <w:lang w:val="en-US" w:eastAsia="zh-CN"/>
              </w:rPr>
              <w:t>20</w:t>
            </w:r>
            <w:r>
              <w:rPr>
                <w:rFonts w:hint="eastAsia"/>
                <w:sz w:val="16"/>
                <w:szCs w:val="16"/>
                <w:lang w:val="en-US" w:eastAsia="zh-CN"/>
              </w:rPr>
              <w:t>日）或处暑（</w:t>
            </w:r>
            <w:r>
              <w:rPr>
                <w:rFonts w:hint="default"/>
                <w:sz w:val="16"/>
                <w:szCs w:val="16"/>
                <w:lang w:val="en-US" w:eastAsia="zh-CN"/>
              </w:rPr>
              <w:t>8</w:t>
            </w:r>
            <w:r>
              <w:rPr>
                <w:rFonts w:hint="eastAsia"/>
                <w:sz w:val="16"/>
                <w:szCs w:val="16"/>
                <w:lang w:val="en-US" w:eastAsia="zh-CN"/>
              </w:rPr>
              <w:t>月</w:t>
            </w:r>
            <w:r>
              <w:rPr>
                <w:rFonts w:hint="default"/>
                <w:sz w:val="16"/>
                <w:szCs w:val="16"/>
                <w:lang w:val="en-US" w:eastAsia="zh-CN"/>
              </w:rPr>
              <w:t>23</w:t>
            </w:r>
            <w:r>
              <w:rPr>
                <w:rFonts w:hint="eastAsia"/>
                <w:sz w:val="16"/>
                <w:szCs w:val="16"/>
                <w:lang w:val="en-US" w:eastAsia="zh-CN"/>
              </w:rPr>
              <w:t>日）</w:t>
            </w:r>
          </w:p>
        </w:tc>
      </w:tr>
      <w:tr w14:paraId="1F15F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DD70">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default"/>
                <w:sz w:val="16"/>
                <w:szCs w:val="16"/>
                <w:lang w:val="en-US" w:eastAsia="zh-CN"/>
              </w:rPr>
              <w:t>10</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505D2">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eastAsia"/>
                <w:sz w:val="16"/>
                <w:szCs w:val="16"/>
                <w:lang w:val="en-US" w:eastAsia="zh-CN"/>
              </w:rPr>
              <w:t>立夏（</w:t>
            </w:r>
            <w:r>
              <w:rPr>
                <w:rFonts w:hint="default"/>
                <w:sz w:val="16"/>
                <w:szCs w:val="16"/>
                <w:lang w:val="en-US" w:eastAsia="zh-CN"/>
              </w:rPr>
              <w:t>5</w:t>
            </w:r>
            <w:r>
              <w:rPr>
                <w:rFonts w:hint="eastAsia"/>
                <w:sz w:val="16"/>
                <w:szCs w:val="16"/>
                <w:lang w:val="en-US" w:eastAsia="zh-CN"/>
              </w:rPr>
              <w:t>月</w:t>
            </w:r>
            <w:r>
              <w:rPr>
                <w:rFonts w:hint="default"/>
                <w:sz w:val="16"/>
                <w:szCs w:val="16"/>
                <w:lang w:val="en-US" w:eastAsia="zh-CN"/>
              </w:rPr>
              <w:t>5</w:t>
            </w:r>
            <w:r>
              <w:rPr>
                <w:rFonts w:hint="eastAsia"/>
                <w:sz w:val="16"/>
                <w:szCs w:val="16"/>
                <w:lang w:val="en-US" w:eastAsia="zh-CN"/>
              </w:rPr>
              <w:t>日）或立秋（</w:t>
            </w:r>
            <w:r>
              <w:rPr>
                <w:rFonts w:hint="default"/>
                <w:sz w:val="16"/>
                <w:szCs w:val="16"/>
                <w:lang w:val="en-US" w:eastAsia="zh-CN"/>
              </w:rPr>
              <w:t>8</w:t>
            </w:r>
            <w:r>
              <w:rPr>
                <w:rFonts w:hint="eastAsia"/>
                <w:sz w:val="16"/>
                <w:szCs w:val="16"/>
                <w:lang w:val="en-US" w:eastAsia="zh-CN"/>
              </w:rPr>
              <w:t>月</w:t>
            </w:r>
            <w:r>
              <w:rPr>
                <w:rFonts w:hint="default"/>
                <w:sz w:val="16"/>
                <w:szCs w:val="16"/>
                <w:lang w:val="en-US" w:eastAsia="zh-CN"/>
              </w:rPr>
              <w:t>7</w:t>
            </w:r>
            <w:r>
              <w:rPr>
                <w:rFonts w:hint="eastAsia"/>
                <w:sz w:val="16"/>
                <w:szCs w:val="16"/>
                <w:lang w:val="en-US" w:eastAsia="zh-CN"/>
              </w:rPr>
              <w:t>日）</w:t>
            </w:r>
          </w:p>
        </w:tc>
      </w:tr>
      <w:tr w14:paraId="48088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7C0D">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default"/>
                <w:sz w:val="16"/>
                <w:szCs w:val="16"/>
                <w:lang w:val="en-US" w:eastAsia="zh-CN"/>
              </w:rPr>
              <w:t>11</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1CFC">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eastAsia"/>
                <w:sz w:val="16"/>
                <w:szCs w:val="16"/>
                <w:lang w:val="en-US" w:eastAsia="zh-CN"/>
              </w:rPr>
              <w:t>小满（</w:t>
            </w:r>
            <w:r>
              <w:rPr>
                <w:rFonts w:hint="default"/>
                <w:sz w:val="16"/>
                <w:szCs w:val="16"/>
                <w:lang w:val="en-US" w:eastAsia="zh-CN"/>
              </w:rPr>
              <w:t>5</w:t>
            </w:r>
            <w:r>
              <w:rPr>
                <w:rFonts w:hint="eastAsia"/>
                <w:sz w:val="16"/>
                <w:szCs w:val="16"/>
                <w:lang w:val="en-US" w:eastAsia="zh-CN"/>
              </w:rPr>
              <w:t>月</w:t>
            </w:r>
            <w:r>
              <w:rPr>
                <w:rFonts w:hint="default"/>
                <w:sz w:val="16"/>
                <w:szCs w:val="16"/>
                <w:lang w:val="en-US" w:eastAsia="zh-CN"/>
              </w:rPr>
              <w:t>21</w:t>
            </w:r>
            <w:r>
              <w:rPr>
                <w:rFonts w:hint="eastAsia"/>
                <w:sz w:val="16"/>
                <w:szCs w:val="16"/>
                <w:lang w:val="en-US" w:eastAsia="zh-CN"/>
              </w:rPr>
              <w:t>日）或大暑（</w:t>
            </w:r>
            <w:r>
              <w:rPr>
                <w:rFonts w:hint="default"/>
                <w:sz w:val="16"/>
                <w:szCs w:val="16"/>
                <w:lang w:val="en-US" w:eastAsia="zh-CN"/>
              </w:rPr>
              <w:t>7</w:t>
            </w:r>
            <w:r>
              <w:rPr>
                <w:rFonts w:hint="eastAsia"/>
                <w:sz w:val="16"/>
                <w:szCs w:val="16"/>
                <w:lang w:val="en-US" w:eastAsia="zh-CN"/>
              </w:rPr>
              <w:t>月</w:t>
            </w:r>
            <w:r>
              <w:rPr>
                <w:rFonts w:hint="default"/>
                <w:sz w:val="16"/>
                <w:szCs w:val="16"/>
                <w:lang w:val="en-US" w:eastAsia="zh-CN"/>
              </w:rPr>
              <w:t>23</w:t>
            </w:r>
            <w:r>
              <w:rPr>
                <w:rFonts w:hint="eastAsia"/>
                <w:sz w:val="16"/>
                <w:szCs w:val="16"/>
                <w:lang w:val="en-US" w:eastAsia="zh-CN"/>
              </w:rPr>
              <w:t>日）</w:t>
            </w:r>
          </w:p>
        </w:tc>
      </w:tr>
      <w:tr w14:paraId="0CEA8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7189">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default"/>
                <w:sz w:val="16"/>
                <w:szCs w:val="16"/>
                <w:lang w:val="en-US" w:eastAsia="zh-CN"/>
              </w:rPr>
              <w:t>12</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FA40">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eastAsia"/>
                <w:sz w:val="16"/>
                <w:szCs w:val="16"/>
                <w:lang w:val="en-US" w:eastAsia="zh-CN"/>
              </w:rPr>
              <w:t>芒种（</w:t>
            </w:r>
            <w:r>
              <w:rPr>
                <w:rFonts w:hint="default"/>
                <w:sz w:val="16"/>
                <w:szCs w:val="16"/>
                <w:lang w:val="en-US" w:eastAsia="zh-CN"/>
              </w:rPr>
              <w:t>6</w:t>
            </w:r>
            <w:r>
              <w:rPr>
                <w:rFonts w:hint="eastAsia"/>
                <w:sz w:val="16"/>
                <w:szCs w:val="16"/>
                <w:lang w:val="en-US" w:eastAsia="zh-CN"/>
              </w:rPr>
              <w:t>月</w:t>
            </w:r>
            <w:r>
              <w:rPr>
                <w:rFonts w:hint="default"/>
                <w:sz w:val="16"/>
                <w:szCs w:val="16"/>
                <w:lang w:val="en-US" w:eastAsia="zh-CN"/>
              </w:rPr>
              <w:t>5</w:t>
            </w:r>
            <w:r>
              <w:rPr>
                <w:rFonts w:hint="eastAsia"/>
                <w:sz w:val="16"/>
                <w:szCs w:val="16"/>
                <w:lang w:val="en-US" w:eastAsia="zh-CN"/>
              </w:rPr>
              <w:t>日）或小暑（</w:t>
            </w:r>
            <w:r>
              <w:rPr>
                <w:rFonts w:hint="default"/>
                <w:sz w:val="16"/>
                <w:szCs w:val="16"/>
                <w:lang w:val="en-US" w:eastAsia="zh-CN"/>
              </w:rPr>
              <w:t>7</w:t>
            </w:r>
            <w:r>
              <w:rPr>
                <w:rFonts w:hint="eastAsia"/>
                <w:sz w:val="16"/>
                <w:szCs w:val="16"/>
                <w:lang w:val="en-US" w:eastAsia="zh-CN"/>
              </w:rPr>
              <w:t>月</w:t>
            </w:r>
            <w:r>
              <w:rPr>
                <w:rFonts w:hint="default"/>
                <w:sz w:val="16"/>
                <w:szCs w:val="16"/>
                <w:lang w:val="en-US" w:eastAsia="zh-CN"/>
              </w:rPr>
              <w:t>7</w:t>
            </w:r>
            <w:r>
              <w:rPr>
                <w:rFonts w:hint="eastAsia"/>
                <w:sz w:val="16"/>
                <w:szCs w:val="16"/>
                <w:lang w:val="en-US" w:eastAsia="zh-CN"/>
              </w:rPr>
              <w:t>日）</w:t>
            </w:r>
          </w:p>
        </w:tc>
      </w:tr>
      <w:tr w14:paraId="22C6B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32ED">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default"/>
                <w:sz w:val="16"/>
                <w:szCs w:val="16"/>
                <w:lang w:val="en-US" w:eastAsia="zh-CN"/>
              </w:rPr>
              <w:t>13</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37E7">
            <w:pPr>
              <w:keepNext w:val="0"/>
              <w:keepLines w:val="0"/>
              <w:suppressLineNumbers w:val="0"/>
              <w:spacing w:before="0" w:beforeAutospacing="0" w:afterAutospacing="0"/>
              <w:ind w:left="0" w:leftChars="0" w:right="0" w:firstLine="0" w:firstLineChars="0"/>
              <w:jc w:val="center"/>
              <w:rPr>
                <w:rFonts w:hint="default"/>
                <w:sz w:val="16"/>
                <w:szCs w:val="16"/>
                <w:lang w:val="en-US" w:eastAsia="zh-CN"/>
              </w:rPr>
            </w:pPr>
            <w:r>
              <w:rPr>
                <w:rFonts w:hint="eastAsia"/>
                <w:sz w:val="16"/>
                <w:szCs w:val="16"/>
                <w:lang w:val="en-US" w:eastAsia="zh-CN"/>
              </w:rPr>
              <w:t>夏至（</w:t>
            </w:r>
            <w:r>
              <w:rPr>
                <w:rFonts w:hint="default"/>
                <w:sz w:val="16"/>
                <w:szCs w:val="16"/>
                <w:lang w:val="en-US" w:eastAsia="zh-CN"/>
              </w:rPr>
              <w:t>6</w:t>
            </w:r>
            <w:r>
              <w:rPr>
                <w:rFonts w:hint="eastAsia"/>
                <w:sz w:val="16"/>
                <w:szCs w:val="16"/>
                <w:lang w:val="en-US" w:eastAsia="zh-CN"/>
              </w:rPr>
              <w:t>月</w:t>
            </w:r>
            <w:r>
              <w:rPr>
                <w:rFonts w:hint="default"/>
                <w:sz w:val="16"/>
                <w:szCs w:val="16"/>
                <w:lang w:val="en-US" w:eastAsia="zh-CN"/>
              </w:rPr>
              <w:t>21</w:t>
            </w:r>
            <w:r>
              <w:rPr>
                <w:rFonts w:hint="eastAsia"/>
                <w:sz w:val="16"/>
                <w:szCs w:val="16"/>
                <w:lang w:val="en-US" w:eastAsia="zh-CN"/>
              </w:rPr>
              <w:t>日）</w:t>
            </w:r>
          </w:p>
        </w:tc>
      </w:tr>
    </w:tbl>
    <w:p w14:paraId="10E00126">
      <w:pPr>
        <w:keepNext w:val="0"/>
        <w:keepLines w:val="0"/>
        <w:widowControl w:val="0"/>
        <w:numPr>
          <w:ilvl w:val="0"/>
          <w:numId w:val="2"/>
        </w:numPr>
        <w:suppressLineNumbers w:val="0"/>
        <w:bidi w:val="0"/>
        <w:spacing w:line="240" w:lineRule="auto"/>
        <w:ind w:left="570" w:leftChars="300" w:right="0" w:right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玻璃幕墙反射光对周边建筑的影响分析应选择日出后至日落前太阳高度角不低于10°的时段进行。</w:t>
      </w:r>
    </w:p>
    <w:p w14:paraId="3D895952">
      <w:pPr>
        <w:keepNext w:val="0"/>
        <w:keepLines w:val="0"/>
        <w:widowControl w:val="0"/>
        <w:numPr>
          <w:ilvl w:val="0"/>
          <w:numId w:val="2"/>
        </w:numPr>
        <w:suppressLineNumbers w:val="0"/>
        <w:bidi w:val="0"/>
        <w:spacing w:line="240" w:lineRule="auto"/>
        <w:ind w:left="570" w:leftChars="300" w:right="0" w:right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敏感建筑计算时间间隔宜为1分钟，交通道路计算时间间隔宜为1秒钟，聚光计算时间间隔宜为1分钟。</w:t>
      </w:r>
    </w:p>
    <w:p w14:paraId="143B4420">
      <w:pPr>
        <w:keepNext w:val="0"/>
        <w:keepLines w:val="0"/>
        <w:widowControl w:val="0"/>
        <w:numPr>
          <w:ilvl w:val="0"/>
          <w:numId w:val="2"/>
        </w:numPr>
        <w:suppressLineNumbers w:val="0"/>
        <w:bidi w:val="0"/>
        <w:spacing w:line="240" w:lineRule="auto"/>
        <w:ind w:left="570" w:leftChars="300" w:right="0" w:right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采样点间距应根据计算方法和计算区域合理确定，窗户宜取窗户中点，建筑立面宜取0.5m</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1.0m，道路宜取1.0m，场地宜取1.0m。</w:t>
      </w:r>
    </w:p>
    <w:p w14:paraId="778847FE">
      <w:pPr>
        <w:keepNext w:val="0"/>
        <w:keepLines w:val="0"/>
        <w:widowControl w:val="0"/>
        <w:numPr>
          <w:ilvl w:val="0"/>
          <w:numId w:val="2"/>
        </w:numPr>
        <w:suppressLineNumbers w:val="0"/>
        <w:bidi w:val="0"/>
        <w:spacing w:line="240" w:lineRule="auto"/>
        <w:ind w:left="570" w:leftChars="300" w:right="0" w:right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需要进行反射光评价的房间应包括居住建筑的卧室和起居室和书房，医院病房，中小学教室，托儿所、幼儿园的生活和多功能活动的空间。</w:t>
      </w:r>
    </w:p>
    <w:p w14:paraId="6CF493AC">
      <w:pPr>
        <w:keepNext w:val="0"/>
        <w:keepLines w:val="0"/>
        <w:widowControl w:val="0"/>
        <w:numPr>
          <w:ilvl w:val="0"/>
          <w:numId w:val="2"/>
        </w:numPr>
        <w:suppressLineNumbers w:val="0"/>
        <w:bidi w:val="0"/>
        <w:spacing w:line="240" w:lineRule="auto"/>
        <w:ind w:left="570" w:leftChars="300" w:right="0" w:right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反射光计算应以阳台、窗中线上距室内地坪高 0.9m 的位置为计算点，如图5.5.5.1所示。</w:t>
      </w:r>
    </w:p>
    <w:p w14:paraId="1D6B60AD">
      <w:pPr>
        <w:pStyle w:val="18"/>
        <w:keepNext w:val="0"/>
        <w:keepLines w:val="0"/>
        <w:widowControl w:val="0"/>
        <w:suppressLineNumbers w:val="0"/>
        <w:spacing w:before="10" w:beforeAutospacing="0" w:after="0" w:afterAutospacing="0" w:line="240" w:lineRule="auto"/>
        <w:ind w:left="475" w:leftChars="250" w:right="0" w:rightChars="0" w:firstLine="380" w:firstLineChars="200"/>
        <w:jc w:val="center"/>
        <w:rPr>
          <w:rFonts w:hint="eastAsia" w:ascii="Arial" w:hAnsi="Arial" w:cs="Arial"/>
          <w:color w:val="auto"/>
          <w:kern w:val="0"/>
          <w:sz w:val="19"/>
          <w:szCs w:val="19"/>
          <w:highlight w:val="none"/>
          <w:lang w:val="en-US" w:eastAsia="zh" w:bidi="ar"/>
          <w:woUserID w:val="1"/>
        </w:rPr>
      </w:pPr>
      <w:r>
        <w:rPr>
          <w:rFonts w:hint="eastAsia" w:ascii="Arial" w:hAnsi="Arial" w:cs="Arial"/>
          <w:color w:val="auto"/>
          <w:kern w:val="0"/>
          <w:sz w:val="19"/>
          <w:szCs w:val="19"/>
          <w:highlight w:val="none"/>
          <w:lang w:val="en-US" w:eastAsia="zh" w:bidi="ar"/>
          <w:woUserID w:val="1"/>
        </w:rPr>
        <w:drawing>
          <wp:inline distT="0" distB="0" distL="114300" distR="114300">
            <wp:extent cx="3017520" cy="1104900"/>
            <wp:effectExtent l="0" t="0" r="1143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3017520" cy="1104900"/>
                    </a:xfrm>
                    <a:prstGeom prst="rect">
                      <a:avLst/>
                    </a:prstGeom>
                  </pic:spPr>
                </pic:pic>
              </a:graphicData>
            </a:graphic>
          </wp:inline>
        </w:drawing>
      </w:r>
    </w:p>
    <w:p w14:paraId="63972B18">
      <w:pPr>
        <w:pStyle w:val="18"/>
        <w:keepNext w:val="0"/>
        <w:keepLines w:val="0"/>
        <w:widowControl w:val="0"/>
        <w:suppressLineNumbers w:val="0"/>
        <w:spacing w:before="10" w:beforeAutospacing="0" w:after="20" w:afterAutospacing="0" w:line="240" w:lineRule="auto"/>
        <w:ind w:left="475" w:leftChars="250" w:right="0" w:rightChars="0" w:firstLine="360" w:firstLineChars="200"/>
        <w:jc w:val="center"/>
        <w:rPr>
          <w:rFonts w:hint="eastAsia" w:ascii="宋体" w:hAnsi="宋体" w:eastAsia="宋体" w:cs="宋体"/>
          <w:color w:val="auto"/>
          <w:kern w:val="2"/>
          <w:sz w:val="18"/>
          <w:szCs w:val="18"/>
          <w:woUserID w:val="1"/>
        </w:rPr>
      </w:pPr>
      <w:r>
        <w:rPr>
          <w:rFonts w:hint="eastAsia" w:ascii="宋体" w:hAnsi="宋体" w:eastAsia="宋体" w:cs="Times New Roman"/>
          <w:color w:val="auto"/>
          <w:kern w:val="2"/>
          <w:sz w:val="18"/>
          <w:szCs w:val="18"/>
          <w:woUserID w:val="1"/>
        </w:rPr>
        <w:t>1—</w:t>
      </w:r>
      <w:r>
        <w:rPr>
          <w:rFonts w:hint="eastAsia" w:ascii="宋体" w:hAnsi="宋体" w:eastAsia="宋体" w:cs="宋体"/>
          <w:color w:val="auto"/>
          <w:kern w:val="2"/>
          <w:sz w:val="18"/>
          <w:szCs w:val="18"/>
          <w:woUserID w:val="1"/>
        </w:rPr>
        <w:t>反射光路径；</w:t>
      </w:r>
      <w:r>
        <w:rPr>
          <w:rFonts w:hint="eastAsia" w:ascii="宋体" w:hAnsi="宋体" w:eastAsia="宋体" w:cs="Times New Roman"/>
          <w:color w:val="auto"/>
          <w:kern w:val="2"/>
          <w:sz w:val="18"/>
          <w:szCs w:val="18"/>
          <w:woUserID w:val="1"/>
        </w:rPr>
        <w:t>2—</w:t>
      </w:r>
      <w:r>
        <w:rPr>
          <w:rFonts w:hint="eastAsia" w:ascii="宋体" w:hAnsi="宋体" w:eastAsia="宋体" w:cs="宋体"/>
          <w:color w:val="auto"/>
          <w:kern w:val="2"/>
          <w:sz w:val="18"/>
          <w:szCs w:val="18"/>
          <w:woUserID w:val="1"/>
        </w:rPr>
        <w:t>采样点</w:t>
      </w:r>
    </w:p>
    <w:p w14:paraId="16967ACE">
      <w:pPr>
        <w:pStyle w:val="18"/>
        <w:keepNext w:val="0"/>
        <w:keepLines w:val="0"/>
        <w:widowControl w:val="0"/>
        <w:suppressLineNumbers w:val="0"/>
        <w:spacing w:before="10" w:beforeAutospacing="0" w:after="20" w:afterAutospacing="0" w:line="240" w:lineRule="auto"/>
        <w:ind w:left="475" w:leftChars="250" w:right="0" w:rightChars="0" w:firstLine="380" w:firstLineChars="200"/>
        <w:jc w:val="center"/>
        <w:rPr>
          <w:rFonts w:hint="eastAsia" w:ascii="宋体" w:hAnsi="宋体" w:eastAsia="宋体" w:cs="宋体"/>
          <w:color w:val="auto"/>
          <w:kern w:val="2"/>
          <w:sz w:val="21"/>
          <w:szCs w:val="21"/>
          <w:lang w:val="en-US" w:eastAsia="zh"/>
          <w:woUserID w:val="1"/>
        </w:rPr>
      </w:pPr>
      <w:r>
        <w:rPr>
          <w:rFonts w:hint="eastAsia" w:ascii="宋体" w:hAnsi="宋体" w:eastAsia="宋体" w:cs="宋体"/>
          <w:color w:val="auto"/>
          <w:kern w:val="2"/>
          <w:sz w:val="19"/>
          <w:szCs w:val="19"/>
          <w:woUserID w:val="1"/>
        </w:rPr>
        <w:t>图</w:t>
      </w:r>
      <w:r>
        <w:rPr>
          <w:rFonts w:hint="eastAsia" w:ascii="宋体" w:hAnsi="宋体" w:eastAsia="宋体" w:cs="宋体"/>
          <w:color w:val="auto"/>
          <w:kern w:val="2"/>
          <w:sz w:val="19"/>
          <w:szCs w:val="19"/>
          <w:lang w:eastAsia="zh"/>
          <w:woUserID w:val="1"/>
        </w:rPr>
        <w:t>5.5.5</w:t>
      </w:r>
      <w:r>
        <w:rPr>
          <w:rFonts w:hint="default" w:ascii="Times New Roman" w:hAnsi="Times New Roman" w:eastAsia="宋体" w:cs="Times New Roman"/>
          <w:color w:val="auto"/>
          <w:kern w:val="2"/>
          <w:sz w:val="19"/>
          <w:szCs w:val="19"/>
          <w:woUserID w:val="1"/>
        </w:rPr>
        <w:t>.1</w:t>
      </w:r>
      <w:r>
        <w:rPr>
          <w:rFonts w:hint="eastAsia" w:ascii="宋体" w:hAnsi="宋体" w:eastAsia="宋体" w:cs="宋体"/>
          <w:color w:val="auto"/>
          <w:kern w:val="2"/>
          <w:sz w:val="19"/>
          <w:szCs w:val="19"/>
          <w:woUserID w:val="1"/>
        </w:rPr>
        <w:t xml:space="preserve"> 普通窗、落地窗和凸窗的采样点</w:t>
      </w:r>
    </w:p>
    <w:p w14:paraId="3158D294">
      <w:pPr>
        <w:keepNext w:val="0"/>
        <w:keepLines w:val="0"/>
        <w:widowControl w:val="0"/>
        <w:numPr>
          <w:ilvl w:val="0"/>
          <w:numId w:val="2"/>
        </w:numPr>
        <w:suppressLineNumbers w:val="0"/>
        <w:bidi w:val="0"/>
        <w:spacing w:line="240" w:lineRule="auto"/>
        <w:ind w:left="570" w:leftChars="300" w:right="0" w:rightChars="0" w:firstLine="96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 </w:t>
      </w:r>
      <w:r>
        <w:rPr>
          <w:rFonts w:hint="eastAsia" w:ascii="宋体" w:hAnsi="宋体" w:eastAsia="宋体" w:cs="宋体"/>
          <w:color w:val="auto"/>
          <w:kern w:val="0"/>
          <w:highlight w:val="none"/>
          <w:lang w:val="en-US" w:eastAsia="zh-CN" w:bidi="ar"/>
          <w:woUserID w:val="1"/>
        </w:rPr>
        <w:t>当窗户和阳台不是单一朝向时，如图</w:t>
      </w:r>
      <w:r>
        <w:rPr>
          <w:rFonts w:hint="eastAsia" w:ascii="宋体" w:hAnsi="宋体" w:eastAsia="宋体" w:cs="宋体"/>
          <w:color w:val="auto"/>
          <w:kern w:val="0"/>
          <w:highlight w:val="none"/>
          <w:lang w:val="en-US" w:eastAsia="zh" w:bidi="ar"/>
          <w:woUserID w:val="1"/>
        </w:rPr>
        <w:t>5.5.5</w:t>
      </w:r>
      <w:r>
        <w:rPr>
          <w:rFonts w:hint="eastAsia" w:ascii="宋体" w:hAnsi="宋体" w:eastAsia="宋体" w:cs="宋体"/>
          <w:color w:val="auto"/>
          <w:kern w:val="0"/>
          <w:highlight w:val="none"/>
          <w:lang w:val="en-US" w:eastAsia="zh-CN" w:bidi="ar"/>
          <w:woUserID w:val="1"/>
        </w:rPr>
        <w:t>.2所示，应以有反射光的朝向为计算面按照B.7确定计算点，分朝向计算。</w:t>
      </w:r>
    </w:p>
    <w:p w14:paraId="58AC15E2">
      <w:pPr>
        <w:pStyle w:val="18"/>
        <w:keepNext w:val="0"/>
        <w:keepLines w:val="0"/>
        <w:widowControl w:val="0"/>
        <w:suppressLineNumbers w:val="0"/>
        <w:spacing w:before="10" w:beforeAutospacing="0" w:after="0" w:afterAutospacing="0" w:line="240" w:lineRule="auto"/>
        <w:ind w:left="475" w:leftChars="250" w:right="0" w:rightChars="0" w:firstLine="420" w:firstLineChars="200"/>
        <w:jc w:val="both"/>
        <w:rPr>
          <w:rFonts w:hint="eastAsia" w:ascii="宋体" w:hAnsi="宋体" w:eastAsia="宋体" w:cs="宋体"/>
          <w:color w:val="auto"/>
          <w:kern w:val="2"/>
          <w:sz w:val="21"/>
          <w:szCs w:val="21"/>
          <w:lang w:eastAsia="zh"/>
          <w:woUserID w:val="1"/>
        </w:rPr>
      </w:pPr>
      <w:r>
        <w:rPr>
          <w:rFonts w:hint="eastAsia" w:ascii="宋体" w:hAnsi="宋体" w:eastAsia="宋体" w:cs="宋体"/>
          <w:color w:val="auto"/>
          <w:kern w:val="2"/>
          <w:sz w:val="21"/>
          <w:szCs w:val="21"/>
          <w:lang w:eastAsia="zh"/>
          <w:woUserID w:val="1"/>
        </w:rPr>
        <w:drawing>
          <wp:inline distT="0" distB="0" distL="114300" distR="114300">
            <wp:extent cx="2747645" cy="739140"/>
            <wp:effectExtent l="0" t="0" r="14605"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stretch>
                      <a:fillRect/>
                    </a:stretch>
                  </pic:blipFill>
                  <pic:spPr>
                    <a:xfrm>
                      <a:off x="0" y="0"/>
                      <a:ext cx="2747645" cy="739140"/>
                    </a:xfrm>
                    <a:prstGeom prst="rect">
                      <a:avLst/>
                    </a:prstGeom>
                  </pic:spPr>
                </pic:pic>
              </a:graphicData>
            </a:graphic>
          </wp:inline>
        </w:drawing>
      </w:r>
    </w:p>
    <w:p w14:paraId="2E865940">
      <w:pPr>
        <w:pStyle w:val="18"/>
        <w:keepNext w:val="0"/>
        <w:keepLines w:val="0"/>
        <w:widowControl w:val="0"/>
        <w:numPr>
          <w:ilvl w:val="0"/>
          <w:numId w:val="3"/>
        </w:numPr>
        <w:suppressLineNumbers w:val="0"/>
        <w:spacing w:before="10" w:beforeAutospacing="0" w:after="20" w:afterAutospacing="0" w:line="240" w:lineRule="auto"/>
        <w:ind w:left="475" w:leftChars="250" w:right="0" w:rightChars="0" w:firstLine="360" w:firstLineChars="200"/>
        <w:jc w:val="center"/>
        <w:rPr>
          <w:rFonts w:hint="eastAsia" w:ascii="宋体" w:hAnsi="宋体" w:eastAsia="宋体" w:cs="宋体"/>
          <w:color w:val="auto"/>
          <w:kern w:val="2"/>
          <w:sz w:val="18"/>
          <w:szCs w:val="18"/>
          <w:lang w:eastAsia="zh"/>
          <w:woUserID w:val="1"/>
        </w:rPr>
      </w:pPr>
      <w:r>
        <w:rPr>
          <w:rFonts w:hint="eastAsia" w:ascii="宋体" w:hAnsi="宋体" w:eastAsia="宋体" w:cs="宋体"/>
          <w:color w:val="auto"/>
          <w:kern w:val="2"/>
          <w:sz w:val="18"/>
          <w:szCs w:val="18"/>
          <w:lang w:eastAsia="zh"/>
          <w:woUserID w:val="1"/>
        </w:rPr>
        <w:t>直角转角窗　　　（b）弧形转角窗</w:t>
      </w:r>
    </w:p>
    <w:p w14:paraId="6F3AB934">
      <w:pPr>
        <w:pStyle w:val="18"/>
        <w:keepNext w:val="0"/>
        <w:keepLines w:val="0"/>
        <w:widowControl w:val="0"/>
        <w:numPr>
          <w:ilvl w:val="0"/>
          <w:numId w:val="0"/>
        </w:numPr>
        <w:suppressLineNumbers w:val="0"/>
        <w:spacing w:before="10" w:beforeAutospacing="0" w:after="20" w:afterAutospacing="0" w:line="240" w:lineRule="auto"/>
        <w:ind w:leftChars="450" w:right="0" w:rightChars="0"/>
        <w:jc w:val="center"/>
        <w:rPr>
          <w:rFonts w:hint="eastAsia" w:ascii="宋体" w:hAnsi="宋体" w:eastAsia="宋体" w:cs="宋体"/>
          <w:color w:val="auto"/>
          <w:kern w:val="2"/>
          <w:sz w:val="18"/>
          <w:szCs w:val="18"/>
          <w:lang w:eastAsia="zh"/>
          <w:woUserID w:val="1"/>
        </w:rPr>
      </w:pPr>
      <w:r>
        <w:rPr>
          <w:rFonts w:hint="eastAsia" w:ascii="宋体" w:hAnsi="宋体" w:eastAsia="宋体" w:cs="宋体"/>
          <w:color w:val="auto"/>
          <w:kern w:val="2"/>
          <w:sz w:val="18"/>
          <w:szCs w:val="18"/>
          <w:lang w:eastAsia="zh"/>
          <w:woUserID w:val="1"/>
        </w:rPr>
        <w:t>1—采样点</w:t>
      </w:r>
    </w:p>
    <w:p w14:paraId="5D24D780">
      <w:pPr>
        <w:pStyle w:val="18"/>
        <w:keepNext w:val="0"/>
        <w:keepLines w:val="0"/>
        <w:widowControl w:val="0"/>
        <w:numPr>
          <w:ilvl w:val="0"/>
          <w:numId w:val="0"/>
        </w:numPr>
        <w:suppressLineNumbers w:val="0"/>
        <w:spacing w:before="10" w:beforeAutospacing="0" w:after="20" w:afterAutospacing="0" w:line="240" w:lineRule="auto"/>
        <w:ind w:leftChars="450" w:right="0" w:rightChars="0"/>
        <w:jc w:val="center"/>
        <w:rPr>
          <w:rFonts w:hint="default" w:ascii="Arial" w:hAnsi="Arial" w:cs="Arial"/>
          <w:color w:val="auto"/>
          <w:kern w:val="0"/>
          <w:sz w:val="19"/>
          <w:szCs w:val="19"/>
          <w:highlight w:val="none"/>
          <w:lang w:val="en-US" w:eastAsia="zh" w:bidi="ar"/>
          <w:woUserID w:val="1"/>
        </w:rPr>
      </w:pPr>
      <w:r>
        <w:rPr>
          <w:rFonts w:hint="eastAsia" w:ascii="宋体" w:hAnsi="宋体" w:eastAsia="宋体" w:cs="宋体"/>
          <w:color w:val="auto"/>
          <w:kern w:val="2"/>
          <w:sz w:val="18"/>
          <w:szCs w:val="18"/>
          <w:lang w:eastAsia="zh"/>
          <w:woUserID w:val="1"/>
        </w:rPr>
        <w:t>图5.5.5.2　直角和弧形转角窗的采样点</w:t>
      </w:r>
    </w:p>
    <w:p w14:paraId="0084C773">
      <w:pPr>
        <w:keepNext w:val="0"/>
        <w:keepLines w:val="0"/>
        <w:widowControl w:val="0"/>
        <w:numPr>
          <w:ilvl w:val="0"/>
          <w:numId w:val="2"/>
        </w:numPr>
        <w:suppressLineNumbers w:val="0"/>
        <w:bidi w:val="0"/>
        <w:spacing w:line="240" w:lineRule="auto"/>
        <w:ind w:left="570" w:leftChars="300" w:right="0" w:rightChars="0" w:firstLine="96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当使用凹形弧面形状的玻璃幕墙时，应分析反射光聚焦的影响，聚焦点的辐照度应根据</w:t>
      </w:r>
      <w:r>
        <w:rPr>
          <w:rFonts w:hint="eastAsia" w:ascii="宋体" w:hAnsi="宋体" w:eastAsia="宋体" w:cs="宋体"/>
          <w:color w:val="auto"/>
          <w:kern w:val="0"/>
          <w:highlight w:val="none"/>
          <w:lang w:val="en-US" w:eastAsia="zh" w:bidi="ar"/>
          <w:woUserID w:val="1"/>
        </w:rPr>
        <w:t>下</w:t>
      </w:r>
      <w:r>
        <w:rPr>
          <w:rFonts w:hint="eastAsia" w:ascii="宋体" w:hAnsi="宋体" w:eastAsia="宋体" w:cs="宋体"/>
          <w:color w:val="auto"/>
          <w:kern w:val="0"/>
          <w:highlight w:val="none"/>
          <w:lang w:val="en-US" w:eastAsia="zh-CN" w:bidi="ar"/>
          <w:woUserID w:val="1"/>
        </w:rPr>
        <w:t>式计算：</w:t>
      </w:r>
    </w:p>
    <w:p w14:paraId="3102BC4B">
      <w:pPr>
        <w:pStyle w:val="18"/>
        <w:keepNext w:val="0"/>
        <w:keepLines w:val="0"/>
        <w:widowControl w:val="0"/>
        <w:numPr>
          <w:ilvl w:val="0"/>
          <w:numId w:val="0"/>
        </w:numPr>
        <w:suppressLineNumbers w:val="0"/>
        <w:spacing w:before="10" w:beforeAutospacing="0" w:after="0" w:afterAutospacing="0" w:line="240" w:lineRule="auto"/>
        <w:ind w:right="0" w:rightChars="0"/>
        <w:jc w:val="center"/>
        <w:rPr>
          <w:rFonts w:hint="eastAsia" w:ascii="Times New Roman" w:hAnsi="Times New Roman" w:eastAsia="宋体" w:cs="Times New Roman"/>
          <w:color w:val="auto"/>
          <w:sz w:val="21"/>
          <w:szCs w:val="21"/>
          <w:lang w:eastAsia="zh"/>
          <w:woUserID w:val="1"/>
        </w:rPr>
      </w:pPr>
      <w:r>
        <w:rPr>
          <w:rFonts w:hint="eastAsia" w:ascii="Times New Roman" w:hAnsi="Times New Roman" w:eastAsia="宋体" w:cs="Times New Roman"/>
          <w:color w:val="auto"/>
          <w:sz w:val="21"/>
          <w:szCs w:val="21"/>
          <w:lang w:eastAsia="zh"/>
          <w:woUserID w:val="1"/>
        </w:rPr>
        <w:drawing>
          <wp:inline distT="0" distB="0" distL="114300" distR="114300">
            <wp:extent cx="1447800" cy="262255"/>
            <wp:effectExtent l="0" t="0" r="0" b="444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0"/>
                    <a:stretch>
                      <a:fillRect/>
                    </a:stretch>
                  </pic:blipFill>
                  <pic:spPr>
                    <a:xfrm>
                      <a:off x="0" y="0"/>
                      <a:ext cx="1447800" cy="262255"/>
                    </a:xfrm>
                    <a:prstGeom prst="rect">
                      <a:avLst/>
                    </a:prstGeom>
                  </pic:spPr>
                </pic:pic>
              </a:graphicData>
            </a:graphic>
          </wp:inline>
        </w:drawing>
      </w:r>
    </w:p>
    <w:p w14:paraId="629CFFDC">
      <w:pPr>
        <w:keepNext w:val="0"/>
        <w:keepLines w:val="0"/>
        <w:widowControl/>
        <w:suppressLineNumbers w:val="0"/>
        <w:autoSpaceDE w:val="0"/>
        <w:autoSpaceDN w:val="0"/>
        <w:bidi w:val="0"/>
        <w:adjustRightInd/>
        <w:spacing w:line="240" w:lineRule="auto"/>
        <w:ind w:left="950" w:leftChars="500" w:right="0" w:rightChars="0" w:firstLine="0" w:firstLineChars="0"/>
        <w:jc w:val="both"/>
        <w:rPr>
          <w:rFonts w:hint="eastAsia" w:ascii="宋体" w:hAnsi="宋体" w:eastAsia="宋体" w:cs="宋体"/>
          <w:color w:val="auto"/>
          <w:woUserID w:val="1"/>
        </w:rPr>
      </w:pPr>
      <w:r>
        <w:rPr>
          <w:rFonts w:hint="eastAsia" w:ascii="宋体" w:hAnsi="宋体" w:eastAsia="宋体" w:cs="宋体"/>
          <w:color w:val="auto"/>
          <w:kern w:val="0"/>
          <w:lang w:val="en-US" w:eastAsia="zh-CN" w:bidi="ar"/>
          <w:woUserID w:val="1"/>
        </w:rPr>
        <w:t>式中：</w:t>
      </w:r>
    </w:p>
    <w:p w14:paraId="75CEEC32">
      <w:pPr>
        <w:keepNext w:val="0"/>
        <w:keepLines w:val="0"/>
        <w:widowControl/>
        <w:suppressLineNumbers w:val="0"/>
        <w:autoSpaceDE w:val="0"/>
        <w:autoSpaceDN w:val="0"/>
        <w:bidi w:val="0"/>
        <w:adjustRightInd/>
        <w:spacing w:line="240" w:lineRule="auto"/>
        <w:ind w:left="950" w:leftChars="500" w:right="0" w:rightChars="0" w:firstLine="0" w:firstLineChars="0"/>
        <w:jc w:val="both"/>
        <w:rPr>
          <w:rFonts w:hint="eastAsia" w:ascii="宋体" w:hAnsi="宋体" w:eastAsia="宋体" w:cs="宋体"/>
          <w:color w:val="auto"/>
          <w:woUserID w:val="1"/>
        </w:rPr>
      </w:pPr>
      <w:r>
        <w:rPr>
          <w:rFonts w:hint="eastAsia" w:ascii="宋体" w:hAnsi="宋体" w:eastAsia="宋体" w:cs="宋体"/>
          <w:i/>
          <w:iCs/>
          <w:color w:val="auto"/>
          <w:kern w:val="0"/>
          <w:lang w:val="en-US" w:eastAsia="zh-CN" w:bidi="ar"/>
          <w:woUserID w:val="1"/>
        </w:rPr>
        <w:t>Q</w:t>
      </w:r>
      <w:r>
        <w:rPr>
          <w:rFonts w:hint="eastAsia" w:ascii="宋体" w:hAnsi="宋体" w:eastAsia="宋体" w:cs="宋体"/>
          <w:color w:val="auto"/>
          <w:kern w:val="0"/>
          <w:lang w:val="en-US" w:eastAsia="zh-CN" w:bidi="ar"/>
          <w:woUserID w:val="1"/>
        </w:rPr>
        <w:t>——聚焦点的辐照度，单位为W/m</w:t>
      </w:r>
      <w:r>
        <w:rPr>
          <w:rFonts w:hint="eastAsia" w:ascii="宋体" w:hAnsi="宋体" w:eastAsia="宋体" w:cs="宋体"/>
          <w:color w:val="auto"/>
          <w:kern w:val="0"/>
          <w:vertAlign w:val="superscript"/>
          <w:lang w:val="en-US" w:eastAsia="zh-CN" w:bidi="ar"/>
          <w:woUserID w:val="1"/>
        </w:rPr>
        <w:t>2</w:t>
      </w:r>
      <w:r>
        <w:rPr>
          <w:rFonts w:hint="eastAsia" w:ascii="宋体" w:hAnsi="宋体" w:eastAsia="宋体" w:cs="宋体"/>
          <w:color w:val="auto"/>
          <w:kern w:val="0"/>
          <w:lang w:val="en-US" w:eastAsia="zh-CN" w:bidi="ar"/>
          <w:woUserID w:val="1"/>
        </w:rPr>
        <w:t>；</w:t>
      </w:r>
    </w:p>
    <w:p w14:paraId="320F2F82">
      <w:pPr>
        <w:keepNext w:val="0"/>
        <w:keepLines w:val="0"/>
        <w:widowControl/>
        <w:suppressLineNumbers w:val="0"/>
        <w:autoSpaceDE w:val="0"/>
        <w:autoSpaceDN w:val="0"/>
        <w:bidi w:val="0"/>
        <w:adjustRightInd/>
        <w:spacing w:line="240" w:lineRule="auto"/>
        <w:ind w:left="950" w:leftChars="500" w:right="0" w:rightChars="0" w:firstLine="0" w:firstLineChars="0"/>
        <w:jc w:val="both"/>
        <w:rPr>
          <w:rFonts w:hint="eastAsia" w:ascii="宋体" w:hAnsi="宋体" w:eastAsia="宋体" w:cs="宋体"/>
          <w:color w:val="auto"/>
          <w:woUserID w:val="1"/>
        </w:rPr>
      </w:pPr>
      <w:r>
        <w:rPr>
          <w:rFonts w:hint="eastAsia" w:ascii="宋体" w:hAnsi="宋体" w:eastAsia="宋体" w:cs="宋体"/>
          <w:i/>
          <w:iCs/>
          <w:color w:val="auto"/>
          <w:kern w:val="0"/>
          <w:lang w:val="en-US" w:eastAsia="zh-CN" w:bidi="ar"/>
          <w:woUserID w:val="1"/>
        </w:rPr>
        <w:t>I</w:t>
      </w:r>
      <w:r>
        <w:rPr>
          <w:rFonts w:hint="eastAsia" w:ascii="宋体" w:hAnsi="宋体" w:eastAsia="宋体" w:cs="宋体"/>
          <w:color w:val="auto"/>
          <w:kern w:val="0"/>
          <w:vertAlign w:val="subscript"/>
          <w:lang w:val="en-US" w:eastAsia="zh-CN" w:bidi="ar"/>
          <w:woUserID w:val="1"/>
        </w:rPr>
        <w:t>0</w:t>
      </w:r>
      <w:r>
        <w:rPr>
          <w:rFonts w:hint="eastAsia" w:ascii="宋体" w:hAnsi="宋体" w:eastAsia="宋体" w:cs="宋体"/>
          <w:color w:val="auto"/>
          <w:kern w:val="0"/>
          <w:lang w:val="en-US" w:eastAsia="zh-CN" w:bidi="ar"/>
          <w:woUserID w:val="1"/>
        </w:rPr>
        <w:t>——当前时刻的太阳直射辐照度，单位为W/m</w:t>
      </w:r>
      <w:r>
        <w:rPr>
          <w:rFonts w:hint="eastAsia" w:ascii="宋体" w:hAnsi="宋体" w:eastAsia="宋体" w:cs="宋体"/>
          <w:color w:val="auto"/>
          <w:kern w:val="0"/>
          <w:vertAlign w:val="superscript"/>
          <w:lang w:val="en-US" w:eastAsia="zh-CN" w:bidi="ar"/>
          <w:woUserID w:val="1"/>
        </w:rPr>
        <w:t>2</w:t>
      </w:r>
      <w:r>
        <w:rPr>
          <w:rFonts w:hint="eastAsia" w:ascii="宋体" w:hAnsi="宋体" w:eastAsia="宋体" w:cs="宋体"/>
          <w:color w:val="auto"/>
          <w:kern w:val="0"/>
          <w:lang w:val="en-US" w:eastAsia="zh-CN" w:bidi="ar"/>
          <w:woUserID w:val="1"/>
        </w:rPr>
        <w:t>；</w:t>
      </w:r>
    </w:p>
    <w:p w14:paraId="6392D3A8">
      <w:pPr>
        <w:keepNext w:val="0"/>
        <w:keepLines w:val="0"/>
        <w:widowControl/>
        <w:suppressLineNumbers w:val="0"/>
        <w:autoSpaceDE w:val="0"/>
        <w:autoSpaceDN w:val="0"/>
        <w:bidi w:val="0"/>
        <w:adjustRightInd/>
        <w:spacing w:line="240" w:lineRule="auto"/>
        <w:ind w:left="950" w:leftChars="500" w:right="0" w:rightChars="0" w:firstLine="0" w:firstLineChars="0"/>
        <w:jc w:val="both"/>
        <w:rPr>
          <w:rFonts w:hint="eastAsia" w:ascii="宋体" w:hAnsi="宋体" w:eastAsia="宋体" w:cs="宋体"/>
          <w:color w:val="auto"/>
          <w:woUserID w:val="1"/>
        </w:rPr>
      </w:pPr>
      <w:r>
        <w:rPr>
          <w:rFonts w:hint="eastAsia" w:ascii="宋体" w:hAnsi="宋体" w:eastAsia="宋体" w:cs="宋体"/>
          <w:color w:val="auto"/>
          <w:kern w:val="0"/>
          <w:lang w:val="en-US" w:eastAsia="zh-CN" w:bidi="ar"/>
          <w:woUserID w:val="1"/>
        </w:rPr>
        <w:t>ρ</w:t>
      </w:r>
      <w:r>
        <w:rPr>
          <w:rFonts w:hint="eastAsia" w:ascii="宋体" w:hAnsi="宋体" w:eastAsia="宋体" w:cs="宋体"/>
          <w:color w:val="auto"/>
          <w:kern w:val="0"/>
          <w:vertAlign w:val="subscript"/>
          <w:lang w:val="en-US" w:eastAsia="zh-CN" w:bidi="ar"/>
          <w:woUserID w:val="1"/>
        </w:rPr>
        <w:t>i</w:t>
      </w:r>
      <w:r>
        <w:rPr>
          <w:rFonts w:hint="eastAsia" w:ascii="宋体" w:hAnsi="宋体" w:eastAsia="宋体" w:cs="宋体"/>
          <w:color w:val="auto"/>
          <w:kern w:val="0"/>
          <w:lang w:val="en-US" w:eastAsia="zh-CN" w:bidi="ar"/>
          <w:woUserID w:val="1"/>
        </w:rPr>
        <w:t>——反射光照射到聚焦点的第i块幕墙玻璃反射比；</w:t>
      </w:r>
    </w:p>
    <w:p w14:paraId="3A316EDA">
      <w:pPr>
        <w:keepNext w:val="0"/>
        <w:keepLines w:val="0"/>
        <w:widowControl/>
        <w:suppressLineNumbers w:val="0"/>
        <w:autoSpaceDE w:val="0"/>
        <w:autoSpaceDN w:val="0"/>
        <w:bidi w:val="0"/>
        <w:adjustRightInd/>
        <w:spacing w:line="240" w:lineRule="auto"/>
        <w:ind w:left="950" w:leftChars="500" w:right="0" w:rightChars="0" w:firstLine="0" w:firstLineChars="0"/>
        <w:jc w:val="both"/>
        <w:rPr>
          <w:rFonts w:hint="eastAsia" w:ascii="宋体" w:hAnsi="宋体" w:eastAsia="宋体" w:cs="宋体"/>
          <w:color w:val="auto"/>
          <w:kern w:val="2"/>
          <w:lang w:val="en-US" w:eastAsia="zh"/>
          <w:woUserID w:val="1"/>
        </w:rPr>
      </w:pPr>
      <w:r>
        <w:rPr>
          <w:rFonts w:hint="eastAsia" w:ascii="宋体" w:hAnsi="宋体" w:eastAsia="宋体" w:cs="宋体"/>
          <w:i/>
          <w:iCs/>
          <w:color w:val="auto"/>
          <w:kern w:val="0"/>
          <w:lang w:val="en-US" w:eastAsia="zh-CN" w:bidi="ar"/>
          <w:woUserID w:val="1"/>
        </w:rPr>
        <w:t>θ</w:t>
      </w:r>
      <w:r>
        <w:rPr>
          <w:rFonts w:hint="eastAsia" w:ascii="宋体" w:hAnsi="宋体" w:eastAsia="宋体" w:cs="宋体"/>
          <w:color w:val="auto"/>
          <w:kern w:val="0"/>
          <w:vertAlign w:val="subscript"/>
          <w:lang w:val="en-US" w:eastAsia="zh-CN" w:bidi="ar"/>
          <w:woUserID w:val="1"/>
        </w:rPr>
        <w:t>i</w:t>
      </w:r>
      <w:r>
        <w:rPr>
          <w:rFonts w:hint="eastAsia" w:ascii="宋体" w:hAnsi="宋体" w:eastAsia="宋体" w:cs="宋体"/>
          <w:color w:val="auto"/>
          <w:kern w:val="0"/>
          <w:lang w:val="en-US" w:eastAsia="zh-CN" w:bidi="ar"/>
          <w:woUserID w:val="1"/>
        </w:rPr>
        <w:t>——反射光与聚焦点所在面法线的夹角。</w:t>
      </w:r>
    </w:p>
    <w:p w14:paraId="06F0B3B4">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3 计算方法：</w:t>
      </w:r>
    </w:p>
    <w:p w14:paraId="345758A1">
      <w:pPr>
        <w:keepNext w:val="0"/>
        <w:keepLines w:val="0"/>
        <w:widowControl w:val="0"/>
        <w:numPr>
          <w:ilvl w:val="0"/>
          <w:numId w:val="4"/>
        </w:numPr>
        <w:suppressLineNumbers w:val="0"/>
        <w:bidi w:val="0"/>
        <w:spacing w:line="240" w:lineRule="auto"/>
        <w:ind w:left="570" w:leftChars="300" w:right="0" w:right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太阳位置可由太阳高度角和太阳方位角确定。</w:t>
      </w:r>
    </w:p>
    <w:p w14:paraId="4E5D4B53">
      <w:pPr>
        <w:keepNext w:val="0"/>
        <w:keepLines w:val="0"/>
        <w:widowControl w:val="0"/>
        <w:numPr>
          <w:ilvl w:val="0"/>
          <w:numId w:val="4"/>
        </w:numPr>
        <w:suppressLineNumbers w:val="0"/>
        <w:bidi w:val="0"/>
        <w:spacing w:line="240" w:lineRule="auto"/>
        <w:ind w:left="570" w:leftChars="300" w:right="0" w:rightChars="0"/>
        <w:jc w:val="both"/>
        <w:rPr>
          <w:rFonts w:hint="eastAsia" w:ascii="宋体" w:hAnsi="宋体" w:eastAsia="宋体" w:cs="宋体"/>
          <w:color w:val="auto"/>
          <w:kern w:val="2"/>
          <w:woUserID w:val="1"/>
        </w:rPr>
      </w:pPr>
      <w:r>
        <w:rPr>
          <w:rFonts w:hint="eastAsia" w:ascii="宋体" w:hAnsi="宋体" w:eastAsia="宋体" w:cs="宋体"/>
          <w:color w:val="auto"/>
          <w:kern w:val="2"/>
          <w:lang w:val="en-US" w:eastAsia="zh-CN" w:bidi="ar"/>
          <w:woUserID w:val="1"/>
        </w:rPr>
        <w:t>太阳高度角可按下式计算：</w:t>
      </w:r>
    </w:p>
    <w:p w14:paraId="0302C6C8">
      <w:pPr>
        <w:pStyle w:val="18"/>
        <w:keepNext w:val="0"/>
        <w:keepLines w:val="0"/>
        <w:widowControl w:val="0"/>
        <w:numPr>
          <w:ilvl w:val="0"/>
          <w:numId w:val="0"/>
        </w:numPr>
        <w:suppressLineNumbers w:val="0"/>
        <w:spacing w:before="10" w:beforeAutospacing="0" w:after="40" w:afterAutospacing="0" w:line="240" w:lineRule="auto"/>
        <w:ind w:right="0" w:rightChars="0"/>
        <w:jc w:val="center"/>
        <w:rPr>
          <w:rFonts w:hint="eastAsia" w:ascii="Times New Roman" w:hAnsi="Times New Roman" w:eastAsia="宋体" w:cs="Times New Roman"/>
          <w:color w:val="auto"/>
          <w:kern w:val="2"/>
          <w:sz w:val="21"/>
          <w:szCs w:val="21"/>
          <w:lang w:eastAsia="zh"/>
          <w:woUserID w:val="1"/>
        </w:rPr>
      </w:pPr>
      <w:r>
        <w:rPr>
          <w:rFonts w:hint="eastAsia" w:ascii="Times New Roman" w:hAnsi="Times New Roman" w:eastAsia="宋体" w:cs="Times New Roman"/>
          <w:color w:val="auto"/>
          <w:kern w:val="2"/>
          <w:sz w:val="21"/>
          <w:szCs w:val="21"/>
          <w:lang w:eastAsia="zh"/>
          <w:woUserID w:val="1"/>
        </w:rPr>
        <w:drawing>
          <wp:inline distT="0" distB="0" distL="114300" distR="114300">
            <wp:extent cx="2733675" cy="146050"/>
            <wp:effectExtent l="0" t="0" r="9525" b="635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1"/>
                    <a:stretch>
                      <a:fillRect/>
                    </a:stretch>
                  </pic:blipFill>
                  <pic:spPr>
                    <a:xfrm>
                      <a:off x="0" y="0"/>
                      <a:ext cx="2733675" cy="146050"/>
                    </a:xfrm>
                    <a:prstGeom prst="rect">
                      <a:avLst/>
                    </a:prstGeom>
                  </pic:spPr>
                </pic:pic>
              </a:graphicData>
            </a:graphic>
          </wp:inline>
        </w:drawing>
      </w:r>
    </w:p>
    <w:tbl>
      <w:tblPr>
        <w:tblStyle w:val="19"/>
        <w:tblW w:w="5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0" w:type="dxa"/>
        </w:tblCellMar>
      </w:tblPr>
      <w:tblGrid>
        <w:gridCol w:w="1244"/>
        <w:gridCol w:w="4425"/>
      </w:tblGrid>
      <w:tr w14:paraId="351B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0" w:type="dxa"/>
          </w:tblCellMar>
        </w:tblPrEx>
        <w:trPr>
          <w:jc w:val="center"/>
        </w:trPr>
        <w:tc>
          <w:tcPr>
            <w:tcW w:w="1097" w:type="pct"/>
            <w:tcBorders>
              <w:top w:val="nil"/>
              <w:left w:val="nil"/>
              <w:bottom w:val="nil"/>
              <w:right w:val="nil"/>
            </w:tcBorders>
            <w:shd w:val="clear" w:color="auto" w:fill="auto"/>
            <w:vAlign w:val="center"/>
          </w:tcPr>
          <w:p w14:paraId="476D4B76">
            <w:pPr>
              <w:keepNext w:val="0"/>
              <w:keepLines w:val="0"/>
              <w:widowControl w:val="0"/>
              <w:suppressLineNumbers w:val="0"/>
              <w:tabs>
                <w:tab w:val="left" w:pos="11"/>
                <w:tab w:val="left" w:pos="420"/>
              </w:tabs>
              <w:spacing w:before="0" w:beforeAutospacing="0" w:after="0" w:afterAutospacing="0" w:line="300" w:lineRule="exact"/>
              <w:ind w:left="0" w:leftChars="0" w:right="0" w:firstLine="0" w:firstLineChars="0"/>
              <w:jc w:val="right"/>
              <w:rPr>
                <w:rFonts w:hint="eastAsia" w:ascii="宋体" w:hAnsi="宋体" w:eastAsia="宋体" w:cs="宋体"/>
                <w:color w:val="auto"/>
                <w:kern w:val="0"/>
                <w:sz w:val="16"/>
                <w:szCs w:val="16"/>
                <w:woUserID w:val="1"/>
              </w:rPr>
            </w:pPr>
            <w:r>
              <w:rPr>
                <w:rFonts w:hint="eastAsia" w:ascii="宋体" w:hAnsi="宋体" w:eastAsia="宋体" w:cs="宋体"/>
                <w:color w:val="auto"/>
                <w:kern w:val="2"/>
                <w:sz w:val="16"/>
                <w:szCs w:val="16"/>
                <w:lang w:val="en-US" w:eastAsia="zh-CN" w:bidi="ar"/>
                <w:woUserID w:val="1"/>
              </w:rPr>
              <w:t>式中：</w:t>
            </w:r>
          </w:p>
        </w:tc>
        <w:tc>
          <w:tcPr>
            <w:tcW w:w="3902" w:type="pct"/>
            <w:tcBorders>
              <w:top w:val="nil"/>
              <w:left w:val="nil"/>
              <w:bottom w:val="nil"/>
              <w:right w:val="nil"/>
            </w:tcBorders>
            <w:shd w:val="clear" w:color="auto" w:fill="auto"/>
            <w:vAlign w:val="center"/>
          </w:tcPr>
          <w:p w14:paraId="73609014">
            <w:pPr>
              <w:keepNext w:val="0"/>
              <w:keepLines w:val="0"/>
              <w:widowControl w:val="0"/>
              <w:suppressLineNumbers w:val="0"/>
              <w:spacing w:before="0" w:beforeAutospacing="0" w:after="0" w:afterAutospacing="0" w:line="300" w:lineRule="exact"/>
              <w:ind w:left="0" w:leftChars="0" w:right="0" w:firstLine="0" w:firstLineChars="0"/>
              <w:jc w:val="both"/>
              <w:rPr>
                <w:rFonts w:hint="eastAsia" w:ascii="宋体" w:hAnsi="宋体" w:eastAsia="宋体" w:cs="宋体"/>
                <w:color w:val="auto"/>
                <w:kern w:val="2"/>
                <w:sz w:val="16"/>
                <w:szCs w:val="16"/>
                <w:woUserID w:val="1"/>
              </w:rPr>
            </w:pPr>
            <w:r>
              <w:rPr>
                <w:rFonts w:hint="eastAsia" w:ascii="宋体" w:hAnsi="宋体" w:eastAsia="宋体" w:cs="宋体"/>
                <w:i/>
                <w:iCs/>
                <w:color w:val="auto"/>
                <w:kern w:val="2"/>
                <w:sz w:val="16"/>
                <w:szCs w:val="16"/>
                <w:lang w:val="en-US" w:eastAsia="zh-CN" w:bidi="ar"/>
                <w:woUserID w:val="1"/>
              </w:rPr>
              <w:t xml:space="preserve">h </w:t>
            </w:r>
            <w:r>
              <w:rPr>
                <w:rFonts w:hint="eastAsia" w:ascii="宋体" w:hAnsi="宋体" w:eastAsia="宋体" w:cs="宋体"/>
                <w:color w:val="auto"/>
                <w:kern w:val="0"/>
                <w:sz w:val="16"/>
                <w:szCs w:val="16"/>
                <w:lang w:val="en-US" w:eastAsia="zh-CN" w:bidi="ar"/>
                <w:woUserID w:val="1"/>
              </w:rPr>
              <w:t>——太阳高度角（</w:t>
            </w:r>
            <w:r>
              <w:rPr>
                <w:rFonts w:hint="eastAsia" w:ascii="宋体" w:hAnsi="宋体" w:eastAsia="宋体" w:cs="宋体"/>
                <w:color w:val="auto"/>
                <w:kern w:val="2"/>
                <w:sz w:val="16"/>
                <w:szCs w:val="16"/>
                <w:lang w:val="en-US" w:eastAsia="zh-CN" w:bidi="ar"/>
                <w:woUserID w:val="1"/>
              </w:rPr>
              <w:t>°</w:t>
            </w:r>
            <w:r>
              <w:rPr>
                <w:rFonts w:hint="eastAsia" w:ascii="宋体" w:hAnsi="宋体" w:eastAsia="宋体" w:cs="宋体"/>
                <w:color w:val="auto"/>
                <w:kern w:val="0"/>
                <w:sz w:val="16"/>
                <w:szCs w:val="16"/>
                <w:lang w:val="en-US" w:eastAsia="zh-CN" w:bidi="ar"/>
                <w:woUserID w:val="1"/>
              </w:rPr>
              <w:t>）；</w:t>
            </w:r>
          </w:p>
        </w:tc>
      </w:tr>
      <w:tr w14:paraId="2DB48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jc w:val="center"/>
        </w:trPr>
        <w:tc>
          <w:tcPr>
            <w:tcW w:w="1097" w:type="pct"/>
            <w:tcBorders>
              <w:top w:val="nil"/>
              <w:left w:val="nil"/>
              <w:bottom w:val="nil"/>
              <w:right w:val="nil"/>
            </w:tcBorders>
            <w:shd w:val="clear" w:color="auto" w:fill="auto"/>
            <w:vAlign w:val="top"/>
          </w:tcPr>
          <w:p w14:paraId="7E418F66">
            <w:pPr>
              <w:keepNext w:val="0"/>
              <w:keepLines w:val="0"/>
              <w:widowControl w:val="0"/>
              <w:suppressLineNumbers w:val="0"/>
              <w:spacing w:before="0" w:beforeAutospacing="0" w:after="0" w:afterAutospacing="0" w:line="300" w:lineRule="exact"/>
              <w:ind w:left="0" w:leftChars="0" w:right="0" w:firstLine="0" w:firstLineChars="0"/>
              <w:jc w:val="left"/>
              <w:rPr>
                <w:rFonts w:hint="eastAsia" w:ascii="宋体" w:hAnsi="宋体" w:eastAsia="宋体" w:cs="宋体"/>
                <w:color w:val="auto"/>
                <w:kern w:val="2"/>
                <w:sz w:val="16"/>
                <w:szCs w:val="16"/>
                <w:woUserID w:val="1"/>
              </w:rPr>
            </w:pPr>
            <w:r>
              <w:rPr>
                <w:rFonts w:hint="eastAsia" w:ascii="宋体" w:hAnsi="宋体" w:eastAsia="宋体" w:cs="宋体"/>
                <w:i/>
                <w:iCs/>
                <w:color w:val="auto"/>
                <w:kern w:val="2"/>
                <w:sz w:val="16"/>
                <w:szCs w:val="16"/>
                <w:lang w:val="en-US" w:eastAsia="zh-CN" w:bidi="ar"/>
                <w:woUserID w:val="1"/>
              </w:rPr>
              <w:t>　　　</w:t>
            </w:r>
          </w:p>
        </w:tc>
        <w:tc>
          <w:tcPr>
            <w:tcW w:w="3902" w:type="pct"/>
            <w:tcBorders>
              <w:top w:val="nil"/>
              <w:left w:val="nil"/>
              <w:bottom w:val="nil"/>
              <w:right w:val="nil"/>
            </w:tcBorders>
            <w:shd w:val="clear" w:color="auto" w:fill="auto"/>
            <w:vAlign w:val="top"/>
          </w:tcPr>
          <w:p w14:paraId="5C64A3B0">
            <w:pPr>
              <w:keepNext w:val="0"/>
              <w:keepLines w:val="0"/>
              <w:widowControl w:val="0"/>
              <w:suppressLineNumbers w:val="0"/>
              <w:spacing w:before="0" w:beforeAutospacing="0" w:after="0" w:afterAutospacing="0" w:line="300" w:lineRule="exact"/>
              <w:ind w:left="0" w:leftChars="0" w:right="0" w:firstLine="0" w:firstLineChars="0"/>
              <w:jc w:val="both"/>
              <w:rPr>
                <w:rFonts w:hint="eastAsia" w:ascii="宋体" w:hAnsi="宋体" w:eastAsia="宋体" w:cs="宋体"/>
                <w:color w:val="auto"/>
                <w:kern w:val="2"/>
                <w:sz w:val="16"/>
                <w:szCs w:val="16"/>
                <w:woUserID w:val="1"/>
              </w:rPr>
            </w:pPr>
            <w:r>
              <w:rPr>
                <w:rFonts w:hint="eastAsia" w:ascii="宋体" w:hAnsi="宋体" w:eastAsia="宋体" w:cs="宋体"/>
                <w:i/>
                <w:iCs/>
                <w:color w:val="auto"/>
                <w:kern w:val="2"/>
                <w:sz w:val="16"/>
                <w:szCs w:val="16"/>
                <w:lang w:val="en-US" w:eastAsia="zh-CN" w:bidi="ar"/>
                <w:woUserID w:val="1"/>
              </w:rPr>
              <w:t xml:space="preserve">φ </w:t>
            </w:r>
            <w:r>
              <w:rPr>
                <w:rFonts w:hint="eastAsia" w:ascii="宋体" w:hAnsi="宋体" w:eastAsia="宋体" w:cs="宋体"/>
                <w:color w:val="auto"/>
                <w:kern w:val="0"/>
                <w:sz w:val="16"/>
                <w:szCs w:val="16"/>
                <w:lang w:val="en-US" w:eastAsia="zh-CN" w:bidi="ar"/>
                <w:woUserID w:val="1"/>
              </w:rPr>
              <w:t>——地理纬度；</w:t>
            </w:r>
          </w:p>
        </w:tc>
      </w:tr>
      <w:tr w14:paraId="5B6B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0" w:type="dxa"/>
          </w:tblCellMar>
        </w:tblPrEx>
        <w:trPr>
          <w:jc w:val="center"/>
        </w:trPr>
        <w:tc>
          <w:tcPr>
            <w:tcW w:w="1097" w:type="pct"/>
            <w:tcBorders>
              <w:top w:val="nil"/>
              <w:left w:val="nil"/>
              <w:bottom w:val="nil"/>
              <w:right w:val="nil"/>
            </w:tcBorders>
            <w:shd w:val="clear" w:color="auto" w:fill="auto"/>
            <w:vAlign w:val="top"/>
          </w:tcPr>
          <w:p w14:paraId="1D4F92B4">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color w:val="auto"/>
                <w:kern w:val="2"/>
                <w:sz w:val="16"/>
                <w:szCs w:val="16"/>
                <w:woUserID w:val="1"/>
              </w:rPr>
            </w:pPr>
            <w:r>
              <w:rPr>
                <w:rFonts w:hint="eastAsia" w:ascii="宋体" w:hAnsi="宋体" w:eastAsia="宋体" w:cs="宋体"/>
                <w:i/>
                <w:iCs/>
                <w:color w:val="auto"/>
                <w:kern w:val="2"/>
                <w:sz w:val="16"/>
                <w:szCs w:val="16"/>
                <w:lang w:val="en-US" w:eastAsia="zh-CN" w:bidi="ar"/>
                <w:woUserID w:val="1"/>
              </w:rPr>
              <w:t>　　　</w:t>
            </w:r>
          </w:p>
        </w:tc>
        <w:tc>
          <w:tcPr>
            <w:tcW w:w="3902" w:type="pct"/>
            <w:tcBorders>
              <w:top w:val="nil"/>
              <w:left w:val="nil"/>
              <w:bottom w:val="nil"/>
              <w:right w:val="nil"/>
            </w:tcBorders>
            <w:shd w:val="clear" w:color="auto" w:fill="auto"/>
            <w:vAlign w:val="top"/>
          </w:tcPr>
          <w:p w14:paraId="14F61C7B">
            <w:pPr>
              <w:keepNext w:val="0"/>
              <w:keepLines w:val="0"/>
              <w:widowControl w:val="0"/>
              <w:suppressLineNumbers w:val="0"/>
              <w:spacing w:before="0" w:beforeAutospacing="0" w:after="0" w:afterAutospacing="0" w:line="300" w:lineRule="exact"/>
              <w:ind w:left="0" w:leftChars="0" w:right="0" w:firstLine="0" w:firstLineChars="0"/>
              <w:jc w:val="both"/>
              <w:rPr>
                <w:rFonts w:hint="eastAsia" w:ascii="宋体" w:hAnsi="宋体" w:eastAsia="宋体" w:cs="宋体"/>
                <w:color w:val="auto"/>
                <w:kern w:val="2"/>
                <w:sz w:val="16"/>
                <w:szCs w:val="16"/>
                <w:woUserID w:val="1"/>
              </w:rPr>
            </w:pPr>
            <w:r>
              <w:rPr>
                <w:rFonts w:hint="eastAsia" w:ascii="宋体" w:hAnsi="宋体" w:eastAsia="宋体" w:cs="宋体"/>
                <w:i/>
                <w:iCs/>
                <w:color w:val="auto"/>
                <w:kern w:val="2"/>
                <w:sz w:val="16"/>
                <w:szCs w:val="16"/>
                <w:lang w:val="en-US" w:eastAsia="zh-CN" w:bidi="ar"/>
                <w:woUserID w:val="1"/>
              </w:rPr>
              <w:t xml:space="preserve">δ </w:t>
            </w:r>
            <w:r>
              <w:rPr>
                <w:rFonts w:hint="eastAsia" w:ascii="宋体" w:hAnsi="宋体" w:eastAsia="宋体" w:cs="宋体"/>
                <w:color w:val="auto"/>
                <w:kern w:val="0"/>
                <w:sz w:val="16"/>
                <w:szCs w:val="16"/>
                <w:lang w:val="en-US" w:eastAsia="zh-CN" w:bidi="ar"/>
                <w:woUserID w:val="1"/>
              </w:rPr>
              <w:t>——太阳赤纬（</w:t>
            </w:r>
            <w:r>
              <w:rPr>
                <w:rFonts w:hint="eastAsia" w:ascii="宋体" w:hAnsi="宋体" w:eastAsia="宋体" w:cs="宋体"/>
                <w:color w:val="auto"/>
                <w:kern w:val="2"/>
                <w:sz w:val="16"/>
                <w:szCs w:val="16"/>
                <w:lang w:val="en-US" w:eastAsia="zh-CN" w:bidi="ar"/>
                <w:woUserID w:val="1"/>
              </w:rPr>
              <w:t>°</w:t>
            </w:r>
            <w:r>
              <w:rPr>
                <w:rFonts w:hint="eastAsia" w:ascii="宋体" w:hAnsi="宋体" w:eastAsia="宋体" w:cs="宋体"/>
                <w:color w:val="auto"/>
                <w:kern w:val="0"/>
                <w:sz w:val="16"/>
                <w:szCs w:val="16"/>
                <w:lang w:val="en-US" w:eastAsia="zh-CN" w:bidi="ar"/>
                <w:woUserID w:val="1"/>
              </w:rPr>
              <w:t>），</w:t>
            </w:r>
            <w:r>
              <w:rPr>
                <w:rFonts w:hint="eastAsia" w:ascii="宋体" w:hAnsi="宋体" w:eastAsia="宋体" w:cs="宋体"/>
                <w:color w:val="auto"/>
                <w:kern w:val="2"/>
                <w:sz w:val="16"/>
                <w:szCs w:val="16"/>
                <w:lang w:val="en-US" w:eastAsia="zh-CN" w:bidi="ar"/>
                <w:woUserID w:val="1"/>
              </w:rPr>
              <w:t>可按本标准</w:t>
            </w:r>
            <w:r>
              <w:rPr>
                <w:rFonts w:hint="eastAsia" w:ascii="宋体" w:hAnsi="宋体" w:eastAsia="宋体" w:cs="宋体"/>
                <w:color w:val="auto"/>
                <w:kern w:val="0"/>
                <w:sz w:val="16"/>
                <w:szCs w:val="16"/>
                <w:lang w:val="en-US" w:eastAsia="zh-CN" w:bidi="ar"/>
                <w:woUserID w:val="1"/>
              </w:rPr>
              <w:t>附录D取值；</w:t>
            </w:r>
          </w:p>
        </w:tc>
      </w:tr>
      <w:tr w14:paraId="11B9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jc w:val="center"/>
        </w:trPr>
        <w:tc>
          <w:tcPr>
            <w:tcW w:w="1097" w:type="pct"/>
            <w:tcBorders>
              <w:top w:val="nil"/>
              <w:left w:val="nil"/>
              <w:bottom w:val="nil"/>
              <w:right w:val="nil"/>
            </w:tcBorders>
            <w:shd w:val="clear" w:color="auto" w:fill="auto"/>
            <w:vAlign w:val="top"/>
          </w:tcPr>
          <w:p w14:paraId="214BE226">
            <w:pPr>
              <w:keepNext w:val="0"/>
              <w:keepLines w:val="0"/>
              <w:widowControl w:val="0"/>
              <w:suppressLineNumbers w:val="0"/>
              <w:tabs>
                <w:tab w:val="left" w:pos="11"/>
                <w:tab w:val="left" w:pos="420"/>
              </w:tabs>
              <w:spacing w:before="0" w:beforeAutospacing="0" w:after="0" w:afterAutospacing="0" w:line="300" w:lineRule="exact"/>
              <w:ind w:left="0" w:right="0"/>
              <w:jc w:val="left"/>
              <w:rPr>
                <w:rFonts w:hint="eastAsia" w:ascii="宋体" w:hAnsi="宋体" w:eastAsia="宋体" w:cs="宋体"/>
                <w:color w:val="auto"/>
                <w:kern w:val="2"/>
                <w:sz w:val="16"/>
                <w:szCs w:val="16"/>
                <w:woUserID w:val="1"/>
              </w:rPr>
            </w:pPr>
            <w:r>
              <w:rPr>
                <w:rFonts w:hint="eastAsia" w:ascii="宋体" w:hAnsi="宋体" w:eastAsia="宋体" w:cs="宋体"/>
                <w:color w:val="auto"/>
                <w:kern w:val="2"/>
                <w:sz w:val="16"/>
                <w:szCs w:val="16"/>
                <w:lang w:val="en-US" w:eastAsia="zh-CN" w:bidi="ar"/>
                <w:woUserID w:val="1"/>
              </w:rPr>
              <w:t>　　　</w:t>
            </w:r>
          </w:p>
        </w:tc>
        <w:tc>
          <w:tcPr>
            <w:tcW w:w="3902" w:type="pct"/>
            <w:tcBorders>
              <w:top w:val="nil"/>
              <w:left w:val="nil"/>
              <w:bottom w:val="nil"/>
              <w:right w:val="nil"/>
            </w:tcBorders>
            <w:shd w:val="clear" w:color="auto" w:fill="auto"/>
            <w:vAlign w:val="top"/>
          </w:tcPr>
          <w:p w14:paraId="130B7023">
            <w:pPr>
              <w:keepNext w:val="0"/>
              <w:keepLines w:val="0"/>
              <w:widowControl w:val="0"/>
              <w:suppressLineNumbers w:val="0"/>
              <w:tabs>
                <w:tab w:val="left" w:pos="11"/>
                <w:tab w:val="left" w:pos="420"/>
              </w:tabs>
              <w:spacing w:before="0" w:beforeAutospacing="0" w:after="0" w:afterAutospacing="0" w:line="300" w:lineRule="exact"/>
              <w:ind w:left="0" w:leftChars="0" w:right="0" w:firstLine="0" w:firstLineChars="0"/>
              <w:jc w:val="left"/>
              <w:rPr>
                <w:rFonts w:hint="eastAsia" w:ascii="宋体" w:hAnsi="宋体" w:eastAsia="宋体" w:cs="宋体"/>
                <w:color w:val="auto"/>
                <w:kern w:val="2"/>
                <w:sz w:val="16"/>
                <w:szCs w:val="16"/>
                <w:woUserID w:val="1"/>
              </w:rPr>
            </w:pPr>
            <w:r>
              <w:rPr>
                <w:rFonts w:hint="eastAsia" w:ascii="宋体" w:hAnsi="宋体" w:eastAsia="宋体" w:cs="宋体"/>
                <w:i/>
                <w:iCs/>
                <w:color w:val="auto"/>
                <w:kern w:val="2"/>
                <w:sz w:val="16"/>
                <w:szCs w:val="16"/>
                <w:lang w:val="en-US" w:eastAsia="zh-CN" w:bidi="ar"/>
                <w:woUserID w:val="1"/>
              </w:rPr>
              <w:t>t</w:t>
            </w:r>
            <w:r>
              <w:rPr>
                <w:rFonts w:hint="eastAsia" w:ascii="宋体" w:hAnsi="宋体" w:eastAsia="宋体" w:cs="宋体"/>
                <w:color w:val="auto"/>
                <w:kern w:val="2"/>
                <w:sz w:val="16"/>
                <w:szCs w:val="16"/>
                <w:lang w:val="en-US" w:eastAsia="zh-CN" w:bidi="ar"/>
                <w:woUserID w:val="1"/>
              </w:rPr>
              <w:t xml:space="preserve"> </w:t>
            </w:r>
            <w:r>
              <w:rPr>
                <w:rFonts w:hint="eastAsia" w:ascii="宋体" w:hAnsi="宋体" w:eastAsia="宋体" w:cs="宋体"/>
                <w:color w:val="auto"/>
                <w:kern w:val="0"/>
                <w:sz w:val="16"/>
                <w:szCs w:val="16"/>
                <w:lang w:val="en-US" w:eastAsia="zh-CN" w:bidi="ar"/>
                <w:woUserID w:val="1"/>
              </w:rPr>
              <w:t>——</w:t>
            </w:r>
            <w:r>
              <w:rPr>
                <w:rFonts w:hint="eastAsia" w:ascii="宋体" w:hAnsi="宋体" w:eastAsia="宋体" w:cs="宋体"/>
                <w:color w:val="auto"/>
                <w:kern w:val="2"/>
                <w:sz w:val="16"/>
                <w:szCs w:val="16"/>
                <w:lang w:val="en-US" w:eastAsia="zh-CN" w:bidi="ar"/>
                <w:woUserID w:val="1"/>
              </w:rPr>
              <w:t>太阳时角</w:t>
            </w:r>
            <w:r>
              <w:rPr>
                <w:rFonts w:hint="eastAsia" w:ascii="宋体" w:hAnsi="宋体" w:eastAsia="宋体" w:cs="宋体"/>
                <w:color w:val="auto"/>
                <w:kern w:val="0"/>
                <w:sz w:val="16"/>
                <w:szCs w:val="16"/>
                <w:lang w:val="en-US" w:eastAsia="zh-CN" w:bidi="ar"/>
                <w:woUserID w:val="1"/>
              </w:rPr>
              <w:t>（</w:t>
            </w:r>
            <w:r>
              <w:rPr>
                <w:rFonts w:hint="eastAsia" w:ascii="宋体" w:hAnsi="宋体" w:eastAsia="宋体" w:cs="宋体"/>
                <w:color w:val="auto"/>
                <w:kern w:val="2"/>
                <w:sz w:val="16"/>
                <w:szCs w:val="16"/>
                <w:lang w:val="en-US" w:eastAsia="zh-CN" w:bidi="ar"/>
                <w:woUserID w:val="1"/>
              </w:rPr>
              <w:t>°</w:t>
            </w:r>
            <w:r>
              <w:rPr>
                <w:rFonts w:hint="eastAsia" w:ascii="宋体" w:hAnsi="宋体" w:eastAsia="宋体" w:cs="宋体"/>
                <w:color w:val="auto"/>
                <w:kern w:val="0"/>
                <w:sz w:val="16"/>
                <w:szCs w:val="16"/>
                <w:lang w:val="en-US" w:eastAsia="zh-CN" w:bidi="ar"/>
                <w:woUserID w:val="1"/>
              </w:rPr>
              <w:t>）。</w:t>
            </w:r>
          </w:p>
        </w:tc>
      </w:tr>
    </w:tbl>
    <w:p w14:paraId="166BD2F2">
      <w:pPr>
        <w:keepNext w:val="0"/>
        <w:keepLines w:val="0"/>
        <w:widowControl w:val="0"/>
        <w:numPr>
          <w:ilvl w:val="0"/>
          <w:numId w:val="4"/>
        </w:numPr>
        <w:suppressLineNumbers w:val="0"/>
        <w:bidi w:val="0"/>
        <w:spacing w:line="240" w:lineRule="auto"/>
        <w:ind w:left="570" w:leftChars="300" w:right="0" w:rightChars="0" w:firstLine="960"/>
        <w:jc w:val="both"/>
        <w:rPr>
          <w:rFonts w:hint="default"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太阳方位角可按下列公式计算：</w:t>
      </w:r>
    </w:p>
    <w:p w14:paraId="10251247">
      <w:pPr>
        <w:keepNext w:val="0"/>
        <w:keepLines w:val="0"/>
        <w:widowControl w:val="0"/>
        <w:suppressLineNumbers w:val="0"/>
        <w:tabs>
          <w:tab w:val="left" w:pos="0"/>
          <w:tab w:val="left" w:pos="735"/>
        </w:tabs>
        <w:spacing w:before="0" w:beforeAutospacing="0" w:after="40" w:afterAutospacing="0" w:line="240" w:lineRule="auto"/>
        <w:ind w:left="0" w:right="0"/>
        <w:jc w:val="center"/>
        <w:rPr>
          <w:rFonts w:hint="eastAsia" w:ascii="Times New Roman" w:hAnsi="Times New Roman" w:eastAsia="宋体" w:cs="Times New Roman"/>
          <w:color w:val="auto"/>
          <w:kern w:val="2"/>
          <w:sz w:val="21"/>
          <w:szCs w:val="21"/>
          <w:lang w:eastAsia="zh"/>
          <w:woUserID w:val="1"/>
        </w:rPr>
      </w:pPr>
      <w:r>
        <w:rPr>
          <w:rFonts w:hint="eastAsia" w:ascii="宋体" w:hAnsi="宋体" w:eastAsia="宋体" w:cs="宋体"/>
          <w:color w:val="auto"/>
          <w:kern w:val="2"/>
          <w:sz w:val="21"/>
          <w:szCs w:val="21"/>
          <w:lang w:val="en-US" w:eastAsia="zh-CN" w:bidi="ar"/>
          <w:woUserID w:val="1"/>
        </w:rPr>
        <w:t xml:space="preserve"> </w:t>
      </w:r>
      <w:r>
        <w:rPr>
          <w:rFonts w:hint="eastAsia" w:ascii="Times New Roman" w:hAnsi="Times New Roman" w:eastAsia="宋体" w:cs="Times New Roman"/>
          <w:color w:val="auto"/>
          <w:kern w:val="2"/>
          <w:sz w:val="21"/>
          <w:szCs w:val="21"/>
          <w:lang w:eastAsia="zh"/>
          <w:woUserID w:val="1"/>
        </w:rPr>
        <w:drawing>
          <wp:inline distT="0" distB="0" distL="114300" distR="114300">
            <wp:extent cx="3287395" cy="309245"/>
            <wp:effectExtent l="0" t="0" r="8255" b="1460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3287395" cy="309245"/>
                    </a:xfrm>
                    <a:prstGeom prst="rect">
                      <a:avLst/>
                    </a:prstGeom>
                  </pic:spPr>
                </pic:pic>
              </a:graphicData>
            </a:graphic>
          </wp:inline>
        </w:drawing>
      </w:r>
    </w:p>
    <w:tbl>
      <w:tblPr>
        <w:tblStyle w:val="19"/>
        <w:tblW w:w="5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28" w:type="dxa"/>
          <w:bottom w:w="0" w:type="dxa"/>
          <w:right w:w="28" w:type="dxa"/>
        </w:tblCellMar>
      </w:tblPr>
      <w:tblGrid>
        <w:gridCol w:w="1235"/>
        <w:gridCol w:w="4434"/>
      </w:tblGrid>
      <w:tr w14:paraId="5B7B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jc w:val="center"/>
        </w:trPr>
        <w:tc>
          <w:tcPr>
            <w:tcW w:w="1089" w:type="pct"/>
            <w:tcBorders>
              <w:top w:val="nil"/>
              <w:left w:val="nil"/>
              <w:bottom w:val="nil"/>
              <w:right w:val="nil"/>
            </w:tcBorders>
            <w:shd w:val="clear" w:color="auto" w:fill="auto"/>
            <w:vAlign w:val="center"/>
          </w:tcPr>
          <w:p w14:paraId="43FDB5A5">
            <w:pPr>
              <w:keepNext w:val="0"/>
              <w:keepLines w:val="0"/>
              <w:widowControl w:val="0"/>
              <w:suppressLineNumbers w:val="0"/>
              <w:tabs>
                <w:tab w:val="left" w:pos="11"/>
                <w:tab w:val="left" w:pos="420"/>
              </w:tabs>
              <w:spacing w:before="0" w:beforeAutospacing="0" w:after="0" w:afterAutospacing="0" w:line="300" w:lineRule="exact"/>
              <w:ind w:left="0" w:leftChars="0" w:right="0" w:firstLine="0" w:firstLineChars="0"/>
              <w:jc w:val="right"/>
              <w:rPr>
                <w:rFonts w:hint="default" w:ascii="Times New Roman" w:hAnsi="Times New Roman" w:eastAsia="宋体" w:cs="Times New Roman"/>
                <w:color w:val="auto"/>
                <w:kern w:val="2"/>
                <w:sz w:val="16"/>
                <w:szCs w:val="16"/>
                <w:woUserID w:val="1"/>
              </w:rPr>
            </w:pPr>
            <w:r>
              <w:rPr>
                <w:rFonts w:hint="eastAsia" w:ascii="宋体" w:hAnsi="宋体" w:eastAsia="宋体" w:cs="宋体"/>
                <w:color w:val="auto"/>
                <w:kern w:val="2"/>
                <w:sz w:val="16"/>
                <w:szCs w:val="16"/>
                <w:lang w:val="en-US" w:eastAsia="zh-CN" w:bidi="ar"/>
                <w:woUserID w:val="1"/>
              </w:rPr>
              <w:t>式中：</w:t>
            </w:r>
          </w:p>
        </w:tc>
        <w:tc>
          <w:tcPr>
            <w:tcW w:w="3910" w:type="pct"/>
            <w:tcBorders>
              <w:top w:val="nil"/>
              <w:left w:val="nil"/>
              <w:bottom w:val="nil"/>
              <w:right w:val="nil"/>
            </w:tcBorders>
            <w:shd w:val="clear" w:color="auto" w:fill="auto"/>
            <w:vAlign w:val="center"/>
          </w:tcPr>
          <w:p w14:paraId="649A070E">
            <w:pPr>
              <w:keepNext w:val="0"/>
              <w:keepLines w:val="0"/>
              <w:widowControl w:val="0"/>
              <w:suppressLineNumbers w:val="0"/>
              <w:tabs>
                <w:tab w:val="left" w:pos="11"/>
                <w:tab w:val="left" w:pos="420"/>
              </w:tabs>
              <w:spacing w:before="0" w:beforeAutospacing="0" w:after="0" w:afterAutospacing="0" w:line="300" w:lineRule="exact"/>
              <w:ind w:left="0" w:leftChars="0" w:right="0" w:firstLine="0" w:firstLineChars="0"/>
              <w:jc w:val="left"/>
              <w:rPr>
                <w:rFonts w:hint="default" w:ascii="Times New Roman" w:hAnsi="Times New Roman" w:eastAsia="宋体" w:cs="Times New Roman"/>
                <w:color w:val="auto"/>
                <w:kern w:val="2"/>
                <w:sz w:val="16"/>
                <w:szCs w:val="16"/>
                <w:woUserID w:val="1"/>
              </w:rPr>
            </w:pPr>
            <w:r>
              <w:rPr>
                <w:rFonts w:hint="default" w:ascii="Cambria Math" w:hAnsi="Cambria Math" w:eastAsia="宋体" w:cs="Cambria Math"/>
                <w:i/>
                <w:iCs/>
                <w:color w:val="auto"/>
                <w:kern w:val="2"/>
                <w:sz w:val="16"/>
                <w:szCs w:val="16"/>
                <w:lang w:val="en-US" w:eastAsia="zh-CN" w:bidi="ar"/>
                <w:woUserID w:val="1"/>
              </w:rPr>
              <w:t>A</w:t>
            </w:r>
            <w:r>
              <w:rPr>
                <w:rFonts w:hint="default" w:ascii="Cambria Math" w:hAnsi="Cambria Math" w:eastAsia="Cambria Math" w:cs="Cambria Math"/>
                <w:i/>
                <w:iCs/>
                <w:color w:val="auto"/>
                <w:kern w:val="2"/>
                <w:sz w:val="16"/>
                <w:szCs w:val="16"/>
                <w:lang w:val="en-US" w:eastAsia="zh-CN" w:bidi="ar"/>
                <w:woUserID w:val="1"/>
              </w:rPr>
              <w:t xml:space="preserve"> </w:t>
            </w:r>
            <w:r>
              <w:rPr>
                <w:rFonts w:hint="default" w:ascii="Times New Roman" w:hAnsi="Times New Roman" w:eastAsia="宋体" w:cs="Times New Roman"/>
                <w:color w:val="auto"/>
                <w:kern w:val="2"/>
                <w:sz w:val="16"/>
                <w:szCs w:val="16"/>
                <w:lang w:val="en-US" w:eastAsia="zh-CN" w:bidi="ar"/>
                <w:woUserID w:val="1"/>
              </w:rPr>
              <w:t>——</w:t>
            </w:r>
            <w:r>
              <w:rPr>
                <w:rFonts w:hint="eastAsia" w:ascii="宋体" w:hAnsi="宋体" w:eastAsia="宋体" w:cs="宋体"/>
                <w:color w:val="auto"/>
                <w:kern w:val="2"/>
                <w:sz w:val="16"/>
                <w:szCs w:val="16"/>
                <w:lang w:val="en-US" w:eastAsia="zh-CN" w:bidi="ar"/>
                <w:woUserID w:val="1"/>
              </w:rPr>
              <w:t>太阳方位角（</w:t>
            </w:r>
            <w:r>
              <w:rPr>
                <w:rFonts w:hint="default" w:ascii="Times New Roman" w:hAnsi="Times New Roman" w:eastAsia="宋体" w:cs="Times New Roman"/>
                <w:color w:val="auto"/>
                <w:kern w:val="2"/>
                <w:sz w:val="16"/>
                <w:szCs w:val="16"/>
                <w:lang w:val="en-US" w:eastAsia="zh-CN" w:bidi="ar"/>
                <w:woUserID w:val="1"/>
              </w:rPr>
              <w:t>°</w:t>
            </w:r>
            <w:r>
              <w:rPr>
                <w:rFonts w:hint="eastAsia" w:ascii="宋体" w:hAnsi="宋体" w:eastAsia="宋体" w:cs="宋体"/>
                <w:color w:val="auto"/>
                <w:kern w:val="2"/>
                <w:sz w:val="16"/>
                <w:szCs w:val="16"/>
                <w:lang w:val="en-US" w:eastAsia="zh-CN" w:bidi="ar"/>
                <w:woUserID w:val="1"/>
              </w:rPr>
              <w:t>）。</w:t>
            </w:r>
          </w:p>
        </w:tc>
      </w:tr>
    </w:tbl>
    <w:p w14:paraId="77AB074B">
      <w:pPr>
        <w:keepNext w:val="0"/>
        <w:keepLines w:val="0"/>
        <w:widowControl w:val="0"/>
        <w:numPr>
          <w:ilvl w:val="0"/>
          <w:numId w:val="4"/>
        </w:numPr>
        <w:suppressLineNumbers w:val="0"/>
        <w:bidi w:val="0"/>
        <w:spacing w:line="240" w:lineRule="auto"/>
        <w:ind w:left="570" w:leftChars="300" w:right="0" w:rightChars="0" w:firstLine="960"/>
        <w:jc w:val="both"/>
        <w:rPr>
          <w:rFonts w:hint="default"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太阳时角可按以下公式计算：</w:t>
      </w:r>
    </w:p>
    <w:p w14:paraId="45E3D40F">
      <w:pPr>
        <w:keepNext w:val="0"/>
        <w:keepLines w:val="0"/>
        <w:widowControl w:val="0"/>
        <w:suppressLineNumbers w:val="0"/>
        <w:tabs>
          <w:tab w:val="left" w:pos="0"/>
          <w:tab w:val="left" w:pos="735"/>
        </w:tabs>
        <w:spacing w:before="0" w:beforeAutospacing="0" w:after="0" w:afterAutospacing="0" w:line="360" w:lineRule="auto"/>
        <w:ind w:left="0" w:right="0"/>
        <w:jc w:val="center"/>
        <w:rPr>
          <w:rFonts w:hint="default" w:ascii="Times New Roman" w:hAnsi="Times New Roman" w:eastAsia="宋体" w:cs="Times New Roman"/>
          <w:color w:val="auto"/>
          <w:kern w:val="2"/>
          <w:sz w:val="21"/>
          <w:szCs w:val="21"/>
          <w:woUserID w:val="1"/>
        </w:rPr>
      </w:pPr>
      <w:r>
        <w:rPr>
          <w:rFonts w:hint="eastAsia" w:ascii="宋体" w:hAnsi="宋体" w:eastAsia="宋体" w:cs="宋体"/>
          <w:color w:val="auto"/>
          <w:kern w:val="2"/>
          <w:sz w:val="21"/>
          <w:szCs w:val="21"/>
          <w:lang w:val="en-US" w:eastAsia="zh-CN" w:bidi="ar"/>
          <w:woUserID w:val="1"/>
        </w:rPr>
        <w:drawing>
          <wp:inline distT="0" distB="0" distL="114300" distR="114300">
            <wp:extent cx="828675" cy="149225"/>
            <wp:effectExtent l="0" t="0" r="9525" b="317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828675" cy="149225"/>
                    </a:xfrm>
                    <a:prstGeom prst="rect">
                      <a:avLst/>
                    </a:prstGeom>
                  </pic:spPr>
                </pic:pic>
              </a:graphicData>
            </a:graphic>
          </wp:inline>
        </w:drawing>
      </w:r>
    </w:p>
    <w:tbl>
      <w:tblPr>
        <w:tblStyle w:val="19"/>
        <w:tblW w:w="5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28" w:type="dxa"/>
          <w:bottom w:w="0" w:type="dxa"/>
          <w:right w:w="28" w:type="dxa"/>
        </w:tblCellMar>
      </w:tblPr>
      <w:tblGrid>
        <w:gridCol w:w="1235"/>
        <w:gridCol w:w="4434"/>
      </w:tblGrid>
      <w:tr w14:paraId="6550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jc w:val="center"/>
        </w:trPr>
        <w:tc>
          <w:tcPr>
            <w:tcW w:w="1089" w:type="pct"/>
            <w:tcBorders>
              <w:top w:val="nil"/>
              <w:left w:val="nil"/>
              <w:bottom w:val="nil"/>
              <w:right w:val="nil"/>
            </w:tcBorders>
            <w:shd w:val="clear" w:color="auto" w:fill="auto"/>
            <w:vAlign w:val="center"/>
          </w:tcPr>
          <w:p w14:paraId="2487D8A4">
            <w:pPr>
              <w:keepNext w:val="0"/>
              <w:keepLines w:val="0"/>
              <w:widowControl w:val="0"/>
              <w:suppressLineNumbers w:val="0"/>
              <w:spacing w:before="0" w:beforeAutospacing="0" w:after="0" w:afterAutospacing="0" w:line="300" w:lineRule="exact"/>
              <w:ind w:left="0" w:leftChars="0" w:right="0" w:firstLine="0" w:firstLineChars="0"/>
              <w:jc w:val="right"/>
              <w:rPr>
                <w:rFonts w:hint="default" w:ascii="Times New Roman" w:hAnsi="Times New Roman" w:eastAsia="宋体" w:cs="Times New Roman"/>
                <w:color w:val="auto"/>
                <w:kern w:val="2"/>
                <w:sz w:val="16"/>
                <w:szCs w:val="16"/>
                <w:woUserID w:val="1"/>
              </w:rPr>
            </w:pPr>
            <w:r>
              <w:rPr>
                <w:rFonts w:hint="eastAsia" w:ascii="宋体" w:hAnsi="宋体" w:eastAsia="宋体" w:cs="宋体"/>
                <w:color w:val="auto"/>
                <w:kern w:val="2"/>
                <w:sz w:val="16"/>
                <w:szCs w:val="16"/>
                <w:lang w:val="en-US" w:eastAsia="zh-CN" w:bidi="ar"/>
                <w:woUserID w:val="1"/>
              </w:rPr>
              <w:t>式中：</w:t>
            </w:r>
          </w:p>
        </w:tc>
        <w:tc>
          <w:tcPr>
            <w:tcW w:w="3910" w:type="pct"/>
            <w:tcBorders>
              <w:top w:val="nil"/>
              <w:left w:val="nil"/>
              <w:bottom w:val="nil"/>
              <w:right w:val="nil"/>
            </w:tcBorders>
            <w:shd w:val="clear" w:color="auto" w:fill="auto"/>
            <w:vAlign w:val="center"/>
          </w:tcPr>
          <w:p w14:paraId="167032A4">
            <w:pPr>
              <w:keepNext w:val="0"/>
              <w:keepLines w:val="0"/>
              <w:widowControl w:val="0"/>
              <w:suppressLineNumbers w:val="0"/>
              <w:spacing w:before="0" w:beforeAutospacing="0" w:after="0" w:afterAutospacing="0" w:line="300" w:lineRule="exact"/>
              <w:ind w:left="0" w:leftChars="0" w:right="0" w:firstLine="0" w:firstLineChars="0"/>
              <w:jc w:val="both"/>
              <w:rPr>
                <w:rFonts w:hint="default" w:ascii="Times New Roman" w:hAnsi="Times New Roman" w:eastAsia="宋体" w:cs="Times New Roman"/>
                <w:color w:val="auto"/>
                <w:kern w:val="2"/>
                <w:sz w:val="16"/>
                <w:szCs w:val="16"/>
                <w:woUserID w:val="1"/>
              </w:rPr>
            </w:pPr>
            <w:r>
              <w:rPr>
                <w:rFonts w:hint="default" w:ascii="Cambria Math" w:hAnsi="Cambria Math" w:eastAsia="宋体" w:cs="Cambria Math"/>
                <w:i/>
                <w:iCs/>
                <w:color w:val="auto"/>
                <w:kern w:val="2"/>
                <w:sz w:val="16"/>
                <w:szCs w:val="16"/>
                <w:lang w:val="en-US" w:eastAsia="zh-CN" w:bidi="ar"/>
                <w:woUserID w:val="1"/>
              </w:rPr>
              <w:t>AT</w:t>
            </w:r>
            <w:r>
              <w:rPr>
                <w:rFonts w:hint="default" w:ascii="Cambria Math" w:hAnsi="Cambria Math" w:eastAsia="Cambria Math" w:cs="Cambria Math"/>
                <w:i/>
                <w:iCs/>
                <w:color w:val="auto"/>
                <w:kern w:val="2"/>
                <w:sz w:val="16"/>
                <w:szCs w:val="16"/>
                <w:lang w:val="en-US" w:eastAsia="zh-CN" w:bidi="ar"/>
                <w:woUserID w:val="1"/>
              </w:rPr>
              <w:t xml:space="preserve"> </w:t>
            </w:r>
            <w:r>
              <w:rPr>
                <w:rFonts w:hint="default" w:ascii="Times New Roman" w:hAnsi="Times New Roman" w:eastAsia="宋体" w:cs="Times New Roman"/>
                <w:color w:val="auto"/>
                <w:kern w:val="0"/>
                <w:sz w:val="16"/>
                <w:szCs w:val="16"/>
                <w:lang w:val="en-US" w:eastAsia="zh-CN" w:bidi="ar"/>
                <w:woUserID w:val="1"/>
              </w:rPr>
              <w:t>——</w:t>
            </w:r>
            <w:r>
              <w:rPr>
                <w:rFonts w:hint="eastAsia" w:ascii="宋体" w:hAnsi="宋体" w:eastAsia="宋体" w:cs="宋体"/>
                <w:color w:val="auto"/>
                <w:kern w:val="2"/>
                <w:sz w:val="16"/>
                <w:szCs w:val="16"/>
                <w:lang w:val="en-US" w:eastAsia="zh-CN" w:bidi="ar"/>
                <w:woUserID w:val="1"/>
              </w:rPr>
              <w:t>真太阳时，</w:t>
            </w:r>
            <w:r>
              <w:rPr>
                <w:rFonts w:hint="default" w:ascii="Times New Roman" w:hAnsi="Times New Roman" w:eastAsia="宋体" w:cs="Times New Roman"/>
                <w:color w:val="auto"/>
                <w:kern w:val="2"/>
                <w:sz w:val="16"/>
                <w:szCs w:val="16"/>
                <w:lang w:val="en-US" w:eastAsia="zh-CN" w:bidi="ar"/>
                <w:woUserID w:val="1"/>
              </w:rPr>
              <w:t>24</w:t>
            </w:r>
            <w:r>
              <w:rPr>
                <w:rFonts w:hint="eastAsia" w:ascii="宋体" w:hAnsi="宋体" w:eastAsia="宋体" w:cs="宋体"/>
                <w:color w:val="auto"/>
                <w:kern w:val="2"/>
                <w:sz w:val="16"/>
                <w:szCs w:val="16"/>
                <w:lang w:val="en-US" w:eastAsia="zh-CN" w:bidi="ar"/>
                <w:woUserID w:val="1"/>
              </w:rPr>
              <w:t>时制（</w:t>
            </w:r>
            <w:r>
              <w:rPr>
                <w:rFonts w:hint="default" w:ascii="Cambria Math" w:hAnsi="Cambria Math" w:eastAsia="宋体" w:cs="Cambria Math"/>
                <w:color w:val="auto"/>
                <w:kern w:val="2"/>
                <w:sz w:val="16"/>
                <w:szCs w:val="16"/>
                <w:lang w:val="en-US" w:eastAsia="zh-CN" w:bidi="ar"/>
                <w:woUserID w:val="1"/>
              </w:rPr>
              <w:t>h</w:t>
            </w:r>
            <w:r>
              <w:rPr>
                <w:rFonts w:hint="eastAsia" w:ascii="宋体" w:hAnsi="宋体" w:eastAsia="宋体" w:cs="宋体"/>
                <w:color w:val="auto"/>
                <w:kern w:val="2"/>
                <w:sz w:val="16"/>
                <w:szCs w:val="16"/>
                <w:lang w:val="en-US" w:eastAsia="zh-CN" w:bidi="ar"/>
                <w:woUserID w:val="1"/>
              </w:rPr>
              <w:t>）</w:t>
            </w:r>
            <w:r>
              <w:rPr>
                <w:rFonts w:hint="eastAsia" w:ascii="宋体" w:hAnsi="宋体" w:eastAsia="宋体" w:cs="宋体"/>
                <w:color w:val="auto"/>
                <w:kern w:val="0"/>
                <w:sz w:val="16"/>
                <w:szCs w:val="16"/>
                <w:lang w:val="en-US" w:eastAsia="zh-CN" w:bidi="ar"/>
                <w:woUserID w:val="1"/>
              </w:rPr>
              <w:t>。</w:t>
            </w:r>
          </w:p>
        </w:tc>
      </w:tr>
    </w:tbl>
    <w:p w14:paraId="39CD982D">
      <w:pPr>
        <w:keepNext w:val="0"/>
        <w:keepLines w:val="0"/>
        <w:widowControl w:val="0"/>
        <w:numPr>
          <w:ilvl w:val="0"/>
          <w:numId w:val="4"/>
        </w:numPr>
        <w:suppressLineNumbers w:val="0"/>
        <w:bidi w:val="0"/>
        <w:spacing w:line="240" w:lineRule="auto"/>
        <w:ind w:left="570" w:leftChars="300" w:right="0" w:rightChars="0" w:firstLine="96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正午</w:t>
      </w:r>
      <w:r>
        <w:rPr>
          <w:rFonts w:hint="default" w:ascii="宋体" w:hAnsi="宋体" w:eastAsia="宋体" w:cs="宋体"/>
          <w:color w:val="auto"/>
          <w:kern w:val="0"/>
          <w:highlight w:val="none"/>
          <w:lang w:val="en-US" w:eastAsia="zh-CN" w:bidi="ar"/>
          <w:woUserID w:val="1"/>
        </w:rPr>
        <w:t>12</w:t>
      </w:r>
      <w:r>
        <w:rPr>
          <w:rFonts w:hint="eastAsia" w:ascii="宋体" w:hAnsi="宋体" w:eastAsia="宋体" w:cs="宋体"/>
          <w:color w:val="auto"/>
          <w:kern w:val="0"/>
          <w:highlight w:val="none"/>
          <w:lang w:val="en-US" w:eastAsia="zh-CN" w:bidi="ar"/>
          <w:woUserID w:val="1"/>
        </w:rPr>
        <w:t>时太阳高度角可按下列公式计算：</w:t>
      </w:r>
    </w:p>
    <w:p w14:paraId="3857370E">
      <w:pPr>
        <w:keepNext w:val="0"/>
        <w:keepLines w:val="0"/>
        <w:widowControl w:val="0"/>
        <w:suppressLineNumbers w:val="0"/>
        <w:tabs>
          <w:tab w:val="left" w:pos="0"/>
          <w:tab w:val="left" w:pos="735"/>
        </w:tabs>
        <w:spacing w:before="0" w:beforeAutospacing="0" w:after="0" w:afterAutospacing="0" w:line="240" w:lineRule="auto"/>
        <w:ind w:left="570" w:leftChars="300" w:right="0"/>
        <w:jc w:val="center"/>
        <w:rPr>
          <w:rFonts w:hint="eastAsia" w:ascii="宋体" w:hAnsi="宋体" w:eastAsia="宋体" w:cs="宋体"/>
          <w:color w:val="auto"/>
          <w:kern w:val="2"/>
          <w:sz w:val="21"/>
          <w:szCs w:val="21"/>
          <w:lang w:val="en-US" w:eastAsia="zh" w:bidi="ar"/>
          <w:woUserID w:val="1"/>
        </w:rPr>
      </w:pPr>
      <w:r>
        <w:rPr>
          <w:rFonts w:hint="eastAsia" w:ascii="宋体" w:hAnsi="宋体" w:eastAsia="宋体" w:cs="宋体"/>
          <w:color w:val="auto"/>
          <w:kern w:val="2"/>
          <w:sz w:val="21"/>
          <w:szCs w:val="21"/>
          <w:lang w:val="en-US" w:eastAsia="zh" w:bidi="ar"/>
          <w:woUserID w:val="1"/>
        </w:rPr>
        <w:drawing>
          <wp:inline distT="0" distB="0" distL="114300" distR="114300">
            <wp:extent cx="2067560" cy="915035"/>
            <wp:effectExtent l="0" t="0" r="8890" b="1841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2067560" cy="915035"/>
                    </a:xfrm>
                    <a:prstGeom prst="rect">
                      <a:avLst/>
                    </a:prstGeom>
                  </pic:spPr>
                </pic:pic>
              </a:graphicData>
            </a:graphic>
          </wp:inline>
        </w:drawing>
      </w:r>
    </w:p>
    <w:tbl>
      <w:tblPr>
        <w:tblStyle w:val="19"/>
        <w:tblW w:w="5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28" w:type="dxa"/>
          <w:bottom w:w="0" w:type="dxa"/>
          <w:right w:w="28" w:type="dxa"/>
        </w:tblCellMar>
      </w:tblPr>
      <w:tblGrid>
        <w:gridCol w:w="1235"/>
        <w:gridCol w:w="4434"/>
      </w:tblGrid>
      <w:tr w14:paraId="12F4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jc w:val="center"/>
        </w:trPr>
        <w:tc>
          <w:tcPr>
            <w:tcW w:w="1089" w:type="pct"/>
            <w:tcBorders>
              <w:top w:val="nil"/>
              <w:left w:val="nil"/>
              <w:bottom w:val="nil"/>
              <w:right w:val="nil"/>
            </w:tcBorders>
            <w:shd w:val="clear" w:color="auto" w:fill="auto"/>
            <w:vAlign w:val="center"/>
          </w:tcPr>
          <w:p w14:paraId="57A30312">
            <w:pPr>
              <w:keepNext w:val="0"/>
              <w:keepLines w:val="0"/>
              <w:widowControl w:val="0"/>
              <w:suppressLineNumbers w:val="0"/>
              <w:spacing w:before="0" w:beforeAutospacing="0" w:after="0" w:afterAutospacing="0" w:line="300" w:lineRule="exact"/>
              <w:ind w:left="0" w:leftChars="0" w:right="0" w:firstLine="0" w:firstLineChars="0"/>
              <w:jc w:val="right"/>
              <w:rPr>
                <w:rFonts w:hint="default" w:ascii="Times New Roman" w:hAnsi="Times New Roman" w:eastAsia="宋体" w:cs="Times New Roman"/>
                <w:color w:val="auto"/>
                <w:kern w:val="2"/>
                <w:sz w:val="16"/>
                <w:szCs w:val="16"/>
                <w:woUserID w:val="1"/>
              </w:rPr>
            </w:pPr>
            <w:r>
              <w:rPr>
                <w:rFonts w:hint="eastAsia" w:ascii="宋体" w:hAnsi="宋体" w:eastAsia="宋体" w:cs="宋体"/>
                <w:color w:val="auto"/>
                <w:kern w:val="2"/>
                <w:sz w:val="16"/>
                <w:szCs w:val="16"/>
                <w:lang w:val="en-US" w:eastAsia="zh-CN" w:bidi="ar"/>
                <w:woUserID w:val="1"/>
              </w:rPr>
              <w:t>式中：</w:t>
            </w:r>
          </w:p>
        </w:tc>
        <w:tc>
          <w:tcPr>
            <w:tcW w:w="3910" w:type="pct"/>
            <w:tcBorders>
              <w:top w:val="nil"/>
              <w:left w:val="nil"/>
              <w:bottom w:val="nil"/>
              <w:right w:val="nil"/>
            </w:tcBorders>
            <w:shd w:val="clear" w:color="auto" w:fill="auto"/>
            <w:vAlign w:val="center"/>
          </w:tcPr>
          <w:p w14:paraId="354B881E">
            <w:pPr>
              <w:keepNext w:val="0"/>
              <w:keepLines w:val="0"/>
              <w:widowControl w:val="0"/>
              <w:suppressLineNumbers w:val="0"/>
              <w:spacing w:before="0" w:beforeAutospacing="0" w:after="0" w:afterAutospacing="0" w:line="300" w:lineRule="exact"/>
              <w:ind w:left="0" w:leftChars="0" w:right="0" w:firstLine="0" w:firstLineChars="0"/>
              <w:jc w:val="both"/>
              <w:rPr>
                <w:rFonts w:hint="default" w:ascii="Times New Roman" w:hAnsi="Times New Roman" w:eastAsia="宋体" w:cs="Times New Roman"/>
                <w:color w:val="auto"/>
                <w:kern w:val="2"/>
                <w:sz w:val="16"/>
                <w:szCs w:val="16"/>
                <w:woUserID w:val="1"/>
              </w:rPr>
            </w:pPr>
            <w:r>
              <w:rPr>
                <w:rFonts w:hint="default" w:ascii="Cambria Math" w:hAnsi="Cambria Math" w:eastAsia="宋体" w:cs="Cambria Math"/>
                <w:i/>
                <w:iCs/>
                <w:color w:val="auto"/>
                <w:kern w:val="2"/>
                <w:sz w:val="16"/>
                <w:szCs w:val="16"/>
                <w:lang w:val="en-US" w:eastAsia="zh-CN" w:bidi="ar"/>
                <w:woUserID w:val="1"/>
              </w:rPr>
              <w:t>h</w:t>
            </w:r>
            <w:r>
              <w:rPr>
                <w:rFonts w:hint="default" w:ascii="Cambria Math" w:hAnsi="Cambria Math" w:eastAsia="宋体" w:cs="Cambria Math"/>
                <w:color w:val="auto"/>
                <w:kern w:val="2"/>
                <w:sz w:val="16"/>
                <w:szCs w:val="16"/>
                <w:vertAlign w:val="subscript"/>
                <w:lang w:val="en-US" w:eastAsia="zh-CN" w:bidi="ar"/>
                <w:woUserID w:val="1"/>
              </w:rPr>
              <w:t>0</w:t>
            </w:r>
            <w:r>
              <w:rPr>
                <w:rFonts w:hint="default" w:ascii="Cambria Math" w:hAnsi="Cambria Math" w:eastAsia="Cambria Math" w:cs="Cambria Math"/>
                <w:color w:val="auto"/>
                <w:kern w:val="2"/>
                <w:sz w:val="16"/>
                <w:szCs w:val="16"/>
                <w:vertAlign w:val="subscript"/>
                <w:lang w:val="en-US" w:eastAsia="zh-CN" w:bidi="ar"/>
                <w:woUserID w:val="1"/>
              </w:rPr>
              <w:t xml:space="preserve"> </w:t>
            </w:r>
            <w:r>
              <w:rPr>
                <w:rFonts w:hint="default" w:ascii="Times New Roman" w:hAnsi="Times New Roman" w:eastAsia="宋体" w:cs="Times New Roman"/>
                <w:color w:val="auto"/>
                <w:kern w:val="0"/>
                <w:sz w:val="16"/>
                <w:szCs w:val="16"/>
                <w:lang w:val="en-US" w:eastAsia="zh-CN" w:bidi="ar"/>
                <w:woUserID w:val="1"/>
              </w:rPr>
              <w:t>——</w:t>
            </w:r>
            <w:r>
              <w:rPr>
                <w:rFonts w:hint="eastAsia" w:ascii="宋体" w:hAnsi="宋体" w:eastAsia="宋体" w:cs="宋体"/>
                <w:color w:val="auto"/>
                <w:kern w:val="2"/>
                <w:sz w:val="16"/>
                <w:szCs w:val="16"/>
                <w:lang w:val="en-US" w:eastAsia="zh-CN" w:bidi="ar"/>
                <w:woUserID w:val="1"/>
              </w:rPr>
              <w:t>正午</w:t>
            </w:r>
            <w:r>
              <w:rPr>
                <w:rFonts w:hint="default" w:ascii="Times New Roman" w:hAnsi="Times New Roman" w:eastAsia="宋体" w:cs="Times New Roman"/>
                <w:color w:val="auto"/>
                <w:kern w:val="2"/>
                <w:sz w:val="16"/>
                <w:szCs w:val="16"/>
                <w:lang w:val="en-US" w:eastAsia="zh-CN" w:bidi="ar"/>
                <w:woUserID w:val="1"/>
              </w:rPr>
              <w:t>12</w:t>
            </w:r>
            <w:r>
              <w:rPr>
                <w:rFonts w:hint="eastAsia" w:ascii="宋体" w:hAnsi="宋体" w:eastAsia="宋体" w:cs="宋体"/>
                <w:color w:val="auto"/>
                <w:kern w:val="2"/>
                <w:sz w:val="16"/>
                <w:szCs w:val="16"/>
                <w:lang w:val="en-US" w:eastAsia="zh-CN" w:bidi="ar"/>
                <w:woUserID w:val="1"/>
              </w:rPr>
              <w:t>时太阳高度角</w:t>
            </w:r>
            <w:r>
              <w:rPr>
                <w:rFonts w:hint="eastAsia" w:ascii="宋体" w:hAnsi="宋体" w:eastAsia="宋体" w:cs="宋体"/>
                <w:color w:val="auto"/>
                <w:kern w:val="0"/>
                <w:sz w:val="16"/>
                <w:szCs w:val="16"/>
                <w:lang w:val="en-US" w:eastAsia="zh-CN" w:bidi="ar"/>
                <w:woUserID w:val="1"/>
              </w:rPr>
              <w:t>（</w:t>
            </w:r>
            <w:r>
              <w:rPr>
                <w:rFonts w:hint="default" w:ascii="Times New Roman" w:hAnsi="Times New Roman" w:eastAsia="宋体" w:cs="Times New Roman"/>
                <w:color w:val="auto"/>
                <w:kern w:val="2"/>
                <w:sz w:val="16"/>
                <w:szCs w:val="16"/>
                <w:lang w:val="en-US" w:eastAsia="zh-CN" w:bidi="ar"/>
                <w:woUserID w:val="1"/>
              </w:rPr>
              <w:t>°</w:t>
            </w:r>
            <w:r>
              <w:rPr>
                <w:rFonts w:hint="eastAsia" w:ascii="宋体" w:hAnsi="宋体" w:eastAsia="宋体" w:cs="宋体"/>
                <w:color w:val="auto"/>
                <w:kern w:val="0"/>
                <w:sz w:val="16"/>
                <w:szCs w:val="16"/>
                <w:lang w:val="en-US" w:eastAsia="zh-CN" w:bidi="ar"/>
                <w:woUserID w:val="1"/>
              </w:rPr>
              <w:t>）。</w:t>
            </w:r>
          </w:p>
        </w:tc>
      </w:tr>
    </w:tbl>
    <w:p w14:paraId="5F13E7F9">
      <w:pPr>
        <w:keepNext w:val="0"/>
        <w:keepLines w:val="0"/>
        <w:widowControl w:val="0"/>
        <w:numPr>
          <w:ilvl w:val="0"/>
          <w:numId w:val="4"/>
        </w:numPr>
        <w:suppressLineNumbers w:val="0"/>
        <w:bidi w:val="0"/>
        <w:spacing w:line="240" w:lineRule="auto"/>
        <w:ind w:left="570" w:leftChars="300" w:right="0" w:rightChars="0" w:firstLine="960"/>
        <w:jc w:val="both"/>
        <w:rPr>
          <w:rFonts w:hint="default"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日出日没太阳方位角可按下列公式计算：</w:t>
      </w:r>
    </w:p>
    <w:p w14:paraId="6F03C9B0">
      <w:pPr>
        <w:pStyle w:val="18"/>
        <w:keepNext w:val="0"/>
        <w:keepLines w:val="0"/>
        <w:widowControl w:val="0"/>
        <w:suppressLineNumbers w:val="0"/>
        <w:spacing w:before="0" w:beforeAutospacing="0" w:after="0" w:afterAutospacing="0" w:line="240" w:lineRule="auto"/>
        <w:ind w:left="0" w:right="0"/>
        <w:jc w:val="center"/>
        <w:rPr>
          <w:rFonts w:hint="eastAsia" w:ascii="Times New Roman" w:hAnsi="Times New Roman" w:eastAsia="宋体" w:cs="Times New Roman"/>
          <w:color w:val="auto"/>
          <w:kern w:val="2"/>
          <w:sz w:val="21"/>
          <w:szCs w:val="21"/>
          <w:lang w:eastAsia="zh"/>
          <w:woUserID w:val="1"/>
        </w:rPr>
      </w:pPr>
      <w:r>
        <w:rPr>
          <w:rFonts w:hint="eastAsia" w:ascii="Times New Roman" w:hAnsi="Times New Roman" w:eastAsia="宋体" w:cs="Times New Roman"/>
          <w:color w:val="auto"/>
          <w:kern w:val="2"/>
          <w:sz w:val="21"/>
          <w:szCs w:val="21"/>
          <w:lang w:eastAsia="zh"/>
          <w:woUserID w:val="1"/>
        </w:rPr>
        <w:drawing>
          <wp:inline distT="0" distB="0" distL="114300" distR="114300">
            <wp:extent cx="1504950" cy="342265"/>
            <wp:effectExtent l="0" t="0" r="0" b="63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1504950" cy="342265"/>
                    </a:xfrm>
                    <a:prstGeom prst="rect">
                      <a:avLst/>
                    </a:prstGeom>
                  </pic:spPr>
                </pic:pic>
              </a:graphicData>
            </a:graphic>
          </wp:inline>
        </w:drawing>
      </w:r>
    </w:p>
    <w:tbl>
      <w:tblPr>
        <w:tblStyle w:val="19"/>
        <w:tblW w:w="5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28" w:type="dxa"/>
          <w:bottom w:w="0" w:type="dxa"/>
          <w:right w:w="28" w:type="dxa"/>
        </w:tblCellMar>
      </w:tblPr>
      <w:tblGrid>
        <w:gridCol w:w="1235"/>
        <w:gridCol w:w="4434"/>
      </w:tblGrid>
      <w:tr w14:paraId="277E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089" w:type="pct"/>
            <w:tcBorders>
              <w:top w:val="nil"/>
              <w:left w:val="nil"/>
              <w:bottom w:val="nil"/>
              <w:right w:val="nil"/>
            </w:tcBorders>
            <w:shd w:val="clear" w:color="auto" w:fill="auto"/>
            <w:vAlign w:val="center"/>
          </w:tcPr>
          <w:p w14:paraId="0D71347D">
            <w:pPr>
              <w:keepNext w:val="0"/>
              <w:keepLines w:val="0"/>
              <w:widowControl w:val="0"/>
              <w:suppressLineNumbers w:val="0"/>
              <w:spacing w:before="0" w:beforeAutospacing="0" w:after="0" w:afterAutospacing="0" w:line="300" w:lineRule="exact"/>
              <w:ind w:left="0" w:leftChars="0" w:right="0" w:firstLine="0" w:firstLineChars="0"/>
              <w:jc w:val="right"/>
              <w:rPr>
                <w:rFonts w:hint="default" w:ascii="Times New Roman" w:hAnsi="Times New Roman" w:eastAsia="宋体" w:cs="Times New Roman"/>
                <w:color w:val="auto"/>
                <w:kern w:val="2"/>
                <w:sz w:val="16"/>
                <w:szCs w:val="16"/>
                <w:woUserID w:val="1"/>
              </w:rPr>
            </w:pPr>
            <w:r>
              <w:rPr>
                <w:rFonts w:hint="eastAsia" w:ascii="宋体" w:hAnsi="宋体" w:eastAsia="宋体" w:cs="宋体"/>
                <w:color w:val="auto"/>
                <w:kern w:val="2"/>
                <w:sz w:val="16"/>
                <w:szCs w:val="16"/>
                <w:lang w:val="en-US" w:eastAsia="zh-CN" w:bidi="ar"/>
                <w:woUserID w:val="1"/>
              </w:rPr>
              <w:t>式中：</w:t>
            </w:r>
          </w:p>
        </w:tc>
        <w:tc>
          <w:tcPr>
            <w:tcW w:w="3910" w:type="pct"/>
            <w:tcBorders>
              <w:top w:val="nil"/>
              <w:left w:val="nil"/>
              <w:bottom w:val="nil"/>
              <w:right w:val="nil"/>
            </w:tcBorders>
            <w:shd w:val="clear" w:color="auto" w:fill="auto"/>
            <w:vAlign w:val="center"/>
          </w:tcPr>
          <w:p w14:paraId="10456E8F">
            <w:pPr>
              <w:keepNext w:val="0"/>
              <w:keepLines w:val="0"/>
              <w:widowControl w:val="0"/>
              <w:suppressLineNumbers w:val="0"/>
              <w:spacing w:before="0" w:beforeAutospacing="0" w:after="0" w:afterAutospacing="0" w:line="300" w:lineRule="exact"/>
              <w:ind w:left="0" w:leftChars="0" w:right="0" w:firstLine="0" w:firstLineChars="0"/>
              <w:jc w:val="both"/>
              <w:rPr>
                <w:rFonts w:hint="default" w:ascii="Times New Roman" w:hAnsi="Times New Roman" w:eastAsia="宋体" w:cs="Times New Roman"/>
                <w:color w:val="auto"/>
                <w:kern w:val="2"/>
                <w:sz w:val="16"/>
                <w:szCs w:val="16"/>
                <w:woUserID w:val="1"/>
              </w:rPr>
            </w:pPr>
            <w:r>
              <w:rPr>
                <w:rFonts w:hint="default" w:ascii="Cambria Math" w:hAnsi="Cambria Math" w:eastAsia="宋体" w:cs="Cambria Math"/>
                <w:i/>
                <w:iCs/>
                <w:color w:val="auto"/>
                <w:kern w:val="2"/>
                <w:sz w:val="16"/>
                <w:szCs w:val="16"/>
                <w:lang w:val="en-US" w:eastAsia="zh-CN" w:bidi="ar"/>
                <w:woUserID w:val="1"/>
              </w:rPr>
              <w:t>A</w:t>
            </w:r>
            <w:r>
              <w:rPr>
                <w:rFonts w:hint="default" w:ascii="Cambria Math" w:hAnsi="Cambria Math" w:eastAsia="宋体" w:cs="Cambria Math"/>
                <w:color w:val="auto"/>
                <w:kern w:val="2"/>
                <w:sz w:val="16"/>
                <w:szCs w:val="16"/>
                <w:vertAlign w:val="subscript"/>
                <w:lang w:val="en-US" w:eastAsia="zh-CN" w:bidi="ar"/>
                <w:woUserID w:val="1"/>
              </w:rPr>
              <w:t>0</w:t>
            </w:r>
            <w:r>
              <w:rPr>
                <w:rFonts w:hint="default" w:ascii="Cambria Math" w:hAnsi="Cambria Math" w:eastAsia="Cambria Math" w:cs="Cambria Math"/>
                <w:color w:val="auto"/>
                <w:kern w:val="2"/>
                <w:sz w:val="16"/>
                <w:szCs w:val="16"/>
                <w:vertAlign w:val="subscript"/>
                <w:lang w:val="en-US" w:eastAsia="zh-CN" w:bidi="ar"/>
                <w:woUserID w:val="1"/>
              </w:rPr>
              <w:t xml:space="preserve"> </w:t>
            </w:r>
            <w:r>
              <w:rPr>
                <w:rFonts w:hint="default" w:ascii="Times New Roman" w:hAnsi="Times New Roman" w:eastAsia="宋体" w:cs="Times New Roman"/>
                <w:color w:val="auto"/>
                <w:kern w:val="0"/>
                <w:sz w:val="16"/>
                <w:szCs w:val="16"/>
                <w:lang w:val="en-US" w:eastAsia="zh-CN" w:bidi="ar"/>
                <w:woUserID w:val="1"/>
              </w:rPr>
              <w:t>——</w:t>
            </w:r>
            <w:r>
              <w:rPr>
                <w:rFonts w:hint="eastAsia" w:ascii="宋体" w:hAnsi="宋体" w:eastAsia="宋体" w:cs="宋体"/>
                <w:color w:val="auto"/>
                <w:kern w:val="2"/>
                <w:sz w:val="16"/>
                <w:szCs w:val="16"/>
                <w:lang w:val="en-US" w:eastAsia="zh-CN" w:bidi="ar"/>
                <w:woUserID w:val="1"/>
              </w:rPr>
              <w:t>日出日没太阳方位角</w:t>
            </w:r>
            <w:r>
              <w:rPr>
                <w:rFonts w:hint="eastAsia" w:ascii="宋体" w:hAnsi="宋体" w:eastAsia="宋体" w:cs="宋体"/>
                <w:color w:val="auto"/>
                <w:kern w:val="0"/>
                <w:sz w:val="16"/>
                <w:szCs w:val="16"/>
                <w:lang w:val="en-US" w:eastAsia="zh-CN" w:bidi="ar"/>
                <w:woUserID w:val="1"/>
              </w:rPr>
              <w:t>（</w:t>
            </w:r>
            <w:r>
              <w:rPr>
                <w:rFonts w:hint="default" w:ascii="Times New Roman" w:hAnsi="Times New Roman" w:eastAsia="宋体" w:cs="Times New Roman"/>
                <w:color w:val="auto"/>
                <w:kern w:val="2"/>
                <w:sz w:val="16"/>
                <w:szCs w:val="16"/>
                <w:lang w:val="en-US" w:eastAsia="zh-CN" w:bidi="ar"/>
                <w:woUserID w:val="1"/>
              </w:rPr>
              <w:t>°</w:t>
            </w:r>
            <w:r>
              <w:rPr>
                <w:rFonts w:hint="eastAsia" w:ascii="宋体" w:hAnsi="宋体" w:eastAsia="宋体" w:cs="宋体"/>
                <w:color w:val="auto"/>
                <w:kern w:val="0"/>
                <w:sz w:val="16"/>
                <w:szCs w:val="16"/>
                <w:lang w:val="en-US" w:eastAsia="zh-CN" w:bidi="ar"/>
                <w:woUserID w:val="1"/>
              </w:rPr>
              <w:t>）。</w:t>
            </w:r>
          </w:p>
        </w:tc>
      </w:tr>
    </w:tbl>
    <w:p w14:paraId="26971058">
      <w:pPr>
        <w:keepNext w:val="0"/>
        <w:keepLines w:val="0"/>
        <w:widowControl w:val="0"/>
        <w:numPr>
          <w:ilvl w:val="0"/>
          <w:numId w:val="4"/>
        </w:numPr>
        <w:suppressLineNumbers w:val="0"/>
        <w:bidi w:val="0"/>
        <w:spacing w:line="240" w:lineRule="auto"/>
        <w:ind w:left="570" w:leftChars="300" w:right="0" w:rightChars="0" w:firstLine="960"/>
        <w:jc w:val="both"/>
        <w:rPr>
          <w:rFonts w:hint="default"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日出日没太阳时角可按下式计算：</w:t>
      </w:r>
    </w:p>
    <w:p w14:paraId="79B3891D">
      <w:pPr>
        <w:pStyle w:val="18"/>
        <w:keepNext w:val="0"/>
        <w:keepLines w:val="0"/>
        <w:widowControl w:val="0"/>
        <w:suppressLineNumbers w:val="0"/>
        <w:spacing w:before="0" w:beforeAutospacing="0" w:after="0" w:afterAutospacing="0" w:line="240" w:lineRule="auto"/>
        <w:ind w:left="0" w:right="0"/>
        <w:jc w:val="both"/>
        <w:rPr>
          <w:rFonts w:hint="eastAsia" w:ascii="Times New Roman" w:hAnsi="Times New Roman" w:eastAsia="Times New Roman" w:cs="Times New Roman"/>
          <w:color w:val="auto"/>
          <w:kern w:val="2"/>
          <w:sz w:val="21"/>
          <w:szCs w:val="21"/>
          <w:lang w:eastAsia="zh"/>
          <w:woUserID w:val="1"/>
        </w:rPr>
      </w:pPr>
      <w:r>
        <w:rPr>
          <w:rFonts w:hint="default" w:ascii="Times New Roman" w:hAnsi="Times New Roman" w:eastAsia="Times New Roman" w:cs="Times New Roman"/>
          <w:color w:val="auto"/>
          <w:kern w:val="0"/>
          <w:sz w:val="21"/>
          <w:szCs w:val="21"/>
          <w:lang w:val="en-US" w:eastAsia="zh-CN" w:bidi="ar"/>
          <w:woUserID w:val="1"/>
        </w:rPr>
        <w:t xml:space="preserve">            </w:t>
      </w:r>
      <w:r>
        <w:rPr>
          <w:rFonts w:hint="eastAsia" w:ascii="Times New Roman" w:hAnsi="Times New Roman" w:eastAsia="Times New Roman" w:cs="Times New Roman"/>
          <w:color w:val="auto"/>
          <w:kern w:val="2"/>
          <w:sz w:val="21"/>
          <w:szCs w:val="21"/>
          <w:lang w:eastAsia="zh"/>
          <w:woUserID w:val="1"/>
        </w:rPr>
        <w:drawing>
          <wp:inline distT="0" distB="0" distL="114300" distR="114300">
            <wp:extent cx="1628775" cy="241300"/>
            <wp:effectExtent l="0" t="0" r="9525" b="635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1628775" cy="241300"/>
                    </a:xfrm>
                    <a:prstGeom prst="rect">
                      <a:avLst/>
                    </a:prstGeom>
                  </pic:spPr>
                </pic:pic>
              </a:graphicData>
            </a:graphic>
          </wp:inline>
        </w:drawing>
      </w:r>
    </w:p>
    <w:tbl>
      <w:tblPr>
        <w:tblStyle w:val="19"/>
        <w:tblW w:w="5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28" w:type="dxa"/>
          <w:bottom w:w="0" w:type="dxa"/>
          <w:right w:w="28" w:type="dxa"/>
        </w:tblCellMar>
      </w:tblPr>
      <w:tblGrid>
        <w:gridCol w:w="1235"/>
        <w:gridCol w:w="4434"/>
      </w:tblGrid>
      <w:tr w14:paraId="4969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jc w:val="center"/>
        </w:trPr>
        <w:tc>
          <w:tcPr>
            <w:tcW w:w="1089" w:type="pct"/>
            <w:tcBorders>
              <w:top w:val="nil"/>
              <w:left w:val="nil"/>
              <w:bottom w:val="nil"/>
              <w:right w:val="nil"/>
            </w:tcBorders>
            <w:shd w:val="clear" w:color="auto" w:fill="auto"/>
            <w:vAlign w:val="center"/>
          </w:tcPr>
          <w:p w14:paraId="540B7EE4">
            <w:pPr>
              <w:keepNext w:val="0"/>
              <w:keepLines w:val="0"/>
              <w:widowControl w:val="0"/>
              <w:suppressLineNumbers w:val="0"/>
              <w:spacing w:before="0" w:beforeAutospacing="0" w:after="0" w:afterAutospacing="0" w:line="360" w:lineRule="auto"/>
              <w:ind w:left="0" w:leftChars="0" w:right="0" w:firstLine="0" w:firstLineChars="0"/>
              <w:jc w:val="right"/>
              <w:rPr>
                <w:rFonts w:hint="default" w:ascii="Times New Roman" w:hAnsi="Times New Roman" w:eastAsia="宋体" w:cs="Times New Roman"/>
                <w:color w:val="auto"/>
                <w:kern w:val="2"/>
                <w:sz w:val="16"/>
                <w:szCs w:val="16"/>
                <w:woUserID w:val="1"/>
              </w:rPr>
            </w:pPr>
            <w:r>
              <w:rPr>
                <w:rFonts w:hint="eastAsia" w:ascii="宋体" w:hAnsi="宋体" w:eastAsia="宋体" w:cs="宋体"/>
                <w:color w:val="auto"/>
                <w:kern w:val="2"/>
                <w:sz w:val="16"/>
                <w:szCs w:val="16"/>
                <w:lang w:val="en-US" w:eastAsia="zh-CN" w:bidi="ar"/>
                <w:woUserID w:val="1"/>
              </w:rPr>
              <w:t>式中：</w:t>
            </w:r>
          </w:p>
        </w:tc>
        <w:tc>
          <w:tcPr>
            <w:tcW w:w="3910" w:type="pct"/>
            <w:tcBorders>
              <w:top w:val="nil"/>
              <w:left w:val="nil"/>
              <w:bottom w:val="nil"/>
              <w:right w:val="nil"/>
            </w:tcBorders>
            <w:shd w:val="clear" w:color="auto" w:fill="auto"/>
            <w:vAlign w:val="center"/>
          </w:tcPr>
          <w:p w14:paraId="5C328EB8">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color w:val="auto"/>
                <w:kern w:val="2"/>
                <w:sz w:val="16"/>
                <w:szCs w:val="16"/>
                <w:woUserID w:val="1"/>
              </w:rPr>
            </w:pPr>
            <w:r>
              <w:rPr>
                <w:rFonts w:hint="default" w:ascii="Cambria Math" w:hAnsi="Cambria Math" w:eastAsia="宋体" w:cs="Cambria Math"/>
                <w:i/>
                <w:iCs/>
                <w:color w:val="auto"/>
                <w:kern w:val="2"/>
                <w:sz w:val="16"/>
                <w:szCs w:val="16"/>
                <w:lang w:val="en-US" w:eastAsia="zh-CN" w:bidi="ar"/>
                <w:woUserID w:val="1"/>
              </w:rPr>
              <w:t>t</w:t>
            </w:r>
            <w:r>
              <w:rPr>
                <w:rFonts w:hint="default" w:ascii="Cambria Math" w:hAnsi="Cambria Math" w:eastAsia="宋体" w:cs="Cambria Math"/>
                <w:color w:val="auto"/>
                <w:kern w:val="2"/>
                <w:sz w:val="16"/>
                <w:szCs w:val="16"/>
                <w:vertAlign w:val="subscript"/>
                <w:lang w:val="en-US" w:eastAsia="zh-CN" w:bidi="ar"/>
                <w:woUserID w:val="1"/>
              </w:rPr>
              <w:t>0</w:t>
            </w:r>
            <w:r>
              <w:rPr>
                <w:rFonts w:hint="default" w:ascii="Cambria Math" w:hAnsi="Cambria Math" w:eastAsia="Cambria Math" w:cs="Cambria Math"/>
                <w:color w:val="auto"/>
                <w:kern w:val="2"/>
                <w:sz w:val="16"/>
                <w:szCs w:val="16"/>
                <w:vertAlign w:val="subscript"/>
                <w:lang w:val="en-US" w:eastAsia="zh-CN" w:bidi="ar"/>
                <w:woUserID w:val="1"/>
              </w:rPr>
              <w:t xml:space="preserve"> </w:t>
            </w:r>
            <w:r>
              <w:rPr>
                <w:rFonts w:hint="default" w:ascii="Times New Roman" w:hAnsi="Times New Roman" w:eastAsia="宋体" w:cs="Times New Roman"/>
                <w:color w:val="auto"/>
                <w:kern w:val="0"/>
                <w:sz w:val="16"/>
                <w:szCs w:val="16"/>
                <w:lang w:val="en-US" w:eastAsia="zh-CN" w:bidi="ar"/>
                <w:woUserID w:val="1"/>
              </w:rPr>
              <w:t>—</w:t>
            </w:r>
            <w:r>
              <w:rPr>
                <w:rFonts w:hint="eastAsia" w:ascii="宋体" w:hAnsi="宋体" w:eastAsia="宋体" w:cs="宋体"/>
                <w:color w:val="auto"/>
                <w:kern w:val="2"/>
                <w:sz w:val="16"/>
                <w:szCs w:val="16"/>
                <w:lang w:val="en-US" w:eastAsia="zh-CN" w:bidi="ar"/>
                <w:woUserID w:val="1"/>
              </w:rPr>
              <w:t>日出日没太阳时角，负值为日出时角，正值为日没时角</w:t>
            </w:r>
            <w:r>
              <w:rPr>
                <w:rFonts w:hint="eastAsia" w:ascii="宋体" w:hAnsi="宋体" w:eastAsia="宋体" w:cs="宋体"/>
                <w:color w:val="auto"/>
                <w:kern w:val="0"/>
                <w:sz w:val="16"/>
                <w:szCs w:val="16"/>
                <w:lang w:val="en-US" w:eastAsia="zh-CN" w:bidi="ar"/>
                <w:woUserID w:val="1"/>
              </w:rPr>
              <w:t>。</w:t>
            </w:r>
          </w:p>
        </w:tc>
      </w:tr>
    </w:tbl>
    <w:p w14:paraId="1F076513">
      <w:pPr>
        <w:keepNext w:val="0"/>
        <w:keepLines w:val="0"/>
        <w:widowControl w:val="0"/>
        <w:numPr>
          <w:ilvl w:val="0"/>
          <w:numId w:val="4"/>
        </w:numPr>
        <w:suppressLineNumbers w:val="0"/>
        <w:bidi w:val="0"/>
        <w:spacing w:line="240" w:lineRule="auto"/>
        <w:ind w:left="570" w:leftChars="300" w:right="0" w:rightChars="0" w:firstLine="96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真太阳时与中国标准时（北京时间）的换算关系可按下式计算：</w:t>
      </w:r>
    </w:p>
    <w:p w14:paraId="275DEC78">
      <w:pPr>
        <w:pStyle w:val="18"/>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color w:val="auto"/>
          <w:kern w:val="2"/>
          <w:sz w:val="21"/>
          <w:szCs w:val="21"/>
          <w:woUserID w:val="1"/>
        </w:rPr>
      </w:pPr>
      <w:r>
        <w:rPr>
          <w:rFonts w:hint="default" w:ascii="Times New Roman" w:hAnsi="Times New Roman" w:eastAsia="Times New Roman" w:cs="Times New Roman"/>
          <w:color w:val="auto"/>
          <w:kern w:val="0"/>
          <w:sz w:val="21"/>
          <w:szCs w:val="21"/>
          <w:lang w:val="en-US" w:eastAsia="zh-CN" w:bidi="ar"/>
          <w:woUserID w:val="1"/>
        </w:rPr>
        <w:t xml:space="preserve">            </w:t>
      </w:r>
      <w:r>
        <w:rPr>
          <w:rFonts w:hint="default" w:ascii="Cambria Math" w:hAnsi="Cambria Math" w:eastAsia="Times New Roman" w:cs="Cambria Math"/>
          <w:i/>
          <w:iCs/>
          <w:color w:val="auto"/>
          <w:kern w:val="0"/>
          <w:sz w:val="21"/>
          <w:szCs w:val="21"/>
          <w:lang w:val="en-US" w:eastAsia="zh-CN" w:bidi="ar"/>
          <w:woUserID w:val="1"/>
        </w:rPr>
        <w:t>AT</w:t>
      </w:r>
      <w:r>
        <w:rPr>
          <w:rFonts w:hint="default" w:ascii="Cambria Math" w:hAnsi="Cambria Math" w:eastAsia="Times New Roman" w:cs="Cambria Math"/>
          <w:color w:val="auto"/>
          <w:kern w:val="0"/>
          <w:sz w:val="21"/>
          <w:szCs w:val="21"/>
          <w:lang w:val="en-US" w:eastAsia="zh-CN" w:bidi="ar"/>
          <w:woUserID w:val="1"/>
        </w:rPr>
        <w:t>=</w:t>
      </w:r>
      <w:r>
        <w:rPr>
          <w:rFonts w:hint="default" w:ascii="Cambria Math" w:hAnsi="Cambria Math" w:eastAsia="Times New Roman" w:cs="Cambria Math"/>
          <w:i/>
          <w:iCs/>
          <w:color w:val="auto"/>
          <w:kern w:val="0"/>
          <w:sz w:val="21"/>
          <w:szCs w:val="21"/>
          <w:lang w:val="en-US" w:eastAsia="zh-CN" w:bidi="ar"/>
          <w:woUserID w:val="1"/>
        </w:rPr>
        <w:t>CST</w:t>
      </w:r>
      <w:r>
        <w:rPr>
          <w:rFonts w:hint="default" w:ascii="Cambria Math" w:hAnsi="Cambria Math" w:eastAsia="宋体" w:cs="Cambria Math"/>
          <w:color w:val="auto"/>
          <w:kern w:val="0"/>
          <w:sz w:val="21"/>
          <w:szCs w:val="21"/>
          <w:lang w:val="en-US" w:eastAsia="zh-CN" w:bidi="ar"/>
          <w:woUserID w:val="1"/>
        </w:rPr>
        <w:t>+</w:t>
      </w:r>
      <w:r>
        <w:rPr>
          <w:rFonts w:hint="default" w:ascii="Cambria Math" w:hAnsi="Cambria Math" w:eastAsia="Cambria Math" w:cs="Cambria Math"/>
          <w:i/>
          <w:iCs/>
          <w:color w:val="auto"/>
          <w:kern w:val="0"/>
          <w:sz w:val="21"/>
          <w:szCs w:val="21"/>
          <w:lang w:val="en-US" w:eastAsia="zh-CN" w:bidi="ar"/>
          <w:woUserID w:val="1"/>
        </w:rPr>
        <w:t>е</w:t>
      </w:r>
      <w:r>
        <w:rPr>
          <w:rFonts w:hint="eastAsia" w:ascii="Cambria Math" w:hAnsi="Cambria Math" w:eastAsia="宋体" w:cs="Cambria Math"/>
          <w:i/>
          <w:iCs/>
          <w:color w:val="auto"/>
          <w:kern w:val="0"/>
          <w:sz w:val="21"/>
          <w:szCs w:val="21"/>
          <w:lang w:val="en-US" w:eastAsia="zh-CN" w:bidi="ar"/>
          <w:woUserID w:val="1"/>
        </w:rPr>
        <w:t xml:space="preserve"> </w:t>
      </w:r>
      <w:r>
        <w:rPr>
          <w:rFonts w:hint="default" w:ascii="Cambria Math" w:hAnsi="Cambria Math" w:eastAsia="宋体" w:cs="Cambria Math"/>
          <w:color w:val="auto"/>
          <w:kern w:val="0"/>
          <w:sz w:val="21"/>
          <w:szCs w:val="21"/>
          <w:lang w:val="en-US" w:eastAsia="zh-CN" w:bidi="ar"/>
          <w:woUserID w:val="1"/>
        </w:rPr>
        <w:t>-</w:t>
      </w:r>
      <w:r>
        <w:rPr>
          <w:rFonts w:hint="eastAsia" w:ascii="Cambria Math" w:hAnsi="Cambria Math" w:eastAsia="宋体" w:cs="Cambria Math"/>
          <w:color w:val="auto"/>
          <w:kern w:val="0"/>
          <w:sz w:val="21"/>
          <w:szCs w:val="21"/>
          <w:lang w:val="en-US" w:eastAsia="zh-CN" w:bidi="ar"/>
          <w:woUserID w:val="1"/>
        </w:rPr>
        <w:t xml:space="preserve"> </w:t>
      </w:r>
      <w:r>
        <w:rPr>
          <w:rFonts w:hint="default" w:ascii="Cambria Math" w:hAnsi="Cambria Math" w:eastAsia="Cambria Math" w:cs="Cambria Math"/>
          <w:color w:val="auto"/>
          <w:kern w:val="0"/>
          <w:sz w:val="21"/>
          <w:szCs w:val="21"/>
          <w:lang w:val="en-US" w:eastAsia="zh-CN" w:bidi="ar"/>
          <w:woUserID w:val="1"/>
        </w:rPr>
        <w:t>(</w:t>
      </w:r>
      <w:r>
        <w:rPr>
          <w:rFonts w:hint="default" w:ascii="Cambria Math" w:hAnsi="Cambria Math" w:eastAsia="Times New Roman" w:cs="Cambria Math"/>
          <w:color w:val="auto"/>
          <w:kern w:val="0"/>
          <w:sz w:val="21"/>
          <w:szCs w:val="21"/>
          <w:lang w:val="en-US" w:eastAsia="zh-CN" w:bidi="ar"/>
          <w:woUserID w:val="1"/>
        </w:rPr>
        <w:t>120</w:t>
      </w:r>
      <w:r>
        <w:rPr>
          <w:rFonts w:hint="default" w:ascii="Cambria Math" w:hAnsi="Cambria Math" w:eastAsia="Cambria Math" w:cs="Cambria Math"/>
          <w:color w:val="auto"/>
          <w:kern w:val="0"/>
          <w:sz w:val="24"/>
          <w:szCs w:val="24"/>
          <w:lang w:val="en-US" w:eastAsia="zh-CN" w:bidi="ar"/>
          <w:woUserID w:val="1"/>
        </w:rPr>
        <w:t>°</w:t>
      </w:r>
      <w:r>
        <w:rPr>
          <w:rFonts w:hint="eastAsia" w:ascii="Cambria Math" w:hAnsi="Cambria Math" w:eastAsia="宋体" w:cs="Cambria Math"/>
          <w:color w:val="auto"/>
          <w:kern w:val="0"/>
          <w:sz w:val="24"/>
          <w:szCs w:val="24"/>
          <w:lang w:val="en-US" w:eastAsia="zh-CN" w:bidi="ar"/>
          <w:woUserID w:val="1"/>
        </w:rPr>
        <w:t xml:space="preserve"> </w:t>
      </w:r>
      <w:r>
        <w:rPr>
          <w:rFonts w:hint="default" w:ascii="Cambria Math" w:hAnsi="Cambria Math" w:eastAsia="宋体" w:cs="Cambria Math"/>
          <w:color w:val="auto"/>
          <w:kern w:val="0"/>
          <w:sz w:val="21"/>
          <w:szCs w:val="21"/>
          <w:lang w:val="en-US" w:eastAsia="zh-CN" w:bidi="ar"/>
          <w:woUserID w:val="1"/>
        </w:rPr>
        <w:t>-</w:t>
      </w:r>
      <w:r>
        <w:rPr>
          <w:rFonts w:hint="eastAsia" w:ascii="Cambria Math" w:hAnsi="Cambria Math" w:eastAsia="宋体" w:cs="Cambria Math"/>
          <w:color w:val="auto"/>
          <w:kern w:val="0"/>
          <w:sz w:val="21"/>
          <w:szCs w:val="21"/>
          <w:lang w:val="en-US" w:eastAsia="zh-CN" w:bidi="ar"/>
          <w:woUserID w:val="1"/>
        </w:rPr>
        <w:t xml:space="preserve"> </w:t>
      </w:r>
      <w:r>
        <w:rPr>
          <w:rFonts w:hint="default" w:ascii="Cambria Math" w:hAnsi="Cambria Math" w:eastAsia="Cambria Math" w:cs="Cambria Math"/>
          <w:i/>
          <w:iCs/>
          <w:color w:val="auto"/>
          <w:kern w:val="0"/>
          <w:sz w:val="21"/>
          <w:szCs w:val="21"/>
          <w:lang w:val="en-US" w:eastAsia="zh-CN" w:bidi="ar"/>
          <w:woUserID w:val="1"/>
        </w:rPr>
        <w:t>λ</w:t>
      </w:r>
      <w:r>
        <w:rPr>
          <w:rFonts w:hint="eastAsia" w:ascii="Cambria Math" w:hAnsi="Cambria Math" w:eastAsia="宋体" w:cs="Cambria Math"/>
          <w:i/>
          <w:iCs/>
          <w:color w:val="auto"/>
          <w:kern w:val="0"/>
          <w:sz w:val="21"/>
          <w:szCs w:val="21"/>
          <w:lang w:val="en-US" w:eastAsia="zh-CN" w:bidi="ar"/>
          <w:woUserID w:val="1"/>
        </w:rPr>
        <w:t xml:space="preserve"> </w:t>
      </w:r>
      <w:r>
        <w:rPr>
          <w:rFonts w:hint="default" w:ascii="Cambria Math" w:hAnsi="Cambria Math" w:eastAsia="Cambria Math" w:cs="Cambria Math"/>
          <w:color w:val="auto"/>
          <w:kern w:val="0"/>
          <w:sz w:val="21"/>
          <w:szCs w:val="21"/>
          <w:lang w:val="en-US" w:eastAsia="zh-CN" w:bidi="ar"/>
          <w:woUserID w:val="1"/>
        </w:rPr>
        <w:t>)</w:t>
      </w:r>
      <w:r>
        <w:rPr>
          <w:rFonts w:hint="default" w:ascii="Cambria Math" w:hAnsi="Cambria Math" w:eastAsia="Times New Roman" w:cs="Cambria Math"/>
          <w:color w:val="auto"/>
          <w:kern w:val="0"/>
          <w:sz w:val="21"/>
          <w:szCs w:val="21"/>
          <w:lang w:val="en-US" w:eastAsia="zh-CN" w:bidi="ar"/>
          <w:woUserID w:val="1"/>
        </w:rPr>
        <w:t>/15</w:t>
      </w:r>
      <w:r>
        <w:rPr>
          <w:rFonts w:hint="default" w:ascii="Cambria Math" w:hAnsi="Cambria Math" w:eastAsia="Cambria Math" w:cs="Cambria Math"/>
          <w:color w:val="auto"/>
          <w:kern w:val="0"/>
          <w:sz w:val="24"/>
          <w:szCs w:val="24"/>
          <w:lang w:val="en-US" w:eastAsia="zh-CN" w:bidi="ar"/>
          <w:woUserID w:val="1"/>
        </w:rPr>
        <w:t>°</w:t>
      </w:r>
      <w:r>
        <w:rPr>
          <w:rFonts w:hint="default" w:ascii="Times New Roman" w:hAnsi="Times New Roman" w:eastAsia="Times New Roman" w:cs="Times New Roman"/>
          <w:color w:val="auto"/>
          <w:kern w:val="0"/>
          <w:sz w:val="21"/>
          <w:szCs w:val="21"/>
          <w:lang w:val="en-US" w:eastAsia="zh-CN" w:bidi="ar"/>
          <w:woUserID w:val="1"/>
        </w:rPr>
        <w:t xml:space="preserve"> </w:t>
      </w:r>
    </w:p>
    <w:tbl>
      <w:tblPr>
        <w:tblStyle w:val="19"/>
        <w:tblW w:w="5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28" w:type="dxa"/>
          <w:bottom w:w="0" w:type="dxa"/>
          <w:right w:w="28" w:type="dxa"/>
        </w:tblCellMar>
      </w:tblPr>
      <w:tblGrid>
        <w:gridCol w:w="1235"/>
        <w:gridCol w:w="4434"/>
      </w:tblGrid>
      <w:tr w14:paraId="10DC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235" w:type="dxa"/>
            <w:tcBorders>
              <w:top w:val="nil"/>
              <w:left w:val="nil"/>
              <w:bottom w:val="nil"/>
              <w:right w:val="nil"/>
            </w:tcBorders>
            <w:shd w:val="clear" w:color="auto" w:fill="auto"/>
            <w:vAlign w:val="center"/>
          </w:tcPr>
          <w:p w14:paraId="2A36656C">
            <w:pPr>
              <w:keepNext w:val="0"/>
              <w:keepLines w:val="0"/>
              <w:widowControl w:val="0"/>
              <w:suppressLineNumbers w:val="0"/>
              <w:snapToGrid w:val="0"/>
              <w:spacing w:before="0" w:beforeAutospacing="0" w:after="0" w:afterAutospacing="0" w:line="300" w:lineRule="exact"/>
              <w:ind w:left="0" w:leftChars="0" w:right="0" w:firstLine="0" w:firstLineChars="0"/>
              <w:jc w:val="right"/>
              <w:rPr>
                <w:rFonts w:hint="default" w:ascii="Times New Roman" w:hAnsi="Times New Roman" w:eastAsia="宋体" w:cs="Times New Roman"/>
                <w:color w:val="auto"/>
                <w:kern w:val="2"/>
                <w:sz w:val="16"/>
                <w:szCs w:val="16"/>
                <w:woUserID w:val="1"/>
              </w:rPr>
            </w:pPr>
            <w:r>
              <w:rPr>
                <w:rFonts w:hint="eastAsia" w:ascii="宋体" w:hAnsi="宋体" w:eastAsia="宋体" w:cs="宋体"/>
                <w:color w:val="auto"/>
                <w:kern w:val="2"/>
                <w:sz w:val="16"/>
                <w:szCs w:val="16"/>
                <w:lang w:val="en-US" w:eastAsia="zh-CN" w:bidi="ar"/>
                <w:woUserID w:val="1"/>
              </w:rPr>
              <w:t>式中：</w:t>
            </w:r>
          </w:p>
        </w:tc>
        <w:tc>
          <w:tcPr>
            <w:tcW w:w="4434" w:type="dxa"/>
            <w:tcBorders>
              <w:top w:val="nil"/>
              <w:left w:val="nil"/>
              <w:bottom w:val="nil"/>
              <w:right w:val="nil"/>
            </w:tcBorders>
            <w:shd w:val="clear" w:color="auto" w:fill="auto"/>
            <w:vAlign w:val="center"/>
          </w:tcPr>
          <w:p w14:paraId="056C224B">
            <w:pPr>
              <w:keepNext w:val="0"/>
              <w:keepLines w:val="0"/>
              <w:widowControl w:val="0"/>
              <w:suppressLineNumbers w:val="0"/>
              <w:snapToGrid w:val="0"/>
              <w:spacing w:before="0" w:beforeAutospacing="0" w:after="0" w:afterAutospacing="0" w:line="300" w:lineRule="exact"/>
              <w:ind w:left="0" w:leftChars="0" w:right="0" w:firstLine="0" w:firstLineChars="0"/>
              <w:jc w:val="both"/>
              <w:rPr>
                <w:rFonts w:hint="default" w:ascii="Times New Roman" w:hAnsi="Times New Roman" w:eastAsia="宋体" w:cs="Times New Roman"/>
                <w:color w:val="auto"/>
                <w:kern w:val="2"/>
                <w:sz w:val="16"/>
                <w:szCs w:val="16"/>
                <w:woUserID w:val="1"/>
              </w:rPr>
            </w:pPr>
            <w:r>
              <w:rPr>
                <w:rFonts w:hint="default" w:ascii="Cambria Math" w:hAnsi="Cambria Math" w:eastAsia="宋体" w:cs="Cambria Math"/>
                <w:i/>
                <w:iCs/>
                <w:color w:val="auto"/>
                <w:kern w:val="2"/>
                <w:sz w:val="16"/>
                <w:szCs w:val="16"/>
                <w:lang w:val="en-US" w:eastAsia="zh-CN" w:bidi="ar"/>
                <w:woUserID w:val="1"/>
              </w:rPr>
              <w:t>CST</w:t>
            </w:r>
            <w:r>
              <w:rPr>
                <w:rFonts w:hint="default" w:ascii="Cambria Math" w:hAnsi="Cambria Math" w:eastAsia="Cambria Math" w:cs="Cambria Math"/>
                <w:i/>
                <w:iCs/>
                <w:color w:val="auto"/>
                <w:kern w:val="2"/>
                <w:sz w:val="16"/>
                <w:szCs w:val="16"/>
                <w:lang w:val="en-US" w:eastAsia="zh-CN" w:bidi="ar"/>
                <w:woUserID w:val="1"/>
              </w:rPr>
              <w:t xml:space="preserve"> </w:t>
            </w:r>
            <w:r>
              <w:rPr>
                <w:rFonts w:hint="default" w:ascii="Times New Roman" w:hAnsi="Times New Roman" w:eastAsia="宋体" w:cs="Times New Roman"/>
                <w:color w:val="auto"/>
                <w:kern w:val="0"/>
                <w:sz w:val="16"/>
                <w:szCs w:val="16"/>
                <w:lang w:val="en-US" w:eastAsia="zh-CN" w:bidi="ar"/>
                <w:woUserID w:val="1"/>
              </w:rPr>
              <w:t>——</w:t>
            </w:r>
            <w:r>
              <w:rPr>
                <w:rFonts w:hint="eastAsia" w:ascii="宋体" w:hAnsi="宋体" w:eastAsia="宋体" w:cs="宋体"/>
                <w:color w:val="auto"/>
                <w:kern w:val="0"/>
                <w:sz w:val="16"/>
                <w:szCs w:val="16"/>
                <w:lang w:val="en-US" w:eastAsia="zh-CN" w:bidi="ar"/>
                <w:woUserID w:val="1"/>
              </w:rPr>
              <w:t>中国标准</w:t>
            </w:r>
            <w:r>
              <w:rPr>
                <w:rFonts w:hint="eastAsia" w:ascii="宋体" w:hAnsi="宋体" w:eastAsia="宋体" w:cs="宋体"/>
                <w:color w:val="auto"/>
                <w:kern w:val="2"/>
                <w:sz w:val="16"/>
                <w:szCs w:val="16"/>
                <w:lang w:val="en-US" w:eastAsia="zh-CN" w:bidi="ar"/>
                <w:woUserID w:val="1"/>
              </w:rPr>
              <w:t>时（</w:t>
            </w:r>
            <w:r>
              <w:rPr>
                <w:rFonts w:hint="default" w:ascii="Cambria Math" w:hAnsi="Cambria Math" w:eastAsia="宋体" w:cs="Cambria Math"/>
                <w:color w:val="auto"/>
                <w:kern w:val="2"/>
                <w:sz w:val="16"/>
                <w:szCs w:val="16"/>
                <w:lang w:val="en-US" w:eastAsia="zh-CN" w:bidi="ar"/>
                <w:woUserID w:val="1"/>
              </w:rPr>
              <w:t>h</w:t>
            </w:r>
            <w:r>
              <w:rPr>
                <w:rFonts w:hint="eastAsia" w:ascii="宋体" w:hAnsi="宋体" w:eastAsia="宋体" w:cs="宋体"/>
                <w:color w:val="auto"/>
                <w:kern w:val="2"/>
                <w:sz w:val="16"/>
                <w:szCs w:val="16"/>
                <w:lang w:val="en-US" w:eastAsia="zh-CN" w:bidi="ar"/>
                <w:woUserID w:val="1"/>
              </w:rPr>
              <w:t>）</w:t>
            </w:r>
            <w:r>
              <w:rPr>
                <w:rFonts w:hint="eastAsia" w:cs="宋体"/>
                <w:color w:val="auto"/>
                <w:kern w:val="2"/>
                <w:sz w:val="16"/>
                <w:szCs w:val="16"/>
                <w:lang w:val="en-US" w:eastAsia="zh-CN" w:bidi="ar"/>
                <w:woUserID w:val="1"/>
              </w:rPr>
              <w:t>；</w:t>
            </w:r>
          </w:p>
        </w:tc>
      </w:tr>
      <w:tr w14:paraId="1279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1235" w:type="dxa"/>
            <w:tcBorders>
              <w:top w:val="nil"/>
              <w:left w:val="nil"/>
              <w:bottom w:val="nil"/>
              <w:right w:val="nil"/>
            </w:tcBorders>
            <w:shd w:val="clear" w:color="auto" w:fill="auto"/>
            <w:vAlign w:val="center"/>
          </w:tcPr>
          <w:p w14:paraId="4F778BD8">
            <w:pPr>
              <w:keepNext w:val="0"/>
              <w:keepLines w:val="0"/>
              <w:widowControl w:val="0"/>
              <w:suppressLineNumbers w:val="0"/>
              <w:snapToGrid w:val="0"/>
              <w:spacing w:before="0" w:beforeAutospacing="0" w:after="0" w:afterAutospacing="0" w:line="300" w:lineRule="exact"/>
              <w:ind w:left="0" w:right="0"/>
              <w:jc w:val="right"/>
              <w:rPr>
                <w:rFonts w:hint="eastAsia" w:ascii="Cambria Math" w:hAnsi="Cambria Math" w:eastAsia="宋体" w:cs="Cambria Math"/>
                <w:color w:val="auto"/>
                <w:kern w:val="2"/>
                <w:sz w:val="16"/>
                <w:szCs w:val="16"/>
                <w:woUserID w:val="1"/>
              </w:rPr>
            </w:pPr>
          </w:p>
        </w:tc>
        <w:tc>
          <w:tcPr>
            <w:tcW w:w="4434" w:type="dxa"/>
            <w:tcBorders>
              <w:top w:val="nil"/>
              <w:left w:val="nil"/>
              <w:bottom w:val="nil"/>
              <w:right w:val="nil"/>
            </w:tcBorders>
            <w:shd w:val="clear" w:color="auto" w:fill="auto"/>
            <w:vAlign w:val="center"/>
          </w:tcPr>
          <w:p w14:paraId="3381B93F">
            <w:pPr>
              <w:keepNext w:val="0"/>
              <w:keepLines w:val="0"/>
              <w:widowControl w:val="0"/>
              <w:suppressLineNumbers w:val="0"/>
              <w:snapToGrid w:val="0"/>
              <w:spacing w:before="0" w:beforeAutospacing="0" w:after="0" w:afterAutospacing="0" w:line="300" w:lineRule="exact"/>
              <w:ind w:left="0" w:leftChars="0" w:right="0" w:firstLine="0" w:firstLineChars="0"/>
              <w:jc w:val="both"/>
              <w:rPr>
                <w:rFonts w:hint="default" w:ascii="Times New Roman" w:hAnsi="Times New Roman" w:eastAsia="宋体" w:cs="Times New Roman"/>
                <w:color w:val="auto"/>
                <w:kern w:val="0"/>
                <w:sz w:val="16"/>
                <w:szCs w:val="16"/>
                <w:woUserID w:val="1"/>
              </w:rPr>
            </w:pPr>
            <w:r>
              <w:rPr>
                <w:rFonts w:hint="default" w:ascii="Cambria Math" w:hAnsi="Cambria Math" w:eastAsia="Cambria Math" w:cs="Cambria Math"/>
                <w:i/>
                <w:iCs/>
                <w:color w:val="auto"/>
                <w:kern w:val="2"/>
                <w:sz w:val="16"/>
                <w:szCs w:val="16"/>
                <w:lang w:val="en-US" w:eastAsia="zh-CN" w:bidi="ar"/>
                <w:woUserID w:val="1"/>
              </w:rPr>
              <w:t xml:space="preserve">е </w:t>
            </w:r>
            <w:r>
              <w:rPr>
                <w:rFonts w:hint="default" w:ascii="Times New Roman" w:hAnsi="Times New Roman" w:eastAsia="宋体" w:cs="Times New Roman"/>
                <w:color w:val="auto"/>
                <w:kern w:val="0"/>
                <w:sz w:val="16"/>
                <w:szCs w:val="16"/>
                <w:lang w:val="en-US" w:eastAsia="zh-CN" w:bidi="ar"/>
                <w:woUserID w:val="1"/>
              </w:rPr>
              <w:t>——</w:t>
            </w:r>
            <w:r>
              <w:rPr>
                <w:rFonts w:hint="eastAsia" w:ascii="宋体" w:hAnsi="宋体" w:eastAsia="宋体" w:cs="宋体"/>
                <w:color w:val="auto"/>
                <w:kern w:val="2"/>
                <w:sz w:val="16"/>
                <w:szCs w:val="16"/>
                <w:lang w:val="en-US" w:eastAsia="zh-CN" w:bidi="ar"/>
                <w:woUserID w:val="1"/>
              </w:rPr>
              <w:t>时差（</w:t>
            </w:r>
            <w:r>
              <w:rPr>
                <w:rFonts w:hint="default" w:ascii="Cambria Math" w:hAnsi="Cambria Math" w:eastAsia="宋体" w:cs="Cambria Math"/>
                <w:color w:val="auto"/>
                <w:kern w:val="2"/>
                <w:sz w:val="16"/>
                <w:szCs w:val="16"/>
                <w:lang w:val="en-US" w:eastAsia="zh-CN" w:bidi="ar"/>
                <w:woUserID w:val="1"/>
              </w:rPr>
              <w:t>h</w:t>
            </w:r>
            <w:r>
              <w:rPr>
                <w:rFonts w:hint="eastAsia" w:ascii="宋体" w:hAnsi="宋体" w:eastAsia="宋体" w:cs="宋体"/>
                <w:color w:val="auto"/>
                <w:kern w:val="2"/>
                <w:sz w:val="16"/>
                <w:szCs w:val="16"/>
                <w:lang w:val="en-US" w:eastAsia="zh-CN" w:bidi="ar"/>
                <w:woUserID w:val="1"/>
              </w:rPr>
              <w:t>），可按本标准</w:t>
            </w:r>
            <w:r>
              <w:rPr>
                <w:rFonts w:hint="eastAsia" w:ascii="宋体" w:hAnsi="宋体" w:eastAsia="宋体" w:cs="宋体"/>
                <w:color w:val="auto"/>
                <w:kern w:val="0"/>
                <w:sz w:val="16"/>
                <w:szCs w:val="16"/>
                <w:lang w:val="en-US" w:eastAsia="zh-CN" w:bidi="ar"/>
                <w:woUserID w:val="1"/>
              </w:rPr>
              <w:t>附录</w:t>
            </w:r>
            <w:r>
              <w:rPr>
                <w:rFonts w:hint="default" w:ascii="Times New Roman" w:hAnsi="Times New Roman" w:eastAsia="宋体" w:cs="Times New Roman"/>
                <w:color w:val="auto"/>
                <w:kern w:val="0"/>
                <w:sz w:val="16"/>
                <w:szCs w:val="16"/>
                <w:lang w:val="en-US" w:eastAsia="zh-CN" w:bidi="ar"/>
                <w:woUserID w:val="1"/>
              </w:rPr>
              <w:t>D</w:t>
            </w:r>
            <w:r>
              <w:rPr>
                <w:rFonts w:hint="eastAsia" w:ascii="宋体" w:hAnsi="宋体" w:eastAsia="宋体" w:cs="宋体"/>
                <w:color w:val="auto"/>
                <w:kern w:val="0"/>
                <w:sz w:val="16"/>
                <w:szCs w:val="16"/>
                <w:lang w:val="en-US" w:eastAsia="zh-CN" w:bidi="ar"/>
                <w:woUserID w:val="1"/>
              </w:rPr>
              <w:t>取值</w:t>
            </w:r>
            <w:r>
              <w:rPr>
                <w:rFonts w:hint="eastAsia" w:ascii="宋体" w:hAnsi="宋体" w:eastAsia="宋体" w:cs="宋体"/>
                <w:color w:val="auto"/>
                <w:kern w:val="2"/>
                <w:sz w:val="16"/>
                <w:szCs w:val="16"/>
                <w:lang w:val="en-US" w:eastAsia="zh-CN" w:bidi="ar"/>
                <w:woUserID w:val="1"/>
              </w:rPr>
              <w:t>；</w:t>
            </w:r>
          </w:p>
        </w:tc>
      </w:tr>
      <w:tr w14:paraId="12A8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1235" w:type="dxa"/>
            <w:tcBorders>
              <w:top w:val="nil"/>
              <w:left w:val="nil"/>
              <w:bottom w:val="nil"/>
              <w:right w:val="nil"/>
            </w:tcBorders>
            <w:shd w:val="clear" w:color="auto" w:fill="auto"/>
            <w:vAlign w:val="center"/>
          </w:tcPr>
          <w:p w14:paraId="68EFBC2C">
            <w:pPr>
              <w:keepNext w:val="0"/>
              <w:keepLines w:val="0"/>
              <w:widowControl w:val="0"/>
              <w:suppressLineNumbers w:val="0"/>
              <w:snapToGrid w:val="0"/>
              <w:spacing w:before="0" w:beforeAutospacing="0" w:after="0" w:afterAutospacing="0" w:line="300" w:lineRule="exact"/>
              <w:ind w:left="0" w:right="0"/>
              <w:jc w:val="right"/>
              <w:rPr>
                <w:rFonts w:hint="eastAsia" w:ascii="Cambria Math" w:hAnsi="Cambria Math" w:eastAsia="宋体" w:cs="Cambria Math"/>
                <w:i/>
                <w:iCs/>
                <w:color w:val="auto"/>
                <w:kern w:val="2"/>
                <w:sz w:val="16"/>
                <w:szCs w:val="16"/>
                <w:woUserID w:val="1"/>
              </w:rPr>
            </w:pPr>
          </w:p>
        </w:tc>
        <w:tc>
          <w:tcPr>
            <w:tcW w:w="4434" w:type="dxa"/>
            <w:tcBorders>
              <w:top w:val="nil"/>
              <w:left w:val="nil"/>
              <w:bottom w:val="nil"/>
              <w:right w:val="nil"/>
            </w:tcBorders>
            <w:shd w:val="clear" w:color="auto" w:fill="auto"/>
            <w:vAlign w:val="center"/>
          </w:tcPr>
          <w:p w14:paraId="7C5B5CDF">
            <w:pPr>
              <w:keepNext w:val="0"/>
              <w:keepLines w:val="0"/>
              <w:widowControl w:val="0"/>
              <w:suppressLineNumbers w:val="0"/>
              <w:snapToGrid w:val="0"/>
              <w:spacing w:before="0" w:beforeAutospacing="0" w:after="0" w:afterAutospacing="0" w:line="300" w:lineRule="exact"/>
              <w:ind w:left="0" w:leftChars="0" w:right="0" w:firstLine="0" w:firstLineChars="0"/>
              <w:jc w:val="both"/>
              <w:rPr>
                <w:rFonts w:hint="default" w:ascii="Times New Roman" w:hAnsi="Times New Roman" w:eastAsia="宋体" w:cs="Times New Roman"/>
                <w:color w:val="auto"/>
                <w:kern w:val="0"/>
                <w:sz w:val="16"/>
                <w:szCs w:val="16"/>
                <w:woUserID w:val="1"/>
              </w:rPr>
            </w:pPr>
            <w:r>
              <w:rPr>
                <w:rFonts w:hint="default" w:ascii="Cambria Math" w:hAnsi="Cambria Math" w:eastAsia="Cambria Math" w:cs="Cambria Math"/>
                <w:i/>
                <w:iCs/>
                <w:color w:val="auto"/>
                <w:kern w:val="2"/>
                <w:sz w:val="16"/>
                <w:szCs w:val="16"/>
                <w:lang w:val="en-US" w:eastAsia="zh-CN" w:bidi="ar"/>
                <w:woUserID w:val="1"/>
              </w:rPr>
              <w:t xml:space="preserve">λ </w:t>
            </w:r>
            <w:r>
              <w:rPr>
                <w:rFonts w:hint="default" w:ascii="Times New Roman" w:hAnsi="Times New Roman" w:eastAsia="宋体" w:cs="Times New Roman"/>
                <w:color w:val="auto"/>
                <w:kern w:val="0"/>
                <w:sz w:val="16"/>
                <w:szCs w:val="16"/>
                <w:lang w:val="en-US" w:eastAsia="zh-CN" w:bidi="ar"/>
                <w:woUserID w:val="1"/>
              </w:rPr>
              <w:t>——</w:t>
            </w:r>
            <w:r>
              <w:rPr>
                <w:rFonts w:hint="eastAsia" w:ascii="宋体" w:hAnsi="宋体" w:eastAsia="宋体" w:cs="宋体"/>
                <w:color w:val="auto"/>
                <w:kern w:val="2"/>
                <w:sz w:val="16"/>
                <w:szCs w:val="16"/>
                <w:lang w:val="en-US" w:eastAsia="zh-CN" w:bidi="ar"/>
                <w:woUserID w:val="1"/>
              </w:rPr>
              <w:t>地理经度（</w:t>
            </w:r>
            <w:r>
              <w:rPr>
                <w:rFonts w:hint="default" w:ascii="Cambria Math" w:hAnsi="Cambria Math" w:eastAsia="Cambria Math" w:cs="Cambria Math"/>
                <w:color w:val="auto"/>
                <w:kern w:val="2"/>
                <w:sz w:val="16"/>
                <w:szCs w:val="16"/>
                <w:lang w:val="en-US" w:eastAsia="zh-CN" w:bidi="ar"/>
                <w:woUserID w:val="1"/>
              </w:rPr>
              <w:t>°</w:t>
            </w:r>
            <w:r>
              <w:rPr>
                <w:rFonts w:hint="eastAsia" w:ascii="宋体" w:hAnsi="宋体" w:eastAsia="宋体" w:cs="宋体"/>
                <w:color w:val="auto"/>
                <w:kern w:val="2"/>
                <w:sz w:val="16"/>
                <w:szCs w:val="16"/>
                <w:lang w:val="en-US" w:eastAsia="zh-CN" w:bidi="ar"/>
                <w:woUserID w:val="1"/>
              </w:rPr>
              <w:t>）。</w:t>
            </w:r>
          </w:p>
        </w:tc>
      </w:tr>
    </w:tbl>
    <w:p w14:paraId="6D87C43A">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yellow"/>
          <w:lang w:val="en-US" w:eastAsia="zh" w:bidi="ar"/>
          <w:woUserID w:val="1"/>
        </w:rPr>
      </w:pPr>
      <w:r>
        <w:rPr>
          <w:rFonts w:hint="eastAsia" w:ascii="宋体" w:hAnsi="宋体" w:eastAsia="宋体" w:cs="宋体"/>
          <w:color w:val="auto"/>
          <w:kern w:val="0"/>
          <w:highlight w:val="none"/>
          <w:lang w:val="en-US" w:eastAsia="zh" w:bidi="ar"/>
          <w:woUserID w:val="1"/>
        </w:rPr>
        <w:t>5.5.6 幕墙反射光评价应采用通过验证和评估的专业分析软件。</w:t>
      </w:r>
    </w:p>
    <w:p w14:paraId="5EFCA6B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5.5.</w:t>
      </w:r>
      <w:r>
        <w:rPr>
          <w:rFonts w:hint="eastAsia" w:cs="宋体"/>
          <w:color w:val="auto"/>
          <w:kern w:val="0"/>
          <w:highlight w:val="none"/>
          <w:lang w:val="en-US" w:eastAsia="zh-CN" w:bidi="ar"/>
          <w:woUserID w:val="1"/>
        </w:rPr>
        <w:t>7</w:t>
      </w:r>
      <w:r>
        <w:rPr>
          <w:rFonts w:hint="eastAsia" w:ascii="宋体" w:hAnsi="宋体" w:eastAsia="宋体" w:cs="宋体"/>
          <w:color w:val="auto"/>
          <w:kern w:val="0"/>
          <w:highlight w:val="none"/>
          <w:lang w:val="en-US" w:eastAsia="zh" w:bidi="ar"/>
          <w:woUserID w:val="1"/>
        </w:rPr>
        <w:t xml:space="preserve"> 评价报告应包含以下内容：</w:t>
      </w:r>
    </w:p>
    <w:p w14:paraId="05701201">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 工程概况</w:t>
      </w:r>
    </w:p>
    <w:p w14:paraId="03435E08">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工程概况应包括：工程名称、建设地点、工程类型；建筑物性质、使用功能；建筑物数量、高度、建筑面积、平面形状和尺寸；幕墙玻璃在各建筑单体各立面上的位置、高度、面积。</w:t>
      </w:r>
    </w:p>
    <w:p w14:paraId="4920111A">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 玻璃幕墙信息</w:t>
      </w:r>
    </w:p>
    <w:p w14:paraId="6F6731B7">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玻璃幕墙信息应包括：玻璃幕墙类型及配置、玻璃材料光热性能指标、不同可见光反射比玻璃的使用位置，改扩建工程应说明建设前后玻璃幕墙的对比情况。</w:t>
      </w:r>
    </w:p>
    <w:p w14:paraId="7E062320">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3 敏感目标识别</w:t>
      </w:r>
    </w:p>
    <w:p w14:paraId="0E798FA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确定分析范围，并识别分析范围内的已建、在建和规划的敏感对象，应包括居住建筑、医院、中小学校及幼儿园，以及主要的道路等。</w:t>
      </w:r>
    </w:p>
    <w:p w14:paraId="33A9F9DC">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 反射光计算与分析</w:t>
      </w:r>
    </w:p>
    <w:p w14:paraId="1094FB53">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（1）计算条件</w:t>
      </w:r>
    </w:p>
    <w:p w14:paraId="639E0A56">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计算条件应包括：计算的参数，周边建筑的遮挡，幕墙玻璃单元分割、相间设计、遮阳设施等，模型的简化等。</w:t>
      </w:r>
    </w:p>
    <w:p w14:paraId="2B6CDA2A">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（2）分析内容</w:t>
      </w:r>
    </w:p>
    <w:p w14:paraId="15022A21">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分析报告应包括：敏感建筑窗台面、主要道路行车方向受反射光影响分析结果，敏感对象受反射光影响统计结果列表，聚焦点的位置、时间和热辐射值等分析结果。</w:t>
      </w:r>
    </w:p>
    <w:p w14:paraId="78AD2373">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 评价结论</w:t>
      </w:r>
    </w:p>
    <w:p w14:paraId="6F42725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汇总项目玻璃幕墙影响分析主要结果。从光反射影响分析的角度，得出建筑玻璃幕墙建设是否可行的结论。评价结论应包括下列内容：</w:t>
      </w:r>
    </w:p>
    <w:p w14:paraId="66D2FF0F">
      <w:pPr>
        <w:keepNext w:val="0"/>
        <w:keepLines w:val="0"/>
        <w:widowControl w:val="0"/>
        <w:numPr>
          <w:ilvl w:val="0"/>
          <w:numId w:val="5"/>
        </w:numPr>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主要影响区域、受影响敏感目标及其受影响程度；</w:t>
      </w:r>
    </w:p>
    <w:p w14:paraId="63C7BFEE">
      <w:pPr>
        <w:keepNext w:val="0"/>
        <w:keepLines w:val="0"/>
        <w:widowControl w:val="0"/>
        <w:numPr>
          <w:ilvl w:val="0"/>
          <w:numId w:val="5"/>
        </w:numPr>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用于评价指标判定的分析及统计图表；</w:t>
      </w:r>
    </w:p>
    <w:p w14:paraId="13AD84AE">
      <w:pPr>
        <w:keepNext w:val="0"/>
        <w:keepLines w:val="0"/>
        <w:widowControl w:val="0"/>
        <w:numPr>
          <w:ilvl w:val="0"/>
          <w:numId w:val="5"/>
        </w:numPr>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经反射光影响评价，本项目玻璃幕墙建设是否可行的结论。</w:t>
      </w:r>
    </w:p>
    <w:p w14:paraId="235ACA9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6 图纸要求</w:t>
      </w:r>
    </w:p>
    <w:p w14:paraId="3EFA1D9C">
      <w:pPr>
        <w:keepNext w:val="0"/>
        <w:keepLines w:val="0"/>
        <w:widowControl w:val="0"/>
        <w:numPr>
          <w:ilvl w:val="0"/>
          <w:numId w:val="6"/>
        </w:numPr>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地理位置图、区域位置图；</w:t>
      </w:r>
    </w:p>
    <w:p w14:paraId="5A5E46C9">
      <w:pPr>
        <w:keepNext w:val="0"/>
        <w:keepLines w:val="0"/>
        <w:widowControl w:val="0"/>
        <w:numPr>
          <w:ilvl w:val="0"/>
          <w:numId w:val="6"/>
        </w:numPr>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反射光分析范围的地理信息图（应标示分析范围、周边环境、敏感对象等名称），并附以实拍照片；</w:t>
      </w:r>
    </w:p>
    <w:p w14:paraId="3069F67A">
      <w:pPr>
        <w:keepNext w:val="0"/>
        <w:keepLines w:val="0"/>
        <w:widowControl w:val="0"/>
        <w:numPr>
          <w:ilvl w:val="0"/>
          <w:numId w:val="6"/>
        </w:numPr>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标示玻璃幕墙位置的总平面图和各方位立面图；</w:t>
      </w:r>
    </w:p>
    <w:p w14:paraId="79248C66">
      <w:pPr>
        <w:keepNext w:val="0"/>
        <w:keepLines w:val="0"/>
        <w:widowControl w:val="0"/>
        <w:numPr>
          <w:ilvl w:val="0"/>
          <w:numId w:val="6"/>
        </w:numPr>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建设工程及光反射影响分析范围内含周边环境的三维模型图；</w:t>
      </w:r>
    </w:p>
    <w:p w14:paraId="5653AEB8">
      <w:pPr>
        <w:keepNext w:val="0"/>
        <w:keepLines w:val="0"/>
        <w:widowControl w:val="0"/>
        <w:numPr>
          <w:ilvl w:val="0"/>
          <w:numId w:val="6"/>
        </w:numPr>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春分日、夏至日、秋分日、冬至日及二十四节气日的光反射影响分析图；</w:t>
      </w:r>
    </w:p>
    <w:p w14:paraId="1C07F71C">
      <w:pPr>
        <w:keepNext w:val="0"/>
        <w:keepLines w:val="0"/>
        <w:widowControl w:val="0"/>
        <w:numPr>
          <w:ilvl w:val="0"/>
          <w:numId w:val="6"/>
        </w:numPr>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经设计单位确认的立面图、剖面图、典型单元玻璃幕墙大样图、节点图；</w:t>
      </w:r>
    </w:p>
    <w:p w14:paraId="68E31557">
      <w:pPr>
        <w:keepNext w:val="0"/>
        <w:keepLines w:val="0"/>
        <w:widowControl w:val="0"/>
        <w:numPr>
          <w:ilvl w:val="0"/>
          <w:numId w:val="6"/>
        </w:numPr>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经设计单位确认的工程整体及典型视角效果图。</w:t>
      </w:r>
    </w:p>
    <w:p w14:paraId="0363E90B">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5.5.</w:t>
      </w:r>
      <w:r>
        <w:rPr>
          <w:rFonts w:hint="eastAsia" w:cs="宋体"/>
          <w:color w:val="auto"/>
          <w:kern w:val="0"/>
          <w:highlight w:val="none"/>
          <w:lang w:val="en-US" w:eastAsia="zh-CN" w:bidi="ar"/>
          <w:woUserID w:val="1"/>
        </w:rPr>
        <w:t>8</w:t>
      </w:r>
      <w:r>
        <w:rPr>
          <w:rFonts w:hint="eastAsia" w:ascii="宋体" w:hAnsi="宋体" w:eastAsia="宋体" w:cs="宋体"/>
          <w:color w:val="auto"/>
          <w:kern w:val="0"/>
          <w:highlight w:val="none"/>
          <w:lang w:val="en-US" w:eastAsia="zh" w:bidi="ar"/>
          <w:woUserID w:val="1"/>
        </w:rPr>
        <w:t xml:space="preserve"> 建筑幕墙反射光影响分析及统计表见附表B。</w:t>
      </w:r>
      <w:bookmarkStart w:id="151" w:name="_Toc12088"/>
      <w:bookmarkEnd w:id="151"/>
      <w:bookmarkStart w:id="152" w:name="_Toc13550"/>
      <w:bookmarkEnd w:id="152"/>
      <w:bookmarkStart w:id="153" w:name="_Toc7496"/>
      <w:bookmarkEnd w:id="153"/>
      <w:bookmarkStart w:id="154" w:name="_Toc11499"/>
      <w:bookmarkEnd w:id="154"/>
      <w:bookmarkStart w:id="155" w:name="_Toc29303"/>
      <w:bookmarkEnd w:id="155"/>
      <w:bookmarkStart w:id="156" w:name="_Toc22367"/>
      <w:bookmarkEnd w:id="156"/>
      <w:bookmarkStart w:id="157" w:name="_Toc19358"/>
      <w:bookmarkEnd w:id="157"/>
      <w:bookmarkStart w:id="158" w:name="_Toc6178"/>
      <w:bookmarkEnd w:id="158"/>
    </w:p>
    <w:p w14:paraId="37C0B72A">
      <w:pPr>
        <w:rPr>
          <w:rFonts w:hint="default" w:ascii="Calibri" w:hAnsi="Calibri" w:eastAsia="宋体" w:cs="Calibri"/>
          <w:b/>
          <w:bCs w:val="0"/>
          <w:color w:val="auto"/>
          <w:kern w:val="2"/>
          <w:sz w:val="24"/>
          <w:szCs w:val="24"/>
          <w:highlight w:val="none"/>
          <w:lang w:eastAsia="zh"/>
          <w:woUserID w:val="1"/>
        </w:rPr>
      </w:pPr>
      <w:r>
        <w:rPr>
          <w:rFonts w:hint="default" w:ascii="Calibri" w:hAnsi="Calibri" w:eastAsia="宋体" w:cs="Calibri"/>
          <w:b/>
          <w:bCs w:val="0"/>
          <w:color w:val="auto"/>
          <w:kern w:val="2"/>
          <w:sz w:val="24"/>
          <w:szCs w:val="24"/>
          <w:highlight w:val="none"/>
          <w:lang w:eastAsia="zh"/>
          <w:woUserID w:val="1"/>
        </w:rPr>
        <w:br w:type="page"/>
      </w:r>
    </w:p>
    <w:p w14:paraId="4A39B842">
      <w:pPr>
        <w:pStyle w:val="4"/>
        <w:widowControl/>
        <w:rPr>
          <w:rFonts w:hint="default" w:ascii="Arial" w:hAnsi="Arial" w:eastAsia="宋体" w:cs="Times New Roman"/>
          <w:b w:val="0"/>
          <w:bCs w:val="0"/>
          <w:color w:val="auto"/>
          <w:kern w:val="0"/>
          <w:sz w:val="19"/>
          <w:szCs w:val="19"/>
          <w:highlight w:val="none"/>
          <w:woUserID w:val="1"/>
        </w:rPr>
      </w:pPr>
      <w:bookmarkStart w:id="159" w:name="_Toc18404"/>
      <w:r>
        <w:rPr>
          <w:rFonts w:hint="default" w:ascii="Calibri" w:hAnsi="Calibri" w:eastAsia="宋体" w:cs="Calibri"/>
          <w:b/>
          <w:bCs w:val="0"/>
          <w:color w:val="auto"/>
          <w:kern w:val="2"/>
          <w:sz w:val="24"/>
          <w:szCs w:val="24"/>
          <w:highlight w:val="none"/>
          <w:lang w:eastAsia="zh"/>
          <w:woUserID w:val="1"/>
        </w:rPr>
        <w:t>6  加工制作</w:t>
      </w:r>
      <w:bookmarkEnd w:id="159"/>
    </w:p>
    <w:p w14:paraId="49639678">
      <w:pPr>
        <w:pStyle w:val="7"/>
        <w:keepNext w:val="0"/>
        <w:keepLines w:val="0"/>
        <w:widowControl/>
        <w:suppressLineNumbers w:val="0"/>
        <w:rPr>
          <w:rFonts w:hint="eastAsia" w:ascii="宋体" w:hAnsi="宋体" w:eastAsia="宋体" w:cs="宋体"/>
          <w:b w:val="0"/>
          <w:bCs w:val="0"/>
          <w:color w:val="auto"/>
          <w:kern w:val="0"/>
          <w:sz w:val="19"/>
          <w:szCs w:val="19"/>
          <w:highlight w:val="none"/>
          <w:woUserID w:val="7"/>
        </w:rPr>
      </w:pPr>
      <w:bookmarkStart w:id="160" w:name="_Toc10754"/>
      <w:r>
        <w:rPr>
          <w:rFonts w:hint="default" w:ascii="Arial" w:hAnsi="Arial" w:eastAsia="黑体" w:cs="Arial"/>
          <w:b/>
          <w:bCs/>
          <w:color w:val="auto"/>
          <w:kern w:val="2"/>
          <w:sz w:val="22"/>
          <w:szCs w:val="22"/>
          <w:highlight w:val="none"/>
          <w:woUserID w:val="7"/>
        </w:rPr>
        <w:t xml:space="preserve">6.1 </w:t>
      </w:r>
      <w:r>
        <w:rPr>
          <w:rFonts w:hint="default" w:ascii="黑体" w:hAnsi="宋体" w:eastAsia="黑体" w:cs="黑体"/>
          <w:b/>
          <w:bCs/>
          <w:color w:val="auto"/>
          <w:kern w:val="2"/>
          <w:sz w:val="22"/>
          <w:szCs w:val="22"/>
          <w:highlight w:val="none"/>
          <w:woUserID w:val="7"/>
        </w:rPr>
        <w:t>一般规定</w:t>
      </w:r>
      <w:bookmarkEnd w:id="160"/>
    </w:p>
    <w:p w14:paraId="2E3B2BEA">
      <w:pPr>
        <w:keepNext w:val="0"/>
        <w:keepLines w:val="0"/>
        <w:widowControl w:val="0"/>
        <w:suppressLineNumbers w:val="0"/>
        <w:bidi w:val="0"/>
        <w:ind w:left="380" w:leftChars="200" w:right="0" w:rightChars="0" w:firstLine="0" w:firstLineChars="0"/>
        <w:jc w:val="left"/>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 xml:space="preserve">6.1.1 </w:t>
      </w:r>
      <w:r>
        <w:rPr>
          <w:rFonts w:hint="eastAsia" w:ascii="宋体" w:hAnsi="宋体" w:eastAsia="宋体" w:cs="宋体"/>
          <w:color w:val="auto"/>
          <w:kern w:val="0"/>
          <w:highlight w:val="none"/>
          <w:lang w:val="en-US" w:eastAsia="zh" w:bidi="ar"/>
          <w:woUserID w:val="1"/>
        </w:rPr>
        <w:t>幕墙</w:t>
      </w:r>
      <w:r>
        <w:rPr>
          <w:rFonts w:hint="eastAsia" w:ascii="宋体" w:hAnsi="宋体" w:eastAsia="宋体" w:cs="宋体"/>
          <w:color w:val="auto"/>
          <w:kern w:val="0"/>
          <w:highlight w:val="none"/>
          <w:lang w:val="en-US" w:eastAsia="zh-CN" w:bidi="ar"/>
          <w:woUserID w:val="7"/>
        </w:rPr>
        <w:t>构件应</w:t>
      </w:r>
      <w:r>
        <w:rPr>
          <w:rFonts w:hint="eastAsia" w:ascii="宋体" w:hAnsi="宋体" w:eastAsia="宋体" w:cs="宋体"/>
          <w:color w:val="auto"/>
          <w:kern w:val="0"/>
          <w:highlight w:val="none"/>
          <w:lang w:val="en-US" w:eastAsia="zh" w:bidi="ar"/>
          <w:woUserID w:val="1"/>
        </w:rPr>
        <w:t>按工艺要求</w:t>
      </w:r>
      <w:r>
        <w:rPr>
          <w:rFonts w:hint="eastAsia" w:ascii="宋体" w:hAnsi="宋体" w:eastAsia="宋体" w:cs="宋体"/>
          <w:color w:val="auto"/>
          <w:kern w:val="0"/>
          <w:highlight w:val="none"/>
          <w:lang w:val="en-US" w:eastAsia="zh-CN" w:bidi="ar"/>
          <w:woUserID w:val="7"/>
        </w:rPr>
        <w:t>在工厂内加工，构件</w:t>
      </w:r>
      <w:r>
        <w:rPr>
          <w:rFonts w:hint="eastAsia" w:ascii="宋体" w:hAnsi="宋体" w:eastAsia="宋体" w:cs="宋体"/>
          <w:color w:val="auto"/>
          <w:kern w:val="0"/>
          <w:highlight w:val="none"/>
          <w:lang w:val="en-US" w:eastAsia="zh" w:bidi="ar"/>
          <w:woUserID w:val="1"/>
        </w:rPr>
        <w:t>加工</w:t>
      </w:r>
      <w:r>
        <w:rPr>
          <w:rFonts w:hint="eastAsia" w:ascii="宋体" w:hAnsi="宋体" w:eastAsia="宋体" w:cs="宋体"/>
          <w:color w:val="auto"/>
          <w:kern w:val="0"/>
          <w:highlight w:val="none"/>
          <w:lang w:val="en-US" w:eastAsia="zh-CN" w:bidi="ar"/>
          <w:woUserID w:val="7"/>
        </w:rPr>
        <w:t>精度</w:t>
      </w:r>
      <w:r>
        <w:rPr>
          <w:rFonts w:hint="eastAsia" w:ascii="宋体" w:hAnsi="宋体" w:eastAsia="宋体" w:cs="宋体"/>
          <w:color w:val="auto"/>
          <w:kern w:val="0"/>
          <w:highlight w:val="none"/>
          <w:lang w:val="en-US" w:eastAsia="zh" w:bidi="ar"/>
          <w:woUserID w:val="7"/>
        </w:rPr>
        <w:t>应</w:t>
      </w:r>
      <w:r>
        <w:rPr>
          <w:rFonts w:hint="eastAsia" w:ascii="宋体" w:hAnsi="宋体" w:eastAsia="宋体" w:cs="宋体"/>
          <w:color w:val="auto"/>
          <w:kern w:val="0"/>
          <w:highlight w:val="none"/>
          <w:lang w:val="en-US" w:eastAsia="zh-CN" w:bidi="ar"/>
          <w:woUserID w:val="7"/>
        </w:rPr>
        <w:t>满足装配要求。</w:t>
      </w:r>
    </w:p>
    <w:p w14:paraId="14DD6DCE">
      <w:pPr>
        <w:keepNext w:val="0"/>
        <w:keepLines w:val="0"/>
        <w:widowControl w:val="0"/>
        <w:suppressLineNumbers w:val="0"/>
        <w:bidi w:val="0"/>
        <w:ind w:left="380" w:leftChars="200" w:right="0" w:rightChars="0" w:firstLine="0" w:firstLineChars="0"/>
        <w:jc w:val="left"/>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6.1.</w:t>
      </w:r>
      <w:r>
        <w:rPr>
          <w:rFonts w:hint="eastAsia" w:ascii="宋体" w:hAnsi="宋体" w:eastAsia="宋体" w:cs="宋体"/>
          <w:color w:val="auto"/>
          <w:kern w:val="0"/>
          <w:highlight w:val="none"/>
          <w:lang w:val="en-US" w:eastAsia="zh" w:bidi="ar"/>
          <w:woUserID w:val="7"/>
        </w:rPr>
        <w:t>2</w:t>
      </w:r>
      <w:r>
        <w:rPr>
          <w:rFonts w:hint="eastAsia" w:ascii="宋体" w:hAnsi="宋体" w:eastAsia="宋体" w:cs="宋体"/>
          <w:color w:val="auto"/>
          <w:kern w:val="0"/>
          <w:highlight w:val="none"/>
          <w:lang w:val="en-US" w:eastAsia="zh-CN" w:bidi="ar"/>
          <w:woUserID w:val="7"/>
        </w:rPr>
        <w:t xml:space="preserve"> 异形构件应采用专业设备加工。</w:t>
      </w:r>
    </w:p>
    <w:p w14:paraId="7B283B98">
      <w:pPr>
        <w:keepNext w:val="0"/>
        <w:keepLines w:val="0"/>
        <w:widowControl w:val="0"/>
        <w:suppressLineNumbers w:val="0"/>
        <w:bidi w:val="0"/>
        <w:ind w:left="380" w:leftChars="200" w:right="0" w:rightChars="0" w:firstLine="0" w:firstLineChars="0"/>
        <w:jc w:val="left"/>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6.1.</w:t>
      </w:r>
      <w:r>
        <w:rPr>
          <w:rFonts w:hint="eastAsia" w:ascii="宋体" w:hAnsi="宋体" w:eastAsia="宋体" w:cs="宋体"/>
          <w:color w:val="auto"/>
          <w:kern w:val="0"/>
          <w:highlight w:val="none"/>
          <w:lang w:val="en-US" w:eastAsia="zh" w:bidi="ar"/>
          <w:woUserID w:val="7"/>
        </w:rPr>
        <w:t>3</w:t>
      </w:r>
      <w:r>
        <w:rPr>
          <w:rFonts w:hint="eastAsia" w:ascii="宋体" w:hAnsi="宋体" w:eastAsia="宋体" w:cs="宋体"/>
          <w:color w:val="auto"/>
          <w:kern w:val="0"/>
          <w:highlight w:val="none"/>
          <w:lang w:val="en-US" w:eastAsia="zh-CN" w:bidi="ar"/>
          <w:woUserID w:val="7"/>
        </w:rPr>
        <w:t xml:space="preserve"> 幕墙构件加工前应做好表面防护，加工完成后应做好标识和成品保护。</w:t>
      </w:r>
    </w:p>
    <w:p w14:paraId="52BF94BA">
      <w:pPr>
        <w:keepNext w:val="0"/>
        <w:keepLines w:val="0"/>
        <w:widowControl w:val="0"/>
        <w:suppressLineNumbers w:val="0"/>
        <w:bidi w:val="0"/>
        <w:ind w:left="380" w:leftChars="200" w:right="0" w:rightChars="0" w:firstLine="0" w:firstLineChars="0"/>
        <w:jc w:val="left"/>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6.1.</w:t>
      </w:r>
      <w:r>
        <w:rPr>
          <w:rFonts w:hint="eastAsia" w:ascii="宋体" w:hAnsi="宋体" w:eastAsia="宋体" w:cs="宋体"/>
          <w:color w:val="auto"/>
          <w:kern w:val="0"/>
          <w:highlight w:val="none"/>
          <w:lang w:val="en-US" w:eastAsia="zh" w:bidi="ar"/>
          <w:woUserID w:val="7"/>
        </w:rPr>
        <w:t>4</w:t>
      </w:r>
      <w:r>
        <w:rPr>
          <w:rFonts w:hint="eastAsia" w:ascii="宋体" w:hAnsi="宋体" w:eastAsia="宋体" w:cs="宋体"/>
          <w:color w:val="auto"/>
          <w:kern w:val="0"/>
          <w:highlight w:val="none"/>
          <w:lang w:val="en-US" w:eastAsia="zh-CN" w:bidi="ar"/>
          <w:woUserID w:val="7"/>
        </w:rPr>
        <w:t xml:space="preserve"> </w:t>
      </w:r>
      <w:r>
        <w:rPr>
          <w:rFonts w:hint="eastAsia" w:ascii="宋体" w:hAnsi="宋体" w:eastAsia="宋体" w:cs="宋体"/>
          <w:color w:val="auto"/>
          <w:kern w:val="0"/>
          <w:highlight w:val="none"/>
          <w:lang w:val="en-US" w:eastAsia="zh" w:bidi="ar"/>
          <w:woUserID w:val="7"/>
        </w:rPr>
        <w:t>幕墙构件的</w:t>
      </w:r>
      <w:r>
        <w:rPr>
          <w:rFonts w:hint="eastAsia" w:ascii="宋体" w:hAnsi="宋体" w:eastAsia="宋体" w:cs="宋体"/>
          <w:color w:val="auto"/>
          <w:kern w:val="0"/>
          <w:highlight w:val="none"/>
          <w:lang w:val="en-US" w:eastAsia="zh" w:bidi="ar"/>
          <w:woUserID w:val="1"/>
        </w:rPr>
        <w:t>规格尺寸、</w:t>
      </w:r>
      <w:r>
        <w:rPr>
          <w:rFonts w:hint="eastAsia" w:ascii="宋体" w:hAnsi="宋体" w:eastAsia="宋体" w:cs="宋体"/>
          <w:color w:val="auto"/>
          <w:kern w:val="0"/>
          <w:highlight w:val="none"/>
          <w:lang w:val="en-US" w:eastAsia="zh" w:bidi="ar"/>
          <w:woUserID w:val="7"/>
        </w:rPr>
        <w:t>颜色、材质</w:t>
      </w:r>
      <w:r>
        <w:rPr>
          <w:rFonts w:hint="eastAsia" w:ascii="宋体" w:hAnsi="宋体" w:eastAsia="宋体" w:cs="宋体"/>
          <w:color w:val="auto"/>
          <w:kern w:val="0"/>
          <w:highlight w:val="none"/>
          <w:lang w:val="en-US" w:eastAsia="zh" w:bidi="ar"/>
          <w:woUserID w:val="1"/>
        </w:rPr>
        <w:t>应与设计要求一致</w:t>
      </w:r>
      <w:r>
        <w:rPr>
          <w:rFonts w:hint="eastAsia" w:ascii="宋体" w:hAnsi="宋体" w:eastAsia="宋体" w:cs="宋体"/>
          <w:color w:val="auto"/>
          <w:kern w:val="0"/>
          <w:highlight w:val="none"/>
          <w:lang w:val="en-US" w:eastAsia="zh-CN" w:bidi="ar"/>
          <w:woUserID w:val="7"/>
        </w:rPr>
        <w:t>。</w:t>
      </w:r>
    </w:p>
    <w:p w14:paraId="03F7B821">
      <w:pPr>
        <w:keepNext w:val="0"/>
        <w:keepLines w:val="0"/>
        <w:widowControl w:val="0"/>
        <w:suppressLineNumbers w:val="0"/>
        <w:bidi w:val="0"/>
        <w:ind w:left="380" w:leftChars="200" w:right="0" w:rightChars="0" w:firstLine="0" w:firstLineChars="0"/>
        <w:jc w:val="left"/>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6.1.</w:t>
      </w:r>
      <w:r>
        <w:rPr>
          <w:rFonts w:hint="eastAsia" w:ascii="宋体" w:hAnsi="宋体" w:eastAsia="宋体" w:cs="宋体"/>
          <w:color w:val="auto"/>
          <w:kern w:val="0"/>
          <w:highlight w:val="none"/>
          <w:lang w:val="en-US" w:eastAsia="zh" w:bidi="ar"/>
          <w:woUserID w:val="7"/>
        </w:rPr>
        <w:t>5</w:t>
      </w:r>
      <w:r>
        <w:rPr>
          <w:rFonts w:hint="eastAsia" w:ascii="宋体" w:hAnsi="宋体" w:eastAsia="宋体" w:cs="宋体"/>
          <w:color w:val="auto"/>
          <w:kern w:val="0"/>
          <w:highlight w:val="none"/>
          <w:lang w:val="en-US" w:eastAsia="zh-CN" w:bidi="ar"/>
          <w:woUserID w:val="7"/>
        </w:rPr>
        <w:t xml:space="preserve"> 产品集成化程度高的幕墙装配组件均应在工厂组装。</w:t>
      </w:r>
    </w:p>
    <w:p w14:paraId="39A0358C">
      <w:pPr>
        <w:pStyle w:val="7"/>
        <w:keepNext w:val="0"/>
        <w:keepLines w:val="0"/>
        <w:widowControl/>
        <w:suppressLineNumbers w:val="0"/>
        <w:rPr>
          <w:rFonts w:hint="default" w:ascii="Arial" w:hAnsi="Arial" w:eastAsia="黑体" w:cs="Arial"/>
          <w:b/>
          <w:bCs/>
          <w:color w:val="auto"/>
          <w:kern w:val="2"/>
          <w:sz w:val="22"/>
          <w:szCs w:val="22"/>
          <w:highlight w:val="none"/>
          <w:woUserID w:val="7"/>
        </w:rPr>
      </w:pPr>
      <w:bookmarkStart w:id="161" w:name="_Toc28732"/>
      <w:r>
        <w:rPr>
          <w:rFonts w:hint="default" w:ascii="Arial" w:hAnsi="Arial" w:eastAsia="黑体" w:cs="Arial"/>
          <w:b/>
          <w:bCs/>
          <w:color w:val="auto"/>
          <w:kern w:val="2"/>
          <w:sz w:val="22"/>
          <w:szCs w:val="22"/>
          <w:highlight w:val="none"/>
          <w:woUserID w:val="7"/>
        </w:rPr>
        <w:t xml:space="preserve">6.2 </w:t>
      </w:r>
      <w:r>
        <w:rPr>
          <w:rFonts w:hint="default" w:ascii="黑体" w:hAnsi="宋体" w:eastAsia="黑体" w:cs="黑体"/>
          <w:b/>
          <w:bCs/>
          <w:color w:val="auto"/>
          <w:kern w:val="2"/>
          <w:sz w:val="22"/>
          <w:szCs w:val="22"/>
          <w:highlight w:val="none"/>
          <w:woUserID w:val="7"/>
        </w:rPr>
        <w:t>金属构件</w:t>
      </w:r>
      <w:bookmarkEnd w:id="161"/>
    </w:p>
    <w:p w14:paraId="12A15E70">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6.2.1 预埋件加工</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7"/>
        </w:rPr>
        <w:t xml:space="preserve">： </w:t>
      </w:r>
    </w:p>
    <w:p w14:paraId="68DB0CA3">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eastAsia" w:ascii="宋体" w:hAnsi="宋体" w:eastAsia="宋体" w:cs="宋体"/>
          <w:color w:val="auto"/>
          <w:kern w:val="0"/>
          <w:highlight w:val="none"/>
          <w:lang w:val="en-US" w:eastAsia="zh-CN" w:bidi="ar"/>
          <w:woUserID w:val="7"/>
        </w:rPr>
        <w:t>1 锚板及锚筋的材质</w:t>
      </w:r>
      <w:r>
        <w:rPr>
          <w:rFonts w:hint="eastAsia" w:ascii="宋体" w:hAnsi="宋体" w:eastAsia="宋体" w:cs="宋体"/>
          <w:color w:val="auto"/>
          <w:kern w:val="0"/>
          <w:highlight w:val="none"/>
          <w:lang w:val="en-US" w:eastAsia="zh" w:bidi="ar"/>
          <w:woUserID w:val="1"/>
        </w:rPr>
        <w:t>、规格</w:t>
      </w:r>
      <w:r>
        <w:rPr>
          <w:rFonts w:hint="eastAsia" w:ascii="宋体" w:hAnsi="宋体" w:eastAsia="宋体" w:cs="宋体"/>
          <w:color w:val="auto"/>
          <w:kern w:val="0"/>
          <w:highlight w:val="none"/>
          <w:lang w:val="en-US" w:eastAsia="zh-CN" w:bidi="ar"/>
          <w:woUserID w:val="7"/>
        </w:rPr>
        <w:t>应符合设计要求</w:t>
      </w:r>
      <w:r>
        <w:rPr>
          <w:rFonts w:hint="eastAsia" w:ascii="宋体" w:hAnsi="宋体" w:eastAsia="宋体" w:cs="宋体"/>
          <w:color w:val="auto"/>
          <w:kern w:val="0"/>
          <w:highlight w:val="none"/>
          <w:lang w:val="en-US" w:eastAsia="zh" w:bidi="ar"/>
          <w:woUserID w:val="7"/>
        </w:rPr>
        <w:t>；</w:t>
      </w:r>
    </w:p>
    <w:p w14:paraId="09D24F5D">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2 锚板应按照加工工序依次完成</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223DE712">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3 剪板和冲孔工序完成后，应对半成品</w:t>
      </w:r>
      <w:r>
        <w:rPr>
          <w:rFonts w:hint="eastAsia" w:ascii="宋体" w:hAnsi="宋体" w:eastAsia="宋体" w:cs="宋体"/>
          <w:color w:val="auto"/>
          <w:kern w:val="0"/>
          <w:highlight w:val="none"/>
          <w:lang w:val="en-US" w:eastAsia="zh-CN" w:bidi="ar"/>
          <w:woUserID w:val="1"/>
        </w:rPr>
        <w:t>去</w:t>
      </w:r>
      <w:r>
        <w:rPr>
          <w:rFonts w:hint="eastAsia" w:ascii="宋体" w:hAnsi="宋体" w:eastAsia="宋体" w:cs="宋体"/>
          <w:color w:val="auto"/>
          <w:kern w:val="0"/>
          <w:highlight w:val="none"/>
          <w:lang w:val="en-US" w:eastAsia="zh-CN" w:bidi="ar"/>
          <w:woUserID w:val="7"/>
        </w:rPr>
        <w:t>除毛刺</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78FA7EBF">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 xml:space="preserve">4 预埋件的锚筋与锚板宜采用塞焊，焊缝应符合国家现行规范和设计要求。 </w:t>
      </w:r>
    </w:p>
    <w:p w14:paraId="531E4CDC">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6.2.2 平板型预埋件加工精度</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7"/>
        </w:rPr>
        <w:t xml:space="preserve">： </w:t>
      </w:r>
    </w:p>
    <w:p w14:paraId="2627F6CA">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1 锚板边长允许偏差为</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7"/>
        </w:rPr>
        <w:t>5mm</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41C7E9A1">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2 锚筋长度不允许负偏差。两面为整块锚板的穿透式预埋件的锚筋长度允许偏差为+5mm，不应凸出锚板</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129BE785">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3 锚筋的中心线允许偏差为±5mm</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2598ADF6">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 xml:space="preserve">4 锚筋与锚板面的垂直度允许偏差为 </w:t>
      </w:r>
      <w:r>
        <w:rPr>
          <w:rFonts w:hint="eastAsia" w:ascii="宋体" w:hAnsi="宋体" w:eastAsia="宋体" w:cs="宋体"/>
          <w:color w:val="auto"/>
          <w:kern w:val="0"/>
          <w:highlight w:val="none"/>
          <w:lang w:val="en-US" w:eastAsia="zh-CN" w:bidi="ar"/>
          <w:woUserID w:val="1"/>
        </w:rPr>
        <w:t>ls/30</w:t>
      </w:r>
      <w:r>
        <w:rPr>
          <w:rFonts w:hint="eastAsia" w:ascii="宋体" w:hAnsi="宋体" w:eastAsia="宋体" w:cs="宋体"/>
          <w:color w:val="auto"/>
          <w:kern w:val="0"/>
          <w:highlight w:val="none"/>
          <w:lang w:val="en-US" w:eastAsia="zh-CN" w:bidi="ar"/>
          <w:woUserID w:val="7"/>
        </w:rPr>
        <w:t>（ls为锚筋长度）。</w:t>
      </w:r>
    </w:p>
    <w:p w14:paraId="46469626">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6.2.3 槽式预埋件和板槽预埋件加工精度</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7"/>
        </w:rPr>
        <w:t xml:space="preserve">： </w:t>
      </w:r>
    </w:p>
    <w:p w14:paraId="16DD4028">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1 预埋件长度、宽度、厚度和锚筋长度不允许负偏差</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7D0C3AB8">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2 锚筋中心线允许偏差为±2.0mm，槽口允许偏差为±0.5mm</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6975445B">
      <w:pPr>
        <w:keepNext w:val="0"/>
        <w:keepLines w:val="0"/>
        <w:widowControl w:val="0"/>
        <w:suppressLineNumbers w:val="0"/>
        <w:bidi w:val="0"/>
        <w:ind w:left="380" w:leftChars="200" w:right="0" w:rightChars="0" w:firstLine="380" w:firstLineChars="200"/>
        <w:jc w:val="both"/>
        <w:rPr>
          <w:rFonts w:hint="eastAsia" w:ascii="宋体" w:hAnsi="宋体" w:eastAsia="宋体" w:cs="宋体"/>
          <w:b w:val="0"/>
          <w:bCs w:val="0"/>
          <w:color w:val="auto"/>
          <w:kern w:val="0"/>
          <w:sz w:val="19"/>
          <w:szCs w:val="19"/>
          <w:highlight w:val="none"/>
          <w:lang w:val="en-US" w:eastAsia="zh-CN" w:bidi="ar"/>
          <w:woUserID w:val="7"/>
        </w:rPr>
      </w:pPr>
      <w:r>
        <w:rPr>
          <w:rFonts w:hint="eastAsia" w:ascii="宋体" w:hAnsi="宋体" w:eastAsia="宋体" w:cs="宋体"/>
          <w:color w:val="auto"/>
          <w:kern w:val="0"/>
          <w:highlight w:val="none"/>
          <w:lang w:val="en-US" w:eastAsia="zh-CN" w:bidi="ar"/>
          <w:woUserID w:val="7"/>
        </w:rPr>
        <w:t>3 锚筋与槽板的垂直度允许偏差为 ls/30（ls为锚筋长度）。</w:t>
      </w:r>
    </w:p>
    <w:p w14:paraId="594A0CBC">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6.2.4 连接件加工精度</w:t>
      </w:r>
      <w:r>
        <w:rPr>
          <w:rFonts w:hint="eastAsia" w:ascii="宋体" w:hAnsi="宋体" w:eastAsia="宋体" w:cs="宋体"/>
          <w:color w:val="auto"/>
          <w:kern w:val="0"/>
          <w:highlight w:val="none"/>
          <w:lang w:val="en-US" w:eastAsia="zh" w:bidi="ar"/>
          <w:woUserID w:val="7"/>
        </w:rPr>
        <w:t>要求</w:t>
      </w:r>
      <w:r>
        <w:rPr>
          <w:rFonts w:hint="eastAsia" w:ascii="宋体" w:hAnsi="宋体" w:eastAsia="宋体" w:cs="宋体"/>
          <w:color w:val="auto"/>
          <w:kern w:val="0"/>
          <w:highlight w:val="none"/>
          <w:lang w:val="en-US" w:eastAsia="zh-CN" w:bidi="ar"/>
          <w:woUserID w:val="7"/>
        </w:rPr>
        <w:t xml:space="preserve">： </w:t>
      </w:r>
    </w:p>
    <w:p w14:paraId="4F345F6A">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1 连接件外观应平整，不得有裂纹、毛刺、凹凸、翘曲、变形等缺陷</w:t>
      </w:r>
      <w:r>
        <w:rPr>
          <w:rFonts w:hint="eastAsia" w:ascii="宋体" w:hAnsi="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1EF967E2">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 xml:space="preserve">2 连接件外形加工尺寸允许偏差为上偏差+5mm、下偏差-2mm；连接件、支承件的孔（槽）距允许偏差为±1.0mm；孔（槽）宽允许偏差为±0.5mm，孔边距偏差为+1.0mm，不允许负偏差；连接件壁厚允许偏差上偏差为+0.5mm，下偏差为-0.2mm；连接件弯曲角度允许偏差为±2°。 </w:t>
      </w:r>
    </w:p>
    <w:p w14:paraId="0ABBB9C6">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6.2.</w:t>
      </w:r>
      <w:r>
        <w:rPr>
          <w:rFonts w:hint="eastAsia" w:ascii="宋体" w:hAnsi="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7"/>
        </w:rPr>
        <w:t xml:space="preserve"> 金属构件加工</w:t>
      </w:r>
      <w:r>
        <w:rPr>
          <w:rFonts w:hint="eastAsia" w:ascii="Arial" w:hAnsi="Arial" w:eastAsia="宋体" w:cs="Arial"/>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7"/>
        </w:rPr>
        <w:t>：</w:t>
      </w:r>
    </w:p>
    <w:p w14:paraId="11C342E6">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1型材加工前应做观感质量检验，观感质量应满足</w:t>
      </w:r>
      <w:r>
        <w:rPr>
          <w:rFonts w:hint="eastAsia" w:ascii="宋体" w:hAnsi="宋体" w:cs="宋体"/>
          <w:color w:val="auto"/>
          <w:kern w:val="0"/>
          <w:highlight w:val="none"/>
          <w:lang w:val="en-US" w:eastAsia="zh" w:bidi="ar"/>
          <w:woUserID w:val="1"/>
        </w:rPr>
        <w:t>设计</w:t>
      </w:r>
      <w:r>
        <w:rPr>
          <w:rFonts w:hint="eastAsia" w:ascii="宋体" w:hAnsi="宋体" w:eastAsia="宋体" w:cs="宋体"/>
          <w:color w:val="auto"/>
          <w:kern w:val="0"/>
          <w:highlight w:val="none"/>
          <w:lang w:val="en-US" w:eastAsia="zh-CN" w:bidi="ar"/>
          <w:woUserID w:val="7"/>
        </w:rPr>
        <w:t>要求</w:t>
      </w:r>
      <w:r>
        <w:rPr>
          <w:rFonts w:hint="eastAsia" w:ascii="宋体" w:hAnsi="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4D685E20">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2 型材加工前应</w:t>
      </w:r>
      <w:r>
        <w:rPr>
          <w:rFonts w:hint="eastAsia" w:ascii="宋体" w:hAnsi="宋体" w:cs="宋体"/>
          <w:color w:val="auto"/>
          <w:kern w:val="0"/>
          <w:highlight w:val="none"/>
          <w:lang w:val="en-US" w:eastAsia="zh" w:bidi="ar"/>
          <w:woUserID w:val="7"/>
        </w:rPr>
        <w:t>做</w:t>
      </w:r>
      <w:r>
        <w:rPr>
          <w:rFonts w:hint="eastAsia" w:ascii="宋体" w:hAnsi="宋体" w:eastAsia="宋体" w:cs="宋体"/>
          <w:color w:val="auto"/>
          <w:kern w:val="0"/>
          <w:highlight w:val="none"/>
          <w:lang w:val="en-US" w:eastAsia="zh-CN" w:bidi="ar"/>
          <w:woUserID w:val="7"/>
        </w:rPr>
        <w:t>直线度检验。型材直线度允许偏差：铝合金型材为 1/1000，钢型材为 1/500</w:t>
      </w:r>
      <w:r>
        <w:rPr>
          <w:rFonts w:hint="eastAsia" w:ascii="宋体" w:hAnsi="宋体" w:cs="宋体"/>
          <w:color w:val="auto"/>
          <w:kern w:val="0"/>
          <w:highlight w:val="none"/>
          <w:lang w:val="en-US" w:eastAsia="zh" w:bidi="ar"/>
          <w:woUserID w:val="7"/>
        </w:rPr>
        <w:t>；</w:t>
      </w:r>
    </w:p>
    <w:p w14:paraId="1AC294D4">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 xml:space="preserve">3 </w:t>
      </w:r>
      <w:r>
        <w:rPr>
          <w:rFonts w:hint="eastAsia" w:ascii="宋体" w:hAnsi="宋体" w:eastAsia="宋体" w:cs="宋体"/>
          <w:color w:val="auto"/>
          <w:kern w:val="0"/>
          <w:highlight w:val="none"/>
          <w:lang w:val="en-US" w:eastAsia="zh-CN" w:bidi="ar"/>
          <w:woUserID w:val="1"/>
        </w:rPr>
        <w:t>型材加工应按工序依次完成</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7"/>
        </w:rPr>
        <w:t>型材</w:t>
      </w:r>
      <w:r>
        <w:rPr>
          <w:rFonts w:hint="eastAsia" w:ascii="宋体" w:hAnsi="宋体" w:cs="宋体"/>
          <w:color w:val="auto"/>
          <w:kern w:val="0"/>
          <w:highlight w:val="none"/>
          <w:lang w:val="en-US" w:eastAsia="zh" w:bidi="ar"/>
          <w:woUserID w:val="1"/>
        </w:rPr>
        <w:t>不应</w:t>
      </w:r>
      <w:r>
        <w:rPr>
          <w:rFonts w:hint="eastAsia" w:ascii="宋体" w:hAnsi="宋体" w:eastAsia="宋体" w:cs="宋体"/>
          <w:color w:val="auto"/>
          <w:kern w:val="0"/>
          <w:highlight w:val="none"/>
          <w:lang w:val="en-US" w:eastAsia="zh-CN" w:bidi="ar"/>
          <w:woUserID w:val="7"/>
        </w:rPr>
        <w:t>产生变形</w:t>
      </w:r>
      <w:r>
        <w:rPr>
          <w:rFonts w:hint="eastAsia" w:ascii="宋体" w:hAnsi="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3C75CDBF">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 xml:space="preserve">4 </w:t>
      </w:r>
      <w:r>
        <w:rPr>
          <w:rFonts w:hint="eastAsia" w:ascii="宋体" w:hAnsi="宋体" w:eastAsia="宋体" w:cs="宋体"/>
          <w:color w:val="auto"/>
          <w:kern w:val="0"/>
          <w:highlight w:val="none"/>
          <w:lang w:val="en-US" w:eastAsia="zh-CN" w:bidi="ar"/>
          <w:woUserID w:val="1"/>
        </w:rPr>
        <w:t>型材加工</w:t>
      </w:r>
      <w:r>
        <w:rPr>
          <w:rFonts w:hint="eastAsia" w:ascii="宋体" w:hAnsi="宋体" w:eastAsia="宋体" w:cs="宋体"/>
          <w:color w:val="auto"/>
          <w:kern w:val="0"/>
          <w:highlight w:val="none"/>
          <w:lang w:val="en-US" w:eastAsia="zh-CN" w:bidi="ar"/>
          <w:woUserID w:val="7"/>
        </w:rPr>
        <w:t>应保护型材表面，半成品应在明显处贴标识</w:t>
      </w:r>
      <w:r>
        <w:rPr>
          <w:rFonts w:hint="eastAsia" w:ascii="宋体" w:hAnsi="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17A91B43">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5 经冲孔、铣切等工序后的型材切口应平整、光滑</w:t>
      </w:r>
      <w:r>
        <w:rPr>
          <w:rFonts w:hint="eastAsia" w:ascii="宋体" w:hAnsi="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4506CCF7">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 xml:space="preserve">6 </w:t>
      </w:r>
      <w:r>
        <w:rPr>
          <w:rFonts w:hint="eastAsia" w:ascii="宋体" w:hAnsi="宋体" w:cs="宋体"/>
          <w:color w:val="auto"/>
          <w:kern w:val="0"/>
          <w:highlight w:val="none"/>
          <w:lang w:val="en-US" w:eastAsia="zh" w:bidi="ar"/>
          <w:woUserID w:val="1"/>
        </w:rPr>
        <w:t>成品</w:t>
      </w:r>
      <w:r>
        <w:rPr>
          <w:rFonts w:hint="eastAsia" w:ascii="宋体" w:hAnsi="宋体" w:cs="宋体"/>
          <w:strike w:val="0"/>
          <w:dstrike w:val="0"/>
          <w:color w:val="auto"/>
          <w:kern w:val="0"/>
          <w:highlight w:val="none"/>
          <w:lang w:val="en-US" w:eastAsia="zh" w:bidi="ar"/>
          <w:woUserID w:val="1"/>
        </w:rPr>
        <w:t>构件</w:t>
      </w:r>
      <w:r>
        <w:rPr>
          <w:rFonts w:hint="eastAsia" w:ascii="宋体" w:hAnsi="宋体" w:eastAsia="宋体" w:cs="宋体"/>
          <w:color w:val="auto"/>
          <w:kern w:val="0"/>
          <w:highlight w:val="none"/>
          <w:lang w:val="en-US" w:eastAsia="zh-CN" w:bidi="ar"/>
          <w:woUserID w:val="7"/>
        </w:rPr>
        <w:t>应进行检验，检验合格后及时对</w:t>
      </w:r>
      <w:r>
        <w:rPr>
          <w:rFonts w:hint="eastAsia" w:ascii="宋体" w:hAnsi="宋体" w:cs="宋体"/>
          <w:color w:val="auto"/>
          <w:kern w:val="0"/>
          <w:highlight w:val="none"/>
          <w:lang w:val="en-US" w:eastAsia="zh" w:bidi="ar"/>
          <w:woUserID w:val="1"/>
        </w:rPr>
        <w:t>构件</w:t>
      </w:r>
      <w:r>
        <w:rPr>
          <w:rFonts w:hint="eastAsia" w:ascii="宋体" w:hAnsi="宋体" w:eastAsia="宋体" w:cs="宋体"/>
          <w:color w:val="auto"/>
          <w:kern w:val="0"/>
          <w:highlight w:val="none"/>
          <w:lang w:val="en-US" w:eastAsia="zh-CN" w:bidi="ar"/>
          <w:woUserID w:val="7"/>
        </w:rPr>
        <w:t>表面采取保护措施</w:t>
      </w:r>
      <w:r>
        <w:rPr>
          <w:rFonts w:hint="eastAsia" w:ascii="宋体" w:hAnsi="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5D957A77">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7 钢型材表面需要常温氟碳处理时，机加工后应及时除油、除锈，并在加工厂内完成底漆涂装。</w:t>
      </w:r>
    </w:p>
    <w:p w14:paraId="3597B7CC">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8 钢构件焊接、螺栓连接应符合国家</w:t>
      </w:r>
      <w:r>
        <w:rPr>
          <w:rFonts w:hint="eastAsia" w:ascii="宋体" w:hAnsi="宋体" w:eastAsia="宋体" w:cs="宋体"/>
          <w:color w:val="auto"/>
          <w:kern w:val="0"/>
          <w:highlight w:val="none"/>
          <w:lang w:val="en-US" w:eastAsia="zh-CN" w:bidi="ar"/>
          <w:woUserID w:val="1"/>
        </w:rPr>
        <w:t>现行</w:t>
      </w:r>
      <w:r>
        <w:rPr>
          <w:rFonts w:hint="eastAsia" w:ascii="宋体" w:hAnsi="宋体" w:eastAsia="宋体" w:cs="宋体"/>
          <w:color w:val="auto"/>
          <w:kern w:val="0"/>
          <w:highlight w:val="none"/>
          <w:lang w:val="en-US" w:eastAsia="zh-CN" w:bidi="ar"/>
          <w:woUserID w:val="7"/>
        </w:rPr>
        <w:t>标准《钢结构设计规范》GB50017、《冷弯薄壁型钢结构技术规范》GB50018及《钢结构焊接规范》GB50661的规定</w:t>
      </w:r>
      <w:r>
        <w:rPr>
          <w:rFonts w:hint="eastAsia" w:ascii="宋体" w:hAnsi="宋体" w:cs="宋体"/>
          <w:color w:val="auto"/>
          <w:kern w:val="0"/>
          <w:highlight w:val="none"/>
          <w:lang w:val="en-US" w:eastAsia="zh" w:bidi="ar"/>
          <w:woUserID w:val="7"/>
        </w:rPr>
        <w:t>；</w:t>
      </w:r>
    </w:p>
    <w:p w14:paraId="526EB601">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default" w:ascii="宋体" w:hAnsi="宋体" w:eastAsia="宋体" w:cs="宋体"/>
          <w:color w:val="auto"/>
          <w:kern w:val="0"/>
          <w:highlight w:val="none"/>
          <w:lang w:val="en-US" w:eastAsia="zh-CN" w:bidi="ar"/>
          <w:woUserID w:val="7"/>
        </w:rPr>
        <w:t xml:space="preserve">9 </w:t>
      </w:r>
      <w:r>
        <w:rPr>
          <w:rFonts w:hint="eastAsia" w:ascii="宋体" w:hAnsi="宋体" w:eastAsia="宋体" w:cs="宋体"/>
          <w:color w:val="auto"/>
          <w:kern w:val="0"/>
          <w:highlight w:val="none"/>
          <w:lang w:val="en-US" w:eastAsia="zh-CN" w:bidi="ar"/>
          <w:woUserID w:val="7"/>
        </w:rPr>
        <w:t>钢构件</w:t>
      </w:r>
      <w:r>
        <w:rPr>
          <w:rFonts w:hint="eastAsia" w:ascii="宋体" w:hAnsi="宋体" w:eastAsia="宋体" w:cs="宋体"/>
          <w:color w:val="auto"/>
          <w:kern w:val="0"/>
          <w:highlight w:val="none"/>
          <w:lang w:val="en-US" w:eastAsia="zh" w:bidi="ar"/>
          <w:woUserID w:val="7"/>
        </w:rPr>
        <w:t>表面防腐处理</w:t>
      </w:r>
      <w:r>
        <w:rPr>
          <w:rFonts w:hint="eastAsia" w:ascii="宋体" w:hAnsi="宋体" w:eastAsia="宋体" w:cs="宋体"/>
          <w:color w:val="auto"/>
          <w:kern w:val="0"/>
          <w:highlight w:val="none"/>
          <w:lang w:val="en-US" w:eastAsia="zh-CN" w:bidi="ar"/>
          <w:woUserID w:val="7"/>
        </w:rPr>
        <w:t>应符合国家现行标准《</w:t>
      </w:r>
      <w:r>
        <w:rPr>
          <w:rFonts w:hint="default" w:ascii="宋体" w:hAnsi="宋体" w:eastAsia="宋体" w:cs="宋体"/>
          <w:color w:val="auto"/>
          <w:kern w:val="0"/>
          <w:highlight w:val="none"/>
          <w:lang w:val="en-US" w:eastAsia="zh" w:bidi="ar"/>
          <w:woUserID w:val="7"/>
        </w:rPr>
        <w:t>钢结构工程施工质量验收标准</w:t>
      </w:r>
      <w:r>
        <w:rPr>
          <w:rFonts w:hint="eastAsia" w:ascii="宋体" w:hAnsi="宋体" w:eastAsia="宋体" w:cs="宋体"/>
          <w:color w:val="auto"/>
          <w:kern w:val="0"/>
          <w:highlight w:val="none"/>
          <w:lang w:val="en-US" w:eastAsia="zh-CN" w:bidi="ar"/>
          <w:woUserID w:val="7"/>
        </w:rPr>
        <w:t>》</w:t>
      </w:r>
      <w:r>
        <w:rPr>
          <w:rFonts w:hint="default" w:ascii="宋体" w:hAnsi="宋体" w:eastAsia="宋体" w:cs="宋体"/>
          <w:color w:val="auto"/>
          <w:kern w:val="0"/>
          <w:highlight w:val="none"/>
          <w:lang w:val="en-US" w:eastAsia="zh-CN" w:bidi="ar"/>
          <w:woUserID w:val="7"/>
        </w:rPr>
        <w:t>GB 50205</w:t>
      </w:r>
      <w:r>
        <w:rPr>
          <w:rFonts w:hint="eastAsia" w:ascii="宋体" w:hAnsi="宋体" w:eastAsia="宋体" w:cs="宋体"/>
          <w:color w:val="auto"/>
          <w:kern w:val="0"/>
          <w:highlight w:val="none"/>
          <w:lang w:val="en-US" w:eastAsia="zh-CN" w:bidi="ar"/>
          <w:woUserID w:val="7"/>
        </w:rPr>
        <w:t>的规定。</w:t>
      </w:r>
    </w:p>
    <w:p w14:paraId="630EEA21">
      <w:pPr>
        <w:keepNext w:val="0"/>
        <w:keepLines w:val="0"/>
        <w:widowControl w:val="0"/>
        <w:suppressLineNumbers w:val="0"/>
        <w:bidi w:val="0"/>
        <w:ind w:left="380" w:leftChars="200" w:right="0" w:rightChars="0" w:firstLine="0" w:firstLineChars="0"/>
        <w:jc w:val="both"/>
        <w:rPr>
          <w:rFonts w:hint="eastAsia" w:ascii="Arial" w:hAnsi="Arial" w:eastAsia="宋体" w:cs="Arial"/>
          <w:color w:val="auto"/>
          <w:kern w:val="0"/>
          <w:highlight w:val="none"/>
          <w:lang w:val="en-US" w:eastAsia="zh" w:bidi="ar"/>
          <w:woUserID w:val="1"/>
        </w:rPr>
      </w:pPr>
      <w:r>
        <w:rPr>
          <w:rFonts w:hint="default" w:ascii="Arial" w:hAnsi="Arial" w:eastAsia="宋体" w:cs="Arial"/>
          <w:color w:val="auto"/>
          <w:kern w:val="0"/>
          <w:highlight w:val="none"/>
          <w:lang w:val="en-US" w:eastAsia="zh-CN" w:bidi="ar"/>
          <w:woUserID w:val="7"/>
        </w:rPr>
        <w:t>6.2.</w:t>
      </w:r>
      <w:r>
        <w:rPr>
          <w:rFonts w:hint="eastAsia" w:ascii="Arial" w:hAnsi="Arial" w:cs="Arial"/>
          <w:color w:val="auto"/>
          <w:kern w:val="0"/>
          <w:highlight w:val="none"/>
          <w:lang w:val="en-US" w:eastAsia="zh" w:bidi="ar"/>
          <w:woUserID w:val="1"/>
        </w:rPr>
        <w:t>6</w:t>
      </w:r>
      <w:r>
        <w:rPr>
          <w:rFonts w:hint="default" w:ascii="Arial" w:hAnsi="Arial" w:eastAsia="宋体" w:cs="Arial"/>
          <w:color w:val="auto"/>
          <w:kern w:val="0"/>
          <w:highlight w:val="none"/>
          <w:lang w:val="en-US" w:eastAsia="zh-CN" w:bidi="ar"/>
          <w:woUserID w:val="7"/>
        </w:rPr>
        <w:t xml:space="preserve"> </w:t>
      </w:r>
      <w:r>
        <w:rPr>
          <w:rFonts w:hint="eastAsia" w:ascii="Arial" w:hAnsi="Arial" w:cs="Arial"/>
          <w:color w:val="auto"/>
          <w:kern w:val="0"/>
          <w:highlight w:val="none"/>
          <w:lang w:val="en-US" w:eastAsia="zh" w:bidi="ar"/>
          <w:woUserID w:val="1"/>
        </w:rPr>
        <w:t>横梁、立柱加工</w:t>
      </w:r>
      <w:r>
        <w:rPr>
          <w:rFonts w:hint="eastAsia" w:ascii="Arial" w:hAnsi="Arial" w:eastAsia="宋体" w:cs="Arial"/>
          <w:color w:val="auto"/>
          <w:kern w:val="0"/>
          <w:highlight w:val="none"/>
          <w:lang w:val="en-US" w:eastAsia="zh" w:bidi="ar"/>
          <w:woUserID w:val="1"/>
        </w:rPr>
        <w:t>要求</w:t>
      </w:r>
      <w:r>
        <w:rPr>
          <w:rFonts w:hint="eastAsia" w:ascii="Arial" w:hAnsi="Arial" w:cs="Arial"/>
          <w:color w:val="auto"/>
          <w:kern w:val="0"/>
          <w:highlight w:val="none"/>
          <w:lang w:val="en-US" w:eastAsia="zh" w:bidi="ar"/>
          <w:woUserID w:val="1"/>
        </w:rPr>
        <w:t>：</w:t>
      </w:r>
    </w:p>
    <w:p w14:paraId="259F8495">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 w:bidi="ar"/>
          <w:woUserID w:val="1"/>
        </w:rPr>
        <w:t xml:space="preserve">1 </w:t>
      </w:r>
      <w:r>
        <w:rPr>
          <w:rFonts w:hint="eastAsia" w:ascii="宋体" w:hAnsi="宋体" w:eastAsia="宋体" w:cs="宋体"/>
          <w:color w:val="auto"/>
          <w:kern w:val="0"/>
          <w:highlight w:val="none"/>
          <w:lang w:val="en-US" w:eastAsia="zh-CN" w:bidi="ar"/>
          <w:woUserID w:val="7"/>
        </w:rPr>
        <w:t>横梁长度允许偏差：铝合金为±0.5mm，钢材为-1mm～+0.5mm；</w:t>
      </w:r>
    </w:p>
    <w:p w14:paraId="4D9EAC60">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 w:bidi="ar"/>
          <w:woUserID w:val="1"/>
        </w:rPr>
        <w:t xml:space="preserve">2 </w:t>
      </w:r>
      <w:r>
        <w:rPr>
          <w:rFonts w:hint="eastAsia" w:ascii="宋体" w:hAnsi="宋体" w:eastAsia="宋体" w:cs="宋体"/>
          <w:color w:val="auto"/>
          <w:kern w:val="0"/>
          <w:highlight w:val="none"/>
          <w:lang w:val="en-US" w:eastAsia="zh-CN" w:bidi="ar"/>
          <w:woUserID w:val="7"/>
        </w:rPr>
        <w:t>立柱长度允许偏差：铝合金为±1mm，钢材为-2mm～+1mm；</w:t>
      </w:r>
    </w:p>
    <w:p w14:paraId="02ED5B72">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 w:bidi="ar"/>
          <w:woUserID w:val="1"/>
        </w:rPr>
        <w:t xml:space="preserve">3 </w:t>
      </w:r>
      <w:r>
        <w:rPr>
          <w:rFonts w:hint="eastAsia" w:ascii="宋体" w:hAnsi="宋体" w:eastAsia="宋体" w:cs="宋体"/>
          <w:color w:val="auto"/>
          <w:kern w:val="0"/>
          <w:highlight w:val="none"/>
          <w:lang w:val="en-US" w:eastAsia="zh-CN" w:bidi="ar"/>
          <w:woUserID w:val="7"/>
        </w:rPr>
        <w:t>端头斜度允许偏差为-15′，截料端头不应有加工变形，并应去除毛刺。</w:t>
      </w:r>
    </w:p>
    <w:p w14:paraId="622584C0">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6.2.</w:t>
      </w: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7"/>
        </w:rPr>
        <w:t xml:space="preserve"> 型材钻孔</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7"/>
        </w:rPr>
        <w:t>：</w:t>
      </w:r>
    </w:p>
    <w:p w14:paraId="3AD4C3D8">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1 孔位允许偏差为±0.5mm，孔距允许偏差为±0.5mm，累计偏差为±1.0mm</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7F8E9F1A">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eastAsia" w:ascii="宋体" w:hAnsi="宋体" w:eastAsia="宋体" w:cs="宋体"/>
          <w:color w:val="auto"/>
          <w:kern w:val="0"/>
          <w:highlight w:val="none"/>
          <w:lang w:val="en-US" w:eastAsia="zh-CN" w:bidi="ar"/>
          <w:woUserID w:val="7"/>
        </w:rPr>
        <w:t>2 铆钉的通孔尺寸偏差应符合《紧固件 铆钉用通孔》GB</w:t>
      </w:r>
      <w:r>
        <w:rPr>
          <w:rFonts w:hint="eastAsia" w:ascii="宋体" w:hAnsi="宋体" w:eastAsia="宋体" w:cs="宋体"/>
          <w:color w:val="auto"/>
          <w:kern w:val="0"/>
          <w:highlight w:val="none"/>
          <w:lang w:val="en-US" w:eastAsia="zh" w:bidi="ar"/>
          <w:woUserID w:val="7"/>
        </w:rPr>
        <w:t>/T</w:t>
      </w:r>
      <w:r>
        <w:rPr>
          <w:rFonts w:hint="eastAsia" w:ascii="宋体" w:hAnsi="宋体" w:eastAsia="宋体" w:cs="宋体"/>
          <w:color w:val="auto"/>
          <w:kern w:val="0"/>
          <w:highlight w:val="none"/>
          <w:lang w:val="en-US" w:eastAsia="zh-CN" w:bidi="ar"/>
          <w:woUserID w:val="7"/>
        </w:rPr>
        <w:t xml:space="preserve"> 152.1 的规定</w:t>
      </w:r>
      <w:r>
        <w:rPr>
          <w:rFonts w:hint="eastAsia" w:ascii="宋体" w:hAnsi="宋体" w:eastAsia="宋体" w:cs="宋体"/>
          <w:color w:val="auto"/>
          <w:kern w:val="0"/>
          <w:highlight w:val="none"/>
          <w:lang w:val="en-US" w:eastAsia="zh" w:bidi="ar"/>
          <w:woUserID w:val="7"/>
        </w:rPr>
        <w:t>；</w:t>
      </w:r>
    </w:p>
    <w:p w14:paraId="6B4F5189">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 xml:space="preserve">3 沉头螺钉的沉孔尺寸偏差应符合《紧固件 沉头螺钉用沉孔》GB </w:t>
      </w:r>
      <w:r>
        <w:rPr>
          <w:rFonts w:hint="eastAsia" w:ascii="宋体" w:hAnsi="宋体" w:eastAsia="宋体" w:cs="宋体"/>
          <w:color w:val="auto"/>
          <w:kern w:val="0"/>
          <w:highlight w:val="none"/>
          <w:lang w:val="en-US" w:eastAsia="zh" w:bidi="ar"/>
          <w:woUserID w:val="7"/>
        </w:rPr>
        <w:t xml:space="preserve">/T </w:t>
      </w:r>
      <w:r>
        <w:rPr>
          <w:rFonts w:hint="eastAsia" w:ascii="宋体" w:hAnsi="宋体" w:eastAsia="宋体" w:cs="宋体"/>
          <w:color w:val="auto"/>
          <w:kern w:val="0"/>
          <w:highlight w:val="none"/>
          <w:lang w:val="en-US" w:eastAsia="zh-CN" w:bidi="ar"/>
          <w:woUserID w:val="7"/>
        </w:rPr>
        <w:t>152.2 的规定</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0ECD7E0A">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 xml:space="preserve">4 圆柱头螺栓的沉孔尺寸应符合《紧固件 圆柱头用沉孔》GB 152.3 的规定。 </w:t>
      </w:r>
    </w:p>
    <w:p w14:paraId="01AA75EF">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6.2.</w:t>
      </w: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7"/>
        </w:rPr>
        <w:t xml:space="preserve"> 铝合金构件上的槽、豁、榫加工</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7"/>
        </w:rPr>
        <w:t>：</w:t>
      </w:r>
    </w:p>
    <w:p w14:paraId="59B29951">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1 槽口的允许偏差为+0.5mm，不允许负偏差；中心线允许偏差±0.5mm</w:t>
      </w:r>
      <w:r>
        <w:rPr>
          <w:rFonts w:hint="eastAsia" w:ascii="宋体" w:hAnsi="宋体" w:eastAsia="宋体" w:cs="宋体"/>
          <w:color w:val="auto"/>
          <w:kern w:val="0"/>
          <w:highlight w:val="none"/>
          <w:lang w:val="en-US" w:eastAsia="zh" w:bidi="ar"/>
          <w:woUserID w:val="7"/>
        </w:rPr>
        <w:t>；</w:t>
      </w:r>
    </w:p>
    <w:p w14:paraId="5AD133DA">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2 豁口的允许偏差为+0.5mm，不允许负偏差；中心线允许偏差±0.5mm</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69C78BBE">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3 榫头截面的长、宽允许偏差为-0.5mm，不允许正偏差；中心线允许偏差±0.5mm</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3BB6C776">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6.2.</w:t>
      </w:r>
      <w:r>
        <w:rPr>
          <w:rFonts w:hint="eastAsia" w:ascii="宋体" w:hAnsi="宋体" w:eastAsia="宋体" w:cs="宋体"/>
          <w:color w:val="auto"/>
          <w:kern w:val="0"/>
          <w:highlight w:val="none"/>
          <w:lang w:val="en-US" w:eastAsia="zh" w:bidi="ar"/>
          <w:woUserID w:val="1"/>
        </w:rPr>
        <w:t>9</w:t>
      </w:r>
      <w:r>
        <w:rPr>
          <w:rFonts w:hint="eastAsia" w:ascii="宋体" w:hAnsi="宋体" w:eastAsia="宋体" w:cs="宋体"/>
          <w:color w:val="auto"/>
          <w:kern w:val="0"/>
          <w:highlight w:val="none"/>
          <w:lang w:val="en-US" w:eastAsia="zh-CN" w:bidi="ar"/>
          <w:woUserID w:val="7"/>
        </w:rPr>
        <w:t xml:space="preserve"> 型材构件弯加工</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7"/>
        </w:rPr>
        <w:t>：</w:t>
      </w:r>
    </w:p>
    <w:p w14:paraId="0C650F79">
      <w:pPr>
        <w:keepNext w:val="0"/>
        <w:keepLines w:val="0"/>
        <w:widowControl w:val="0"/>
        <w:suppressLineNumbers w:val="0"/>
        <w:bidi w:val="0"/>
        <w:ind w:left="380" w:leftChars="200" w:right="0" w:rightChars="0" w:firstLine="380" w:firstLineChars="200"/>
        <w:jc w:val="both"/>
        <w:rPr>
          <w:rFonts w:hint="default" w:ascii="宋体" w:hAnsi="宋体" w:eastAsia="宋体" w:cs="宋体"/>
          <w:color w:val="auto"/>
          <w:kern w:val="0"/>
          <w:highlight w:val="none"/>
          <w:lang w:val="en-US" w:eastAsia="zh-CN" w:bidi="ar"/>
          <w:woUserID w:val="7"/>
        </w:rPr>
      </w:pPr>
      <w:r>
        <w:rPr>
          <w:rFonts w:hint="default" w:ascii="宋体" w:hAnsi="宋体" w:eastAsia="宋体" w:cs="宋体"/>
          <w:color w:val="auto"/>
          <w:kern w:val="0"/>
          <w:highlight w:val="none"/>
          <w:lang w:val="en-US" w:eastAsia="zh-CN" w:bidi="ar"/>
          <w:woUserID w:val="7"/>
        </w:rPr>
        <w:t xml:space="preserve">1 </w:t>
      </w:r>
      <w:r>
        <w:rPr>
          <w:rFonts w:hint="eastAsia" w:ascii="宋体" w:hAnsi="宋体" w:eastAsia="宋体" w:cs="宋体"/>
          <w:color w:val="auto"/>
          <w:kern w:val="0"/>
          <w:highlight w:val="none"/>
          <w:lang w:val="en-US" w:eastAsia="zh-CN" w:bidi="ar"/>
          <w:woUserID w:val="7"/>
        </w:rPr>
        <w:t>构件</w:t>
      </w:r>
      <w:r>
        <w:rPr>
          <w:rFonts w:hint="eastAsia" w:ascii="宋体" w:hAnsi="宋体" w:eastAsia="宋体" w:cs="宋体"/>
          <w:color w:val="auto"/>
          <w:kern w:val="0"/>
          <w:highlight w:val="none"/>
          <w:lang w:val="en-US" w:eastAsia="zh" w:bidi="ar"/>
          <w:woUserID w:val="7"/>
        </w:rPr>
        <w:t>应</w:t>
      </w:r>
      <w:r>
        <w:rPr>
          <w:rFonts w:hint="eastAsia" w:ascii="宋体" w:hAnsi="宋体" w:eastAsia="宋体" w:cs="宋体"/>
          <w:color w:val="auto"/>
          <w:kern w:val="0"/>
          <w:highlight w:val="none"/>
          <w:lang w:val="en-US" w:eastAsia="zh-CN" w:bidi="ar"/>
          <w:woUserID w:val="7"/>
        </w:rPr>
        <w:t>采用拉弯设备加工</w:t>
      </w:r>
      <w:r>
        <w:rPr>
          <w:rFonts w:hint="eastAsia" w:ascii="宋体" w:hAnsi="宋体" w:eastAsia="宋体" w:cs="宋体"/>
          <w:color w:val="auto"/>
          <w:kern w:val="0"/>
          <w:highlight w:val="none"/>
          <w:lang w:val="en-US" w:eastAsia="zh" w:bidi="ar"/>
          <w:woUserID w:val="7"/>
        </w:rPr>
        <w:t>；</w:t>
      </w:r>
      <w:r>
        <w:rPr>
          <w:rFonts w:hint="default" w:ascii="宋体" w:hAnsi="宋体" w:eastAsia="宋体" w:cs="宋体"/>
          <w:color w:val="auto"/>
          <w:kern w:val="0"/>
          <w:highlight w:val="none"/>
          <w:lang w:val="en-US" w:eastAsia="zh-CN" w:bidi="ar"/>
          <w:woUserID w:val="7"/>
        </w:rPr>
        <w:t xml:space="preserve"> </w:t>
      </w:r>
    </w:p>
    <w:p w14:paraId="636AFA04">
      <w:pPr>
        <w:keepNext w:val="0"/>
        <w:keepLines w:val="0"/>
        <w:widowControl w:val="0"/>
        <w:suppressLineNumbers w:val="0"/>
        <w:bidi w:val="0"/>
        <w:ind w:left="380" w:leftChars="200" w:right="0" w:rightChars="0" w:firstLine="380" w:firstLineChars="200"/>
        <w:jc w:val="both"/>
        <w:rPr>
          <w:rFonts w:hint="default" w:ascii="宋体" w:hAnsi="宋体" w:eastAsia="宋体" w:cs="宋体"/>
          <w:color w:val="auto"/>
          <w:kern w:val="0"/>
          <w:highlight w:val="none"/>
          <w:lang w:val="en-US" w:eastAsia="zh-CN" w:bidi="ar"/>
          <w:woUserID w:val="7"/>
        </w:rPr>
      </w:pPr>
      <w:r>
        <w:rPr>
          <w:rFonts w:hint="default" w:ascii="宋体" w:hAnsi="宋体" w:eastAsia="宋体" w:cs="宋体"/>
          <w:color w:val="auto"/>
          <w:kern w:val="0"/>
          <w:highlight w:val="none"/>
          <w:lang w:val="en-US" w:eastAsia="zh-CN" w:bidi="ar"/>
          <w:woUserID w:val="7"/>
        </w:rPr>
        <w:t xml:space="preserve">2 </w:t>
      </w:r>
      <w:r>
        <w:rPr>
          <w:rFonts w:hint="eastAsia" w:ascii="宋体" w:hAnsi="宋体" w:eastAsia="宋体" w:cs="宋体"/>
          <w:color w:val="auto"/>
          <w:kern w:val="0"/>
          <w:highlight w:val="none"/>
          <w:lang w:val="en-US" w:eastAsia="zh-CN" w:bidi="ar"/>
          <w:woUserID w:val="7"/>
        </w:rPr>
        <w:t>弯加工后构件表面应光滑，不得有</w:t>
      </w:r>
      <w:r>
        <w:rPr>
          <w:rFonts w:hint="eastAsia" w:cs="宋体"/>
          <w:color w:val="auto"/>
          <w:kern w:val="0"/>
          <w:highlight w:val="none"/>
          <w:lang w:val="en-US" w:eastAsia="zh-CN" w:bidi="ar"/>
          <w:woUserID w:val="7"/>
        </w:rPr>
        <w:t>皱褶</w:t>
      </w:r>
      <w:r>
        <w:rPr>
          <w:rFonts w:hint="eastAsia" w:ascii="宋体" w:hAnsi="宋体" w:eastAsia="宋体" w:cs="宋体"/>
          <w:color w:val="auto"/>
          <w:kern w:val="0"/>
          <w:highlight w:val="none"/>
          <w:lang w:val="en-US" w:eastAsia="zh-CN" w:bidi="ar"/>
          <w:woUserID w:val="7"/>
        </w:rPr>
        <w:t>、裂纹</w:t>
      </w:r>
      <w:r>
        <w:rPr>
          <w:rFonts w:hint="eastAsia" w:ascii="宋体" w:hAnsi="宋体" w:eastAsia="宋体" w:cs="宋体"/>
          <w:color w:val="auto"/>
          <w:kern w:val="0"/>
          <w:highlight w:val="none"/>
          <w:lang w:val="en-US" w:eastAsia="zh" w:bidi="ar"/>
          <w:woUserID w:val="7"/>
        </w:rPr>
        <w:t>。</w:t>
      </w:r>
      <w:r>
        <w:rPr>
          <w:rFonts w:hint="default" w:ascii="宋体" w:hAnsi="宋体" w:eastAsia="宋体" w:cs="宋体"/>
          <w:color w:val="auto"/>
          <w:kern w:val="0"/>
          <w:highlight w:val="none"/>
          <w:lang w:val="en-US" w:eastAsia="zh-CN" w:bidi="ar"/>
          <w:woUserID w:val="7"/>
        </w:rPr>
        <w:t xml:space="preserve"> </w:t>
      </w:r>
    </w:p>
    <w:p w14:paraId="07643C34">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 w:bidi="ar"/>
          <w:woUserID w:val="7"/>
        </w:rPr>
      </w:pPr>
      <w:r>
        <w:rPr>
          <w:rFonts w:hint="default" w:ascii="宋体" w:hAnsi="宋体" w:eastAsia="宋体" w:cs="宋体"/>
          <w:color w:val="auto"/>
          <w:kern w:val="0"/>
          <w:highlight w:val="none"/>
          <w:lang w:val="en-US" w:eastAsia="zh-CN" w:bidi="ar"/>
          <w:woUserID w:val="7"/>
        </w:rPr>
        <w:t>6.2.</w:t>
      </w:r>
      <w:r>
        <w:rPr>
          <w:rFonts w:hint="eastAsia" w:ascii="宋体" w:hAnsi="宋体" w:eastAsia="宋体" w:cs="宋体"/>
          <w:color w:val="auto"/>
          <w:kern w:val="0"/>
          <w:highlight w:val="none"/>
          <w:lang w:val="en-US" w:eastAsia="zh" w:bidi="ar"/>
          <w:woUserID w:val="7"/>
        </w:rPr>
        <w:t>10</w:t>
      </w:r>
      <w:r>
        <w:rPr>
          <w:rFonts w:hint="default" w:ascii="宋体" w:hAnsi="宋体" w:eastAsia="宋体" w:cs="宋体"/>
          <w:color w:val="auto"/>
          <w:kern w:val="0"/>
          <w:highlight w:val="none"/>
          <w:lang w:val="en-US" w:eastAsia="zh-CN" w:bidi="ar"/>
          <w:woUserID w:val="7"/>
        </w:rPr>
        <w:t xml:space="preserve"> </w:t>
      </w:r>
      <w:r>
        <w:rPr>
          <w:rFonts w:hint="eastAsia" w:ascii="宋体" w:hAnsi="宋体" w:eastAsia="宋体" w:cs="宋体"/>
          <w:color w:val="auto"/>
          <w:kern w:val="0"/>
          <w:highlight w:val="none"/>
          <w:lang w:val="en-US" w:eastAsia="zh-CN" w:bidi="ar"/>
          <w:woUserID w:val="7"/>
        </w:rPr>
        <w:t>点支承玻璃幕墙的支承钢结构加工要求</w:t>
      </w:r>
      <w:r>
        <w:rPr>
          <w:rFonts w:hint="eastAsia" w:ascii="宋体" w:hAnsi="宋体" w:eastAsia="宋体" w:cs="宋体"/>
          <w:color w:val="auto"/>
          <w:kern w:val="0"/>
          <w:highlight w:val="none"/>
          <w:lang w:val="en-US" w:eastAsia="zh" w:bidi="ar"/>
          <w:woUserID w:val="7"/>
        </w:rPr>
        <w:t>：</w:t>
      </w:r>
    </w:p>
    <w:p w14:paraId="0814FCC6">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default" w:ascii="宋体" w:hAnsi="宋体" w:eastAsia="宋体" w:cs="宋体"/>
          <w:color w:val="auto"/>
          <w:kern w:val="0"/>
          <w:highlight w:val="none"/>
          <w:lang w:val="en-US" w:eastAsia="zh-CN" w:bidi="ar"/>
          <w:woUserID w:val="7"/>
        </w:rPr>
        <w:t xml:space="preserve">1 </w:t>
      </w:r>
      <w:r>
        <w:rPr>
          <w:rFonts w:hint="eastAsia" w:ascii="宋体" w:hAnsi="宋体" w:eastAsia="宋体" w:cs="宋体"/>
          <w:color w:val="auto"/>
          <w:kern w:val="0"/>
          <w:highlight w:val="none"/>
          <w:lang w:val="en-US" w:eastAsia="zh-CN" w:bidi="ar"/>
          <w:woUserID w:val="7"/>
        </w:rPr>
        <w:t>应合理划分拼装单元</w:t>
      </w:r>
      <w:r>
        <w:rPr>
          <w:rFonts w:hint="eastAsia" w:ascii="宋体" w:hAnsi="宋体" w:eastAsia="宋体" w:cs="宋体"/>
          <w:color w:val="auto"/>
          <w:kern w:val="0"/>
          <w:highlight w:val="none"/>
          <w:lang w:val="en-US" w:eastAsia="zh" w:bidi="ar"/>
          <w:woUserID w:val="7"/>
        </w:rPr>
        <w:t>；</w:t>
      </w:r>
    </w:p>
    <w:p w14:paraId="19E24C4D">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default" w:ascii="宋体" w:hAnsi="宋体" w:eastAsia="宋体" w:cs="宋体"/>
          <w:color w:val="auto"/>
          <w:kern w:val="0"/>
          <w:highlight w:val="none"/>
          <w:lang w:val="en-US" w:eastAsia="zh-CN" w:bidi="ar"/>
          <w:woUserID w:val="7"/>
        </w:rPr>
        <w:t xml:space="preserve">2 </w:t>
      </w:r>
      <w:r>
        <w:rPr>
          <w:rFonts w:hint="eastAsia" w:ascii="宋体" w:hAnsi="宋体" w:eastAsia="宋体" w:cs="宋体"/>
          <w:color w:val="auto"/>
          <w:kern w:val="0"/>
          <w:highlight w:val="none"/>
          <w:lang w:val="en-US" w:eastAsia="zh-CN" w:bidi="ar"/>
          <w:woUserID w:val="7"/>
        </w:rPr>
        <w:t>管桁架应按计算的相贯线，采用数控机床切割加工</w:t>
      </w:r>
      <w:r>
        <w:rPr>
          <w:rFonts w:hint="eastAsia" w:ascii="宋体" w:hAnsi="宋体" w:eastAsia="宋体" w:cs="宋体"/>
          <w:color w:val="auto"/>
          <w:kern w:val="0"/>
          <w:highlight w:val="none"/>
          <w:lang w:val="en-US" w:eastAsia="zh" w:bidi="ar"/>
          <w:woUserID w:val="7"/>
        </w:rPr>
        <w:t>；</w:t>
      </w:r>
    </w:p>
    <w:p w14:paraId="21E2FA44">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default" w:ascii="宋体" w:hAnsi="宋体" w:eastAsia="宋体" w:cs="宋体"/>
          <w:color w:val="auto"/>
          <w:kern w:val="0"/>
          <w:highlight w:val="none"/>
          <w:lang w:val="en-US" w:eastAsia="zh-CN" w:bidi="ar"/>
          <w:woUserID w:val="7"/>
        </w:rPr>
        <w:t xml:space="preserve">3 </w:t>
      </w:r>
      <w:r>
        <w:rPr>
          <w:rFonts w:hint="eastAsia" w:ascii="宋体" w:hAnsi="宋体" w:eastAsia="宋体" w:cs="宋体"/>
          <w:color w:val="auto"/>
          <w:kern w:val="0"/>
          <w:highlight w:val="none"/>
          <w:lang w:val="en-US" w:eastAsia="zh-CN" w:bidi="ar"/>
          <w:woUserID w:val="7"/>
        </w:rPr>
        <w:t>钢构件拼装单元的节点位置允许偏差为</w:t>
      </w:r>
      <w:r>
        <w:rPr>
          <w:rFonts w:hint="default" w:ascii="宋体" w:hAnsi="宋体" w:eastAsia="宋体" w:cs="宋体"/>
          <w:color w:val="auto"/>
          <w:kern w:val="0"/>
          <w:highlight w:val="none"/>
          <w:lang w:val="en-US" w:eastAsia="zh-CN" w:bidi="ar"/>
          <w:woUserID w:val="7"/>
        </w:rPr>
        <w:t>2.0mm</w:t>
      </w:r>
      <w:r>
        <w:rPr>
          <w:rFonts w:hint="eastAsia" w:ascii="宋体" w:hAnsi="宋体" w:eastAsia="宋体" w:cs="宋体"/>
          <w:color w:val="auto"/>
          <w:kern w:val="0"/>
          <w:highlight w:val="none"/>
          <w:lang w:val="en-US" w:eastAsia="zh" w:bidi="ar"/>
          <w:woUserID w:val="7"/>
        </w:rPr>
        <w:t>；</w:t>
      </w:r>
    </w:p>
    <w:p w14:paraId="2857B39B">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default" w:ascii="宋体" w:hAnsi="宋体" w:eastAsia="宋体" w:cs="宋体"/>
          <w:color w:val="auto"/>
          <w:kern w:val="0"/>
          <w:highlight w:val="none"/>
          <w:lang w:val="en-US" w:eastAsia="zh-CN" w:bidi="ar"/>
          <w:woUserID w:val="7"/>
        </w:rPr>
        <w:t xml:space="preserve">4 </w:t>
      </w:r>
      <w:r>
        <w:rPr>
          <w:rFonts w:hint="eastAsia" w:ascii="宋体" w:hAnsi="宋体" w:eastAsia="宋体" w:cs="宋体"/>
          <w:color w:val="auto"/>
          <w:kern w:val="0"/>
          <w:highlight w:val="none"/>
          <w:lang w:val="en-US" w:eastAsia="zh-CN" w:bidi="ar"/>
          <w:woUserID w:val="7"/>
        </w:rPr>
        <w:t>构件长度、拼装单元长度的允许正、负偏差均可取长度的</w:t>
      </w:r>
      <w:r>
        <w:rPr>
          <w:rFonts w:hint="default" w:ascii="宋体" w:hAnsi="宋体" w:eastAsia="宋体" w:cs="宋体"/>
          <w:color w:val="auto"/>
          <w:kern w:val="0"/>
          <w:highlight w:val="none"/>
          <w:lang w:val="en-US" w:eastAsia="zh-CN" w:bidi="ar"/>
          <w:woUserID w:val="7"/>
        </w:rPr>
        <w:t>1/2000</w:t>
      </w:r>
      <w:r>
        <w:rPr>
          <w:rFonts w:hint="eastAsia" w:ascii="宋体" w:hAnsi="宋体" w:eastAsia="宋体" w:cs="宋体"/>
          <w:color w:val="auto"/>
          <w:kern w:val="0"/>
          <w:highlight w:val="none"/>
          <w:lang w:val="en-US" w:eastAsia="zh" w:bidi="ar"/>
          <w:woUserID w:val="7"/>
        </w:rPr>
        <w:t>；</w:t>
      </w:r>
    </w:p>
    <w:p w14:paraId="02097863">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default" w:ascii="宋体" w:hAnsi="宋体" w:eastAsia="宋体" w:cs="宋体"/>
          <w:color w:val="auto"/>
          <w:kern w:val="0"/>
          <w:highlight w:val="none"/>
          <w:lang w:val="en-US" w:eastAsia="zh-CN" w:bidi="ar"/>
          <w:woUserID w:val="7"/>
        </w:rPr>
        <w:t xml:space="preserve">5 </w:t>
      </w:r>
      <w:r>
        <w:rPr>
          <w:rFonts w:hint="eastAsia" w:ascii="宋体" w:hAnsi="宋体" w:eastAsia="宋体" w:cs="宋体"/>
          <w:color w:val="auto"/>
          <w:kern w:val="0"/>
          <w:highlight w:val="none"/>
          <w:lang w:val="en-US" w:eastAsia="zh-CN" w:bidi="ar"/>
          <w:woUserID w:val="7"/>
        </w:rPr>
        <w:t>管件连接焊缝应沿全长连续、均匀、饱满、平滑、无气泡和夹渣</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支管壁厚小于</w:t>
      </w:r>
      <w:r>
        <w:rPr>
          <w:rFonts w:hint="default" w:ascii="宋体" w:hAnsi="宋体" w:eastAsia="宋体" w:cs="宋体"/>
          <w:color w:val="auto"/>
          <w:kern w:val="0"/>
          <w:highlight w:val="none"/>
          <w:lang w:val="en-US" w:eastAsia="zh-CN" w:bidi="ar"/>
          <w:woUserID w:val="7"/>
        </w:rPr>
        <w:t>6mm</w:t>
      </w:r>
      <w:r>
        <w:rPr>
          <w:rFonts w:hint="eastAsia" w:ascii="宋体" w:hAnsi="宋体" w:eastAsia="宋体" w:cs="宋体"/>
          <w:color w:val="auto"/>
          <w:kern w:val="0"/>
          <w:highlight w:val="none"/>
          <w:lang w:val="en-US" w:eastAsia="zh-CN" w:bidi="ar"/>
          <w:woUserID w:val="7"/>
        </w:rPr>
        <w:t>时可不切坡口</w:t>
      </w:r>
      <w:r>
        <w:rPr>
          <w:rFonts w:hint="eastAsia" w:cs="宋体"/>
          <w:color w:val="auto"/>
          <w:kern w:val="0"/>
          <w:highlight w:val="none"/>
          <w:lang w:val="en-US" w:eastAsia="zh-CN" w:bidi="ar"/>
          <w:woUserID w:val="7"/>
        </w:rPr>
        <w:t>；</w:t>
      </w:r>
      <w:r>
        <w:rPr>
          <w:rFonts w:hint="eastAsia" w:ascii="宋体" w:hAnsi="宋体" w:eastAsia="宋体" w:cs="宋体"/>
          <w:color w:val="auto"/>
          <w:kern w:val="0"/>
          <w:highlight w:val="none"/>
          <w:lang w:val="en-US" w:eastAsia="zh-CN" w:bidi="ar"/>
          <w:woUserID w:val="7"/>
        </w:rPr>
        <w:t>角焊缝的焊脚高度不宜大于支管壁厚的</w:t>
      </w:r>
      <w:r>
        <w:rPr>
          <w:rFonts w:hint="default" w:ascii="宋体" w:hAnsi="宋体" w:eastAsia="宋体" w:cs="宋体"/>
          <w:color w:val="auto"/>
          <w:kern w:val="0"/>
          <w:highlight w:val="none"/>
          <w:lang w:val="en-US" w:eastAsia="zh-CN" w:bidi="ar"/>
          <w:woUserID w:val="7"/>
        </w:rPr>
        <w:t>2</w:t>
      </w:r>
      <w:r>
        <w:rPr>
          <w:rFonts w:hint="eastAsia" w:ascii="宋体" w:hAnsi="宋体" w:eastAsia="宋体" w:cs="宋体"/>
          <w:color w:val="auto"/>
          <w:kern w:val="0"/>
          <w:highlight w:val="none"/>
          <w:lang w:val="en-US" w:eastAsia="zh-CN" w:bidi="ar"/>
          <w:woUserID w:val="7"/>
        </w:rPr>
        <w:t>倍</w:t>
      </w:r>
      <w:r>
        <w:rPr>
          <w:rFonts w:hint="eastAsia" w:ascii="宋体" w:hAnsi="宋体" w:eastAsia="宋体" w:cs="宋体"/>
          <w:color w:val="auto"/>
          <w:kern w:val="0"/>
          <w:highlight w:val="none"/>
          <w:lang w:val="en-US" w:eastAsia="zh" w:bidi="ar"/>
          <w:woUserID w:val="7"/>
        </w:rPr>
        <w:t>；</w:t>
      </w:r>
    </w:p>
    <w:p w14:paraId="29D843EC">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default" w:ascii="宋体" w:hAnsi="宋体" w:eastAsia="宋体" w:cs="宋体"/>
          <w:color w:val="auto"/>
          <w:kern w:val="0"/>
          <w:highlight w:val="none"/>
          <w:lang w:val="en-US" w:eastAsia="zh-CN" w:bidi="ar"/>
          <w:woUserID w:val="7"/>
        </w:rPr>
        <w:t xml:space="preserve">6 </w:t>
      </w:r>
      <w:r>
        <w:rPr>
          <w:rFonts w:hint="eastAsia" w:ascii="宋体" w:hAnsi="宋体" w:eastAsia="宋体" w:cs="宋体"/>
          <w:color w:val="auto"/>
          <w:kern w:val="0"/>
          <w:highlight w:val="none"/>
          <w:lang w:val="en-US" w:eastAsia="zh-CN" w:bidi="ar"/>
          <w:woUserID w:val="7"/>
        </w:rPr>
        <w:t>钢结构的表面处理应符合</w:t>
      </w:r>
      <w:r>
        <w:rPr>
          <w:rFonts w:hint="default" w:ascii="宋体" w:hAnsi="宋体" w:eastAsia="宋体" w:cs="宋体"/>
          <w:color w:val="auto"/>
          <w:kern w:val="0"/>
          <w:highlight w:val="none"/>
          <w:lang w:val="en-US" w:eastAsia="zh-CN" w:bidi="ar"/>
          <w:woUserID w:val="7"/>
        </w:rPr>
        <w:t>有关</w:t>
      </w:r>
      <w:r>
        <w:rPr>
          <w:rFonts w:hint="eastAsia" w:ascii="宋体" w:hAnsi="宋体" w:eastAsia="宋体" w:cs="宋体"/>
          <w:color w:val="auto"/>
          <w:kern w:val="0"/>
          <w:highlight w:val="none"/>
          <w:lang w:val="en-US" w:eastAsia="zh-CN" w:bidi="ar"/>
          <w:woUserID w:val="7"/>
        </w:rPr>
        <w:t>规范的有关规定</w:t>
      </w:r>
      <w:r>
        <w:rPr>
          <w:rFonts w:hint="eastAsia" w:ascii="宋体" w:hAnsi="宋体" w:eastAsia="宋体" w:cs="宋体"/>
          <w:color w:val="auto"/>
          <w:kern w:val="0"/>
          <w:highlight w:val="none"/>
          <w:lang w:val="en-US" w:eastAsia="zh" w:bidi="ar"/>
          <w:woUserID w:val="7"/>
        </w:rPr>
        <w:t>；</w:t>
      </w:r>
    </w:p>
    <w:p w14:paraId="21E80E39">
      <w:pPr>
        <w:keepNext w:val="0"/>
        <w:keepLines w:val="0"/>
        <w:widowControl w:val="0"/>
        <w:suppressLineNumbers w:val="0"/>
        <w:bidi w:val="0"/>
        <w:ind w:left="380" w:leftChars="200" w:right="0" w:rightChars="0" w:firstLine="380" w:firstLineChars="200"/>
        <w:jc w:val="both"/>
        <w:rPr>
          <w:rFonts w:hint="default" w:ascii="宋体" w:hAnsi="宋体" w:eastAsia="宋体" w:cs="宋体"/>
          <w:color w:val="auto"/>
          <w:kern w:val="0"/>
          <w:highlight w:val="none"/>
          <w:lang w:val="en-US" w:eastAsia="zh-CN" w:bidi="ar"/>
          <w:woUserID w:val="7"/>
        </w:rPr>
      </w:pPr>
      <w:r>
        <w:rPr>
          <w:rFonts w:hint="default" w:ascii="宋体" w:hAnsi="宋体" w:eastAsia="宋体" w:cs="宋体"/>
          <w:color w:val="auto"/>
          <w:kern w:val="0"/>
          <w:highlight w:val="none"/>
          <w:lang w:val="en-US" w:eastAsia="zh-CN" w:bidi="ar"/>
          <w:woUserID w:val="7"/>
        </w:rPr>
        <w:t xml:space="preserve">7 </w:t>
      </w:r>
      <w:r>
        <w:rPr>
          <w:rFonts w:hint="eastAsia" w:ascii="宋体" w:hAnsi="宋体" w:eastAsia="宋体" w:cs="宋体"/>
          <w:color w:val="auto"/>
          <w:kern w:val="0"/>
          <w:highlight w:val="none"/>
          <w:lang w:val="en-US" w:eastAsia="zh-CN" w:bidi="ar"/>
          <w:woUserID w:val="7"/>
        </w:rPr>
        <w:t>分单元组装的钢结构，宜进行预拼装。</w:t>
      </w:r>
    </w:p>
    <w:p w14:paraId="422A3719">
      <w:pPr>
        <w:keepNext w:val="0"/>
        <w:keepLines w:val="0"/>
        <w:widowControl w:val="0"/>
        <w:suppressLineNumbers w:val="0"/>
        <w:bidi w:val="0"/>
        <w:ind w:left="380" w:leftChars="200" w:right="0" w:rightChars="0" w:firstLine="0" w:firstLineChars="0"/>
        <w:jc w:val="both"/>
        <w:rPr>
          <w:rFonts w:hint="default" w:ascii="宋体" w:hAnsi="宋体" w:eastAsia="宋体" w:cs="宋体"/>
          <w:color w:val="auto"/>
          <w:kern w:val="0"/>
          <w:highlight w:val="none"/>
          <w:lang w:val="en-US" w:eastAsia="zh-CN" w:bidi="ar"/>
          <w:woUserID w:val="7"/>
        </w:rPr>
      </w:pPr>
      <w:r>
        <w:rPr>
          <w:rFonts w:hint="default" w:ascii="宋体" w:hAnsi="宋体" w:eastAsia="宋体" w:cs="宋体"/>
          <w:color w:val="auto"/>
          <w:kern w:val="0"/>
          <w:highlight w:val="none"/>
          <w:lang w:val="en-US" w:eastAsia="zh-CN" w:bidi="ar"/>
          <w:woUserID w:val="7"/>
        </w:rPr>
        <w:t>6.2.1</w:t>
      </w:r>
      <w:r>
        <w:rPr>
          <w:rFonts w:hint="eastAsia" w:ascii="宋体" w:hAnsi="宋体" w:eastAsia="宋体" w:cs="宋体"/>
          <w:color w:val="auto"/>
          <w:kern w:val="0"/>
          <w:highlight w:val="none"/>
          <w:lang w:val="en-US" w:eastAsia="zh" w:bidi="ar"/>
          <w:woUserID w:val="7"/>
        </w:rPr>
        <w:t>1</w:t>
      </w:r>
      <w:r>
        <w:rPr>
          <w:rFonts w:hint="default" w:ascii="宋体" w:hAnsi="宋体" w:eastAsia="宋体" w:cs="宋体"/>
          <w:color w:val="auto"/>
          <w:kern w:val="0"/>
          <w:highlight w:val="none"/>
          <w:lang w:val="en-US" w:eastAsia="zh-CN" w:bidi="ar"/>
          <w:woUserID w:val="7"/>
        </w:rPr>
        <w:t xml:space="preserve"> </w:t>
      </w:r>
      <w:r>
        <w:rPr>
          <w:rFonts w:hint="eastAsia" w:ascii="宋体" w:hAnsi="宋体" w:eastAsia="宋体" w:cs="宋体"/>
          <w:color w:val="auto"/>
          <w:kern w:val="0"/>
          <w:highlight w:val="none"/>
          <w:lang w:val="en-US" w:eastAsia="zh-CN" w:bidi="ar"/>
          <w:woUserID w:val="7"/>
        </w:rPr>
        <w:t>杆索体系的加工要求</w:t>
      </w:r>
      <w:r>
        <w:rPr>
          <w:rFonts w:hint="eastAsia" w:cs="宋体"/>
          <w:color w:val="auto"/>
          <w:kern w:val="0"/>
          <w:highlight w:val="none"/>
          <w:lang w:val="en-US" w:eastAsia="zh-CN" w:bidi="ar"/>
          <w:woUserID w:val="7"/>
        </w:rPr>
        <w:t>：</w:t>
      </w:r>
    </w:p>
    <w:p w14:paraId="1EDA99F7">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default" w:ascii="宋体" w:hAnsi="宋体" w:eastAsia="宋体" w:cs="宋体"/>
          <w:color w:val="auto"/>
          <w:kern w:val="0"/>
          <w:highlight w:val="none"/>
          <w:lang w:val="en-US" w:eastAsia="zh-CN" w:bidi="ar"/>
          <w:woUserID w:val="7"/>
        </w:rPr>
        <w:t xml:space="preserve">1 </w:t>
      </w:r>
      <w:r>
        <w:rPr>
          <w:rFonts w:hint="eastAsia" w:ascii="宋体" w:hAnsi="宋体" w:eastAsia="宋体" w:cs="宋体"/>
          <w:color w:val="auto"/>
          <w:kern w:val="0"/>
          <w:highlight w:val="none"/>
          <w:lang w:val="en-US" w:eastAsia="zh-CN" w:bidi="ar"/>
          <w:woUserID w:val="7"/>
        </w:rPr>
        <w:t>拉杆、拉索应进行拉断试验</w:t>
      </w:r>
      <w:r>
        <w:rPr>
          <w:rFonts w:hint="eastAsia" w:ascii="宋体" w:hAnsi="宋体" w:eastAsia="宋体" w:cs="宋体"/>
          <w:color w:val="auto"/>
          <w:kern w:val="0"/>
          <w:highlight w:val="none"/>
          <w:lang w:val="en-US" w:eastAsia="zh" w:bidi="ar"/>
          <w:woUserID w:val="7"/>
        </w:rPr>
        <w:t>；</w:t>
      </w:r>
    </w:p>
    <w:p w14:paraId="07267587">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default" w:ascii="宋体" w:hAnsi="宋体" w:eastAsia="宋体" w:cs="宋体"/>
          <w:color w:val="auto"/>
          <w:kern w:val="0"/>
          <w:highlight w:val="none"/>
          <w:lang w:val="en-US" w:eastAsia="zh-CN" w:bidi="ar"/>
          <w:woUserID w:val="7"/>
        </w:rPr>
        <w:t xml:space="preserve">2 </w:t>
      </w:r>
      <w:r>
        <w:rPr>
          <w:rFonts w:hint="eastAsia" w:ascii="宋体" w:hAnsi="宋体" w:eastAsia="宋体" w:cs="宋体"/>
          <w:color w:val="auto"/>
          <w:kern w:val="0"/>
          <w:highlight w:val="none"/>
          <w:lang w:val="en-US" w:eastAsia="zh-CN" w:bidi="ar"/>
          <w:woUserID w:val="7"/>
        </w:rPr>
        <w:t>拉索下料前应进行调直预张拉，张拉力可取破断拉力的</w:t>
      </w:r>
      <w:r>
        <w:rPr>
          <w:rFonts w:hint="default" w:ascii="宋体" w:hAnsi="宋体" w:eastAsia="宋体" w:cs="宋体"/>
          <w:color w:val="auto"/>
          <w:kern w:val="0"/>
          <w:highlight w:val="none"/>
          <w:lang w:val="en-US" w:eastAsia="zh-CN" w:bidi="ar"/>
          <w:woUserID w:val="7"/>
        </w:rPr>
        <w:t>50%</w:t>
      </w:r>
      <w:r>
        <w:rPr>
          <w:rFonts w:hint="eastAsia" w:ascii="宋体" w:hAnsi="宋体" w:eastAsia="宋体" w:cs="宋体"/>
          <w:color w:val="auto"/>
          <w:kern w:val="0"/>
          <w:highlight w:val="none"/>
          <w:lang w:val="en-US" w:eastAsia="zh-CN" w:bidi="ar"/>
          <w:woUserID w:val="7"/>
        </w:rPr>
        <w:t>，持续时间可取</w:t>
      </w:r>
      <w:r>
        <w:rPr>
          <w:rFonts w:hint="default" w:ascii="宋体" w:hAnsi="宋体" w:eastAsia="宋体" w:cs="宋体"/>
          <w:color w:val="auto"/>
          <w:kern w:val="0"/>
          <w:highlight w:val="none"/>
          <w:lang w:val="en-US" w:eastAsia="zh-CN" w:bidi="ar"/>
          <w:woUserID w:val="7"/>
        </w:rPr>
        <w:t>2h</w:t>
      </w:r>
      <w:r>
        <w:rPr>
          <w:rFonts w:hint="eastAsia" w:ascii="宋体" w:hAnsi="宋体" w:eastAsia="宋体" w:cs="宋体"/>
          <w:color w:val="auto"/>
          <w:kern w:val="0"/>
          <w:highlight w:val="none"/>
          <w:lang w:val="en-US" w:eastAsia="zh" w:bidi="ar"/>
          <w:woUserID w:val="7"/>
        </w:rPr>
        <w:t>；</w:t>
      </w:r>
    </w:p>
    <w:p w14:paraId="13D6D006">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default" w:ascii="宋体" w:hAnsi="宋体" w:eastAsia="宋体" w:cs="宋体"/>
          <w:color w:val="auto"/>
          <w:kern w:val="0"/>
          <w:highlight w:val="none"/>
          <w:lang w:val="en-US" w:eastAsia="zh-CN" w:bidi="ar"/>
          <w:woUserID w:val="7"/>
        </w:rPr>
        <w:t xml:space="preserve">3 </w:t>
      </w:r>
      <w:r>
        <w:rPr>
          <w:rFonts w:hint="eastAsia" w:ascii="宋体" w:hAnsi="宋体" w:eastAsia="宋体" w:cs="宋体"/>
          <w:color w:val="auto"/>
          <w:kern w:val="0"/>
          <w:highlight w:val="none"/>
          <w:lang w:val="en-US" w:eastAsia="zh-CN" w:bidi="ar"/>
          <w:woUserID w:val="7"/>
        </w:rPr>
        <w:t>截断后的钢索应采用挤压机进行</w:t>
      </w:r>
      <w:r>
        <w:rPr>
          <w:rFonts w:hint="eastAsia" w:cs="宋体"/>
          <w:color w:val="auto"/>
          <w:kern w:val="0"/>
          <w:highlight w:val="none"/>
          <w:lang w:val="en-US" w:eastAsia="zh-CN" w:bidi="ar"/>
          <w:woUserID w:val="7"/>
        </w:rPr>
        <w:t>套筒</w:t>
      </w:r>
      <w:r>
        <w:rPr>
          <w:rFonts w:hint="eastAsia" w:ascii="宋体" w:hAnsi="宋体" w:eastAsia="宋体" w:cs="宋体"/>
          <w:color w:val="auto"/>
          <w:kern w:val="0"/>
          <w:highlight w:val="none"/>
          <w:lang w:val="en-US" w:eastAsia="zh-CN" w:bidi="ar"/>
          <w:woUserID w:val="7"/>
        </w:rPr>
        <w:t>固定</w:t>
      </w:r>
      <w:r>
        <w:rPr>
          <w:rFonts w:hint="eastAsia" w:ascii="宋体" w:hAnsi="宋体" w:eastAsia="宋体" w:cs="宋体"/>
          <w:color w:val="auto"/>
          <w:kern w:val="0"/>
          <w:highlight w:val="none"/>
          <w:lang w:val="en-US" w:eastAsia="zh" w:bidi="ar"/>
          <w:woUserID w:val="7"/>
        </w:rPr>
        <w:t>；</w:t>
      </w:r>
    </w:p>
    <w:p w14:paraId="7E3728C1">
      <w:pPr>
        <w:keepNext w:val="0"/>
        <w:keepLines w:val="0"/>
        <w:widowControl w:val="0"/>
        <w:suppressLineNumbers w:val="0"/>
        <w:bidi w:val="0"/>
        <w:ind w:left="380" w:leftChars="200" w:right="0" w:rightChars="0" w:firstLine="380" w:firstLineChars="200"/>
        <w:jc w:val="both"/>
        <w:rPr>
          <w:rFonts w:hint="default" w:ascii="宋体" w:hAnsi="宋体" w:eastAsia="宋体" w:cs="宋体"/>
          <w:color w:val="auto"/>
          <w:kern w:val="0"/>
          <w:highlight w:val="none"/>
          <w:lang w:val="en-US" w:eastAsia="zh-CN" w:bidi="ar"/>
          <w:woUserID w:val="7"/>
        </w:rPr>
      </w:pPr>
      <w:r>
        <w:rPr>
          <w:rFonts w:hint="default" w:ascii="宋体" w:hAnsi="宋体" w:eastAsia="宋体" w:cs="宋体"/>
          <w:color w:val="auto"/>
          <w:kern w:val="0"/>
          <w:highlight w:val="none"/>
          <w:lang w:val="en-US" w:eastAsia="zh-CN" w:bidi="ar"/>
          <w:woUserID w:val="7"/>
        </w:rPr>
        <w:t xml:space="preserve">4 </w:t>
      </w:r>
      <w:r>
        <w:rPr>
          <w:rFonts w:hint="eastAsia" w:ascii="宋体" w:hAnsi="宋体" w:eastAsia="宋体" w:cs="宋体"/>
          <w:color w:val="auto"/>
          <w:kern w:val="0"/>
          <w:highlight w:val="none"/>
          <w:lang w:val="en-US" w:eastAsia="zh-CN" w:bidi="ar"/>
          <w:woUserID w:val="7"/>
        </w:rPr>
        <w:t>拉杆与端杆不宜采用焊接连接</w:t>
      </w:r>
      <w:r>
        <w:rPr>
          <w:rFonts w:hint="eastAsia" w:ascii="宋体" w:hAnsi="宋体" w:eastAsia="宋体" w:cs="宋体"/>
          <w:color w:val="auto"/>
          <w:kern w:val="0"/>
          <w:highlight w:val="none"/>
          <w:lang w:val="en-US" w:eastAsia="zh" w:bidi="ar"/>
          <w:woUserID w:val="7"/>
        </w:rPr>
        <w:t>；</w:t>
      </w:r>
    </w:p>
    <w:p w14:paraId="497FE189">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default" w:ascii="宋体" w:hAnsi="宋体" w:eastAsia="宋体" w:cs="宋体"/>
          <w:color w:val="auto"/>
          <w:kern w:val="0"/>
          <w:highlight w:val="none"/>
          <w:lang w:val="en-US" w:eastAsia="zh-CN" w:bidi="ar"/>
          <w:woUserID w:val="7"/>
        </w:rPr>
        <w:t xml:space="preserve">5 </w:t>
      </w:r>
      <w:r>
        <w:rPr>
          <w:rFonts w:hint="eastAsia" w:ascii="宋体" w:hAnsi="宋体" w:eastAsia="宋体" w:cs="宋体"/>
          <w:color w:val="auto"/>
          <w:kern w:val="0"/>
          <w:highlight w:val="none"/>
          <w:lang w:val="en-US" w:eastAsia="zh-CN" w:bidi="ar"/>
          <w:woUserID w:val="7"/>
        </w:rPr>
        <w:t xml:space="preserve">杆索结构应在工作台座上进行拼装，并应防止表面损伤。 </w:t>
      </w:r>
    </w:p>
    <w:p w14:paraId="52E551D5">
      <w:pPr>
        <w:rPr>
          <w:rFonts w:hint="default" w:ascii="Arial" w:hAnsi="Arial" w:eastAsia="黑体" w:cs="Arial"/>
          <w:b/>
          <w:bCs/>
          <w:color w:val="auto"/>
          <w:kern w:val="2"/>
          <w:sz w:val="22"/>
          <w:szCs w:val="22"/>
          <w:highlight w:val="none"/>
          <w:woUserID w:val="7"/>
        </w:rPr>
      </w:pPr>
    </w:p>
    <w:p w14:paraId="15CC232A">
      <w:pPr>
        <w:pStyle w:val="7"/>
        <w:keepNext w:val="0"/>
        <w:keepLines w:val="0"/>
        <w:widowControl/>
        <w:suppressLineNumbers w:val="0"/>
        <w:rPr>
          <w:rFonts w:hint="default" w:ascii="Arial" w:hAnsi="Arial" w:eastAsia="黑体" w:cs="Arial"/>
          <w:b/>
          <w:bCs/>
          <w:color w:val="auto"/>
          <w:kern w:val="2"/>
          <w:sz w:val="22"/>
          <w:szCs w:val="22"/>
          <w:highlight w:val="none"/>
          <w:woUserID w:val="7"/>
        </w:rPr>
      </w:pPr>
      <w:bookmarkStart w:id="162" w:name="_Toc28928"/>
      <w:r>
        <w:rPr>
          <w:rFonts w:hint="default" w:ascii="Arial" w:hAnsi="Arial" w:eastAsia="黑体" w:cs="Arial"/>
          <w:b/>
          <w:bCs/>
          <w:color w:val="auto"/>
          <w:kern w:val="2"/>
          <w:sz w:val="22"/>
          <w:szCs w:val="22"/>
          <w:highlight w:val="none"/>
          <w:woUserID w:val="7"/>
        </w:rPr>
        <w:t>6.3</w:t>
      </w:r>
      <w:r>
        <w:rPr>
          <w:rFonts w:hint="eastAsia" w:cs="Arial"/>
          <w:b/>
          <w:bCs/>
          <w:color w:val="auto"/>
          <w:kern w:val="2"/>
          <w:sz w:val="22"/>
          <w:szCs w:val="22"/>
          <w:highlight w:val="none"/>
          <w:lang w:eastAsia="zh"/>
          <w:woUserID w:val="1"/>
        </w:rPr>
        <w:t xml:space="preserve"> </w:t>
      </w:r>
      <w:r>
        <w:rPr>
          <w:rFonts w:hint="default" w:ascii="黑体" w:hAnsi="宋体" w:eastAsia="黑体" w:cs="黑体"/>
          <w:b/>
          <w:bCs/>
          <w:color w:val="auto"/>
          <w:kern w:val="2"/>
          <w:sz w:val="22"/>
          <w:szCs w:val="22"/>
          <w:highlight w:val="none"/>
          <w:woUserID w:val="7"/>
        </w:rPr>
        <w:t>玻璃面板加工</w:t>
      </w:r>
      <w:bookmarkEnd w:id="162"/>
    </w:p>
    <w:p w14:paraId="27C5A91B">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6.3.1 幕墙玻璃板块应经边缘处理。机械磨边处理时，磨轮数不应小于180目。点支承幕墙玻璃的孔、板边缘均应磨边和倒角，磨边宜细磨，倒角宽度不宜小于 1mm。孔边缘不得崩边。</w:t>
      </w:r>
    </w:p>
    <w:p w14:paraId="53480481">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6.3.2 玻璃面板加工尺寸偏差应符合《玻璃幕墙工程技术规范》JGJ102 的规定。</w:t>
      </w:r>
    </w:p>
    <w:p w14:paraId="2A807D48">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6.3.3 硅酮结构密封胶与玻璃或构件粘结前，必须取得合格的剥离强度和相容性检验报告，必要时应加涂底漆。</w:t>
      </w:r>
    </w:p>
    <w:p w14:paraId="1D2F4365">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6.3.4 注胶前，材料被粘结部位表面的灰尘、油渍和其他污物应分别使用带溶剂的擦布和干擦布清除干净，并符合下列要求：</w:t>
      </w:r>
    </w:p>
    <w:p w14:paraId="47461EEA">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 溶剂应存放在干净的容器中，保存和使用溶剂的场所严禁烟火，并应遵守各项溶剂注意事项</w:t>
      </w:r>
      <w:r>
        <w:rPr>
          <w:rFonts w:hint="eastAsia" w:ascii="宋体" w:hAnsi="宋体" w:eastAsia="宋体" w:cs="宋体"/>
          <w:color w:val="auto"/>
          <w:kern w:val="0"/>
          <w:highlight w:val="none"/>
          <w:lang w:val="en-US" w:eastAsia="zh" w:bidi="ar"/>
          <w:woUserID w:val="7"/>
        </w:rPr>
        <w:t>；</w:t>
      </w:r>
    </w:p>
    <w:p w14:paraId="4DD194B2">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 应将溶剂倾倒在擦布上，不得用擦布蘸溶剂，禁止将擦布浸泡在溶剂中</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 w:bidi="ar"/>
          <w:woUserID w:val="1"/>
        </w:rPr>
        <w:t xml:space="preserve"> </w:t>
      </w:r>
    </w:p>
    <w:p w14:paraId="20E271E3">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3 每清洁一个构件或一块面板，应换用清洁的干擦布</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 w:bidi="ar"/>
          <w:woUserID w:val="1"/>
        </w:rPr>
        <w:t xml:space="preserve"> </w:t>
      </w:r>
    </w:p>
    <w:p w14:paraId="67CE86B0">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eastAsia" w:ascii="宋体" w:hAnsi="宋体" w:eastAsia="宋体" w:cs="宋体"/>
          <w:color w:val="auto"/>
          <w:kern w:val="0"/>
          <w:highlight w:val="none"/>
          <w:lang w:val="en-US" w:eastAsia="zh" w:bidi="ar"/>
          <w:woUserID w:val="1"/>
        </w:rPr>
        <w:t>4 清洁后应在1h内注胶。注胶前再度污染时，应重新清洁</w:t>
      </w:r>
      <w:r>
        <w:rPr>
          <w:rFonts w:hint="eastAsia" w:ascii="宋体" w:hAnsi="宋体" w:eastAsia="宋体" w:cs="宋体"/>
          <w:color w:val="auto"/>
          <w:kern w:val="0"/>
          <w:highlight w:val="none"/>
          <w:lang w:val="en-US" w:eastAsia="zh" w:bidi="ar"/>
          <w:woUserID w:val="7"/>
        </w:rPr>
        <w:t>。</w:t>
      </w:r>
    </w:p>
    <w:p w14:paraId="2D897B91">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6.3.5 采用双组份硅酮结构密封胶时，应进行混匀性试验和拉断试验。 </w:t>
      </w:r>
    </w:p>
    <w:p w14:paraId="2943A2AD">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 xml:space="preserve">6.3.6 </w:t>
      </w:r>
      <w:r>
        <w:rPr>
          <w:rFonts w:hint="eastAsia" w:ascii="宋体" w:hAnsi="宋体" w:eastAsia="宋体" w:cs="宋体"/>
          <w:color w:val="auto"/>
          <w:kern w:val="0"/>
          <w:highlight w:val="none"/>
          <w:lang w:val="en-US" w:eastAsia="zh-CN" w:bidi="ar"/>
          <w:woUserID w:val="1"/>
        </w:rPr>
        <w:t xml:space="preserve">镀膜玻璃应根据镀膜材料的粘结性能和技术要求，确定加工制作工艺。当镀膜与硅酮结构密封胶不相容时，应除去镀膜层。 </w:t>
      </w:r>
    </w:p>
    <w:p w14:paraId="7379D4DA">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lang w:val="en-US" w:eastAsia="zh" w:bidi="ar"/>
          <w:woUserID w:val="1"/>
        </w:rPr>
        <w:t>6</w:t>
      </w:r>
      <w:r>
        <w:rPr>
          <w:rFonts w:hint="eastAsia" w:ascii="宋体" w:hAnsi="宋体" w:eastAsia="宋体" w:cs="宋体"/>
          <w:color w:val="auto"/>
          <w:kern w:val="0"/>
          <w:lang w:val="en-US" w:eastAsia="zh-CN" w:bidi="ar"/>
          <w:woUserID w:val="1"/>
        </w:rPr>
        <w:t>.3.</w:t>
      </w:r>
      <w:r>
        <w:rPr>
          <w:rFonts w:hint="eastAsia" w:ascii="宋体" w:hAnsi="宋体" w:eastAsia="宋体" w:cs="宋体"/>
          <w:color w:val="auto"/>
          <w:kern w:val="0"/>
          <w:lang w:val="en-US" w:eastAsia="zh" w:bidi="ar"/>
          <w:woUserID w:val="1"/>
        </w:rPr>
        <w:t>7</w:t>
      </w:r>
      <w:r>
        <w:rPr>
          <w:rFonts w:hint="eastAsia" w:ascii="宋体" w:hAnsi="宋体" w:eastAsia="宋体" w:cs="宋体"/>
          <w:color w:val="auto"/>
          <w:kern w:val="0"/>
          <w:lang w:val="en-US" w:eastAsia="zh-CN" w:bidi="ar"/>
          <w:woUserID w:val="1"/>
        </w:rPr>
        <w:t xml:space="preserve"> 玻璃面板</w:t>
      </w:r>
      <w:r>
        <w:rPr>
          <w:rFonts w:hint="eastAsia" w:ascii="宋体" w:hAnsi="宋体" w:eastAsia="宋体" w:cs="宋体"/>
          <w:color w:val="auto"/>
          <w:kern w:val="0"/>
          <w:lang w:val="en-US" w:eastAsia="zh" w:bidi="ar"/>
          <w:woUserID w:val="1"/>
        </w:rPr>
        <w:t>结构胶的</w:t>
      </w:r>
      <w:r>
        <w:rPr>
          <w:rFonts w:hint="eastAsia" w:ascii="宋体" w:hAnsi="宋体" w:eastAsia="宋体" w:cs="宋体"/>
          <w:color w:val="auto"/>
          <w:kern w:val="0"/>
          <w:lang w:val="en-US" w:eastAsia="zh-CN" w:bidi="ar"/>
          <w:woUserID w:val="1"/>
        </w:rPr>
        <w:t>注胶工序应在洁净通风的室内作业，室内温度、湿度条件应符合硅酮结构胶产品的规定。</w:t>
      </w:r>
    </w:p>
    <w:p w14:paraId="7FB27AEE">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6.3.</w:t>
      </w:r>
      <w:r>
        <w:rPr>
          <w:rFonts w:hint="eastAsia" w:ascii="宋体" w:hAnsi="宋体" w:eastAsia="宋体" w:cs="宋体"/>
          <w:color w:val="auto"/>
          <w:kern w:val="0"/>
          <w:highlight w:val="none"/>
          <w:lang w:val="en-US" w:eastAsia="zh" w:bidi="ar"/>
          <w:woUserID w:val="7"/>
        </w:rPr>
        <w:t>8</w:t>
      </w:r>
      <w:r>
        <w:rPr>
          <w:rFonts w:hint="eastAsia" w:ascii="宋体" w:hAnsi="宋体" w:eastAsia="宋体" w:cs="宋体"/>
          <w:color w:val="auto"/>
          <w:kern w:val="0"/>
          <w:highlight w:val="none"/>
          <w:lang w:val="en-US" w:eastAsia="zh-CN" w:bidi="ar"/>
          <w:woUserID w:val="7"/>
        </w:rPr>
        <w:t xml:space="preserve"> 注胶</w:t>
      </w:r>
      <w:r>
        <w:rPr>
          <w:rFonts w:hint="eastAsia" w:cs="宋体"/>
          <w:color w:val="auto"/>
          <w:kern w:val="0"/>
          <w:highlight w:val="none"/>
          <w:lang w:val="en-US" w:eastAsia="zh-CN" w:bidi="ar"/>
          <w:woUserID w:val="7"/>
        </w:rPr>
        <w:t>应</w:t>
      </w:r>
      <w:r>
        <w:rPr>
          <w:rFonts w:hint="eastAsia" w:ascii="宋体" w:hAnsi="宋体" w:eastAsia="宋体" w:cs="宋体"/>
          <w:color w:val="auto"/>
          <w:kern w:val="0"/>
          <w:highlight w:val="none"/>
          <w:lang w:val="en-US" w:eastAsia="zh-CN" w:bidi="ar"/>
          <w:woUserID w:val="7"/>
        </w:rPr>
        <w:t xml:space="preserve">饱满，表面应平整光滑，余胶不得重复使用。 </w:t>
      </w:r>
    </w:p>
    <w:p w14:paraId="175D4F83">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6.3.</w:t>
      </w:r>
      <w:r>
        <w:rPr>
          <w:rFonts w:hint="eastAsia" w:ascii="宋体" w:hAnsi="宋体" w:eastAsia="宋体" w:cs="宋体"/>
          <w:color w:val="auto"/>
          <w:kern w:val="0"/>
          <w:highlight w:val="none"/>
          <w:lang w:val="en-US" w:eastAsia="zh" w:bidi="ar"/>
          <w:woUserID w:val="7"/>
        </w:rPr>
        <w:t>9</w:t>
      </w:r>
      <w:r>
        <w:rPr>
          <w:rFonts w:hint="eastAsia" w:ascii="宋体" w:hAnsi="宋体" w:eastAsia="宋体" w:cs="宋体"/>
          <w:color w:val="auto"/>
          <w:kern w:val="0"/>
          <w:highlight w:val="none"/>
          <w:lang w:val="en-US" w:eastAsia="zh-CN" w:bidi="ar"/>
          <w:woUserID w:val="7"/>
        </w:rPr>
        <w:t xml:space="preserve"> 采用硅酮结构密封胶粘结固定的玻璃面板必须经静置养护，养护时间根据结构胶的固化程度确定。固化未达到足够承载力之前，不应搬动面板。</w:t>
      </w:r>
    </w:p>
    <w:p w14:paraId="280851A7">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6.3.1</w:t>
      </w:r>
      <w:r>
        <w:rPr>
          <w:rFonts w:hint="eastAsia" w:ascii="宋体" w:hAnsi="宋体" w:eastAsia="宋体" w:cs="宋体"/>
          <w:color w:val="auto"/>
          <w:kern w:val="0"/>
          <w:highlight w:val="none"/>
          <w:lang w:val="en-US" w:eastAsia="zh" w:bidi="ar"/>
          <w:woUserID w:val="7"/>
        </w:rPr>
        <w:t>0</w:t>
      </w:r>
      <w:r>
        <w:rPr>
          <w:rFonts w:hint="eastAsia" w:ascii="宋体" w:hAnsi="宋体" w:eastAsia="宋体" w:cs="宋体"/>
          <w:color w:val="auto"/>
          <w:kern w:val="0"/>
          <w:highlight w:val="none"/>
          <w:lang w:val="en-US" w:eastAsia="zh-CN" w:bidi="ar"/>
          <w:woUserID w:val="7"/>
        </w:rPr>
        <w:t xml:space="preserve"> 夹层玻璃中的胶片不宜接触硅酮密封胶，注胶前可对其端面密封处理。 </w:t>
      </w:r>
    </w:p>
    <w:p w14:paraId="647739D4">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6.3.1</w:t>
      </w:r>
      <w:r>
        <w:rPr>
          <w:rFonts w:hint="eastAsia" w:ascii="宋体" w:hAnsi="宋体" w:eastAsia="宋体" w:cs="宋体"/>
          <w:color w:val="auto"/>
          <w:kern w:val="0"/>
          <w:highlight w:val="none"/>
          <w:lang w:val="en-US" w:eastAsia="zh" w:bidi="ar"/>
          <w:woUserID w:val="7"/>
        </w:rPr>
        <w:t>1</w:t>
      </w:r>
      <w:r>
        <w:rPr>
          <w:rFonts w:hint="eastAsia" w:ascii="宋体" w:hAnsi="宋体" w:eastAsia="宋体" w:cs="宋体"/>
          <w:color w:val="auto"/>
          <w:kern w:val="0"/>
          <w:highlight w:val="none"/>
          <w:lang w:val="en-US" w:eastAsia="zh-CN" w:bidi="ar"/>
          <w:woUserID w:val="7"/>
        </w:rPr>
        <w:t xml:space="preserve"> 夹层玻璃钻孔时应采用大、小孔相对的方式。合片时应防止两层玻璃间出现气泡。</w:t>
      </w:r>
    </w:p>
    <w:p w14:paraId="1B5D2664">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6.3.1</w:t>
      </w:r>
      <w:r>
        <w:rPr>
          <w:rFonts w:hint="eastAsia" w:ascii="宋体" w:hAnsi="宋体" w:eastAsia="宋体" w:cs="宋体"/>
          <w:color w:val="auto"/>
          <w:kern w:val="0"/>
          <w:highlight w:val="none"/>
          <w:lang w:val="en-US" w:eastAsia="zh" w:bidi="ar"/>
          <w:woUserID w:val="7"/>
        </w:rPr>
        <w:t>2</w:t>
      </w:r>
      <w:r>
        <w:rPr>
          <w:rFonts w:hint="eastAsia" w:ascii="宋体" w:hAnsi="宋体" w:eastAsia="宋体" w:cs="宋体"/>
          <w:color w:val="auto"/>
          <w:kern w:val="0"/>
          <w:highlight w:val="none"/>
          <w:lang w:val="en-US" w:eastAsia="zh-CN" w:bidi="ar"/>
          <w:woUserID w:val="7"/>
        </w:rPr>
        <w:t xml:space="preserve"> 硅酮结构胶固化后，隐框玻璃幕墙组件尺寸偏差应符合表 6.3.1</w:t>
      </w:r>
      <w:r>
        <w:rPr>
          <w:rFonts w:hint="eastAsia" w:ascii="宋体" w:hAnsi="宋体" w:eastAsia="宋体" w:cs="宋体"/>
          <w:color w:val="auto"/>
          <w:kern w:val="0"/>
          <w:highlight w:val="none"/>
          <w:lang w:val="en-US" w:eastAsia="zh" w:bidi="ar"/>
          <w:woUserID w:val="7"/>
        </w:rPr>
        <w:t>2</w:t>
      </w:r>
      <w:r>
        <w:rPr>
          <w:rFonts w:hint="eastAsia" w:ascii="宋体" w:hAnsi="宋体" w:eastAsia="宋体" w:cs="宋体"/>
          <w:color w:val="auto"/>
          <w:kern w:val="0"/>
          <w:highlight w:val="none"/>
          <w:lang w:val="en-US" w:eastAsia="zh-CN" w:bidi="ar"/>
          <w:woUserID w:val="7"/>
        </w:rPr>
        <w:t xml:space="preserve"> </w:t>
      </w:r>
      <w:r>
        <w:rPr>
          <w:rFonts w:hint="eastAsia" w:cs="宋体"/>
          <w:color w:val="auto"/>
          <w:kern w:val="0"/>
          <w:highlight w:val="none"/>
          <w:lang w:val="en-US" w:eastAsia="zh-CN" w:bidi="ar"/>
          <w:woUserID w:val="7"/>
        </w:rPr>
        <w:t>的要求</w:t>
      </w:r>
      <w:r>
        <w:rPr>
          <w:rFonts w:hint="eastAsia" w:ascii="宋体" w:hAnsi="宋体" w:eastAsia="宋体" w:cs="宋体"/>
          <w:color w:val="auto"/>
          <w:kern w:val="0"/>
          <w:highlight w:val="none"/>
          <w:lang w:val="en-US" w:eastAsia="zh-CN" w:bidi="ar"/>
          <w:woUserID w:val="7"/>
        </w:rPr>
        <w:t>。</w:t>
      </w:r>
    </w:p>
    <w:p w14:paraId="1BC0688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 w:bidi="ar"/>
          <w:woUserID w:val="3"/>
        </w:rPr>
        <w:t>表</w:t>
      </w:r>
      <w:r>
        <w:rPr>
          <w:rFonts w:hint="default" w:ascii="黑体" w:hAnsi="宋体" w:eastAsia="黑体" w:cs="黑体"/>
          <w:color w:val="auto"/>
          <w:kern w:val="0"/>
          <w:sz w:val="18"/>
          <w:szCs w:val="18"/>
          <w:highlight w:val="none"/>
          <w:lang w:val="en-US" w:eastAsia="zh-CN" w:bidi="ar"/>
          <w:woUserID w:val="3"/>
        </w:rPr>
        <w:t>6.3.1</w:t>
      </w:r>
      <w:r>
        <w:rPr>
          <w:rFonts w:hint="eastAsia" w:ascii="黑体" w:hAnsi="宋体" w:eastAsia="黑体" w:cs="黑体"/>
          <w:color w:val="auto"/>
          <w:kern w:val="0"/>
          <w:sz w:val="18"/>
          <w:szCs w:val="18"/>
          <w:highlight w:val="none"/>
          <w:lang w:val="en-US" w:eastAsia="zh" w:bidi="ar"/>
          <w:woUserID w:val="3"/>
        </w:rPr>
        <w:t>2</w:t>
      </w:r>
      <w:r>
        <w:rPr>
          <w:rFonts w:hint="default" w:ascii="黑体" w:hAnsi="宋体" w:eastAsia="黑体" w:cs="黑体"/>
          <w:color w:val="auto"/>
          <w:kern w:val="0"/>
          <w:sz w:val="18"/>
          <w:szCs w:val="18"/>
          <w:highlight w:val="none"/>
          <w:lang w:val="en-US" w:eastAsia="zh-CN" w:bidi="ar"/>
          <w:woUserID w:val="3"/>
        </w:rPr>
        <w:t xml:space="preserve"> </w:t>
      </w:r>
      <w:r>
        <w:rPr>
          <w:rFonts w:hint="eastAsia" w:ascii="黑体" w:hAnsi="宋体" w:eastAsia="黑体" w:cs="黑体"/>
          <w:color w:val="auto"/>
          <w:kern w:val="0"/>
          <w:sz w:val="18"/>
          <w:szCs w:val="18"/>
          <w:highlight w:val="none"/>
          <w:lang w:val="en-US" w:eastAsia="zh-CN" w:bidi="ar"/>
          <w:woUserID w:val="3"/>
        </w:rPr>
        <w:t>隐框玻璃幕墙组件尺寸允许偏差</w:t>
      </w:r>
      <w:r>
        <w:rPr>
          <w:rFonts w:hint="default" w:ascii="黑体" w:hAnsi="宋体" w:eastAsia="黑体" w:cs="黑体"/>
          <w:color w:val="auto"/>
          <w:kern w:val="0"/>
          <w:sz w:val="18"/>
          <w:szCs w:val="18"/>
          <w:highlight w:val="none"/>
          <w:lang w:val="en-US" w:eastAsia="zh-CN" w:bidi="ar"/>
          <w:woUserID w:val="3"/>
        </w:rPr>
        <w:t>(mm)</w:t>
      </w:r>
    </w:p>
    <w:tbl>
      <w:tblPr>
        <w:tblStyle w:val="19"/>
        <w:tblW w:w="5669" w:type="dxa"/>
        <w:jc w:val="center"/>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Layout w:type="autofit"/>
        <w:tblCellMar>
          <w:top w:w="45" w:type="dxa"/>
          <w:left w:w="96" w:type="dxa"/>
          <w:bottom w:w="45" w:type="dxa"/>
          <w:right w:w="96" w:type="dxa"/>
        </w:tblCellMar>
      </w:tblPr>
      <w:tblGrid>
        <w:gridCol w:w="649"/>
        <w:gridCol w:w="1827"/>
        <w:gridCol w:w="2107"/>
        <w:gridCol w:w="1086"/>
      </w:tblGrid>
      <w:tr w14:paraId="5FB7FFE1">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45" w:type="dxa"/>
            <w:left w:w="96" w:type="dxa"/>
            <w:bottom w:w="45" w:type="dxa"/>
            <w:right w:w="96" w:type="dxa"/>
          </w:tblCellMar>
        </w:tblPrEx>
        <w:trPr>
          <w:trHeight w:val="0" w:hRule="atLeast"/>
          <w:tblHeader/>
          <w:jc w:val="center"/>
        </w:trPr>
        <w:tc>
          <w:tcPr>
            <w:tcW w:w="710" w:type="dxa"/>
            <w:tcBorders>
              <w:top w:val="single" w:color="auto" w:sz="12" w:space="0"/>
              <w:left w:val="single" w:color="auto" w:sz="12" w:space="0"/>
              <w:bottom w:val="single" w:color="auto" w:sz="4" w:space="0"/>
              <w:right w:val="single" w:color="auto" w:sz="4" w:space="0"/>
            </w:tcBorders>
            <w:shd w:val="clear" w:color="auto" w:fill="F2F2F2"/>
            <w:vAlign w:val="center"/>
          </w:tcPr>
          <w:p w14:paraId="626608BB">
            <w:pPr>
              <w:keepNext w:val="0"/>
              <w:keepLines w:val="0"/>
              <w:suppressLineNumbers w:val="0"/>
              <w:snapToGrid w:val="0"/>
              <w:spacing w:before="0" w:beforeAutospacing="0" w:afterAutospacing="0"/>
              <w:ind w:left="0" w:leftChars="0" w:right="0" w:rightChars="0" w:firstLine="0" w:firstLineChars="0"/>
              <w:jc w:val="center"/>
              <w:rPr>
                <w:rFonts w:hint="default"/>
                <w:b/>
                <w:sz w:val="16"/>
                <w:szCs w:val="16"/>
                <w:lang w:val="en-US" w:eastAsia="zh-CN"/>
              </w:rPr>
            </w:pPr>
            <w:r>
              <w:rPr>
                <w:rFonts w:hint="default"/>
                <w:b/>
                <w:sz w:val="16"/>
                <w:szCs w:val="16"/>
                <w:lang w:val="en-US" w:eastAsia="zh-CN"/>
              </w:rPr>
              <w:t>序号</w:t>
            </w:r>
          </w:p>
        </w:tc>
        <w:tc>
          <w:tcPr>
            <w:tcW w:w="4499" w:type="dxa"/>
            <w:gridSpan w:val="2"/>
            <w:tcBorders>
              <w:top w:val="single" w:color="auto" w:sz="12" w:space="0"/>
              <w:left w:val="nil"/>
              <w:bottom w:val="single" w:color="auto" w:sz="4" w:space="0"/>
              <w:right w:val="single" w:color="auto" w:sz="4" w:space="0"/>
            </w:tcBorders>
            <w:shd w:val="clear" w:color="auto" w:fill="F2F2F2"/>
            <w:vAlign w:val="center"/>
          </w:tcPr>
          <w:p w14:paraId="09B1263D">
            <w:pPr>
              <w:keepNext w:val="0"/>
              <w:keepLines w:val="0"/>
              <w:suppressLineNumbers w:val="0"/>
              <w:snapToGrid w:val="0"/>
              <w:spacing w:before="0" w:beforeAutospacing="0" w:afterAutospacing="0"/>
              <w:ind w:left="0" w:leftChars="0" w:right="0" w:rightChars="0" w:firstLine="0" w:firstLineChars="0"/>
              <w:jc w:val="center"/>
              <w:rPr>
                <w:rFonts w:hint="default"/>
                <w:b/>
                <w:sz w:val="16"/>
                <w:szCs w:val="16"/>
                <w:lang w:val="en-US" w:eastAsia="zh-CN"/>
              </w:rPr>
            </w:pPr>
            <w:r>
              <w:rPr>
                <w:rFonts w:hint="default"/>
                <w:b/>
                <w:sz w:val="16"/>
                <w:szCs w:val="16"/>
                <w:lang w:val="en-US" w:eastAsia="zh-CN"/>
              </w:rPr>
              <w:t>项目</w:t>
            </w:r>
          </w:p>
        </w:tc>
        <w:tc>
          <w:tcPr>
            <w:tcW w:w="1186" w:type="dxa"/>
            <w:tcBorders>
              <w:top w:val="single" w:color="auto" w:sz="12" w:space="0"/>
              <w:left w:val="nil"/>
              <w:bottom w:val="single" w:color="auto" w:sz="4" w:space="0"/>
              <w:right w:val="single" w:color="auto" w:sz="12" w:space="0"/>
            </w:tcBorders>
            <w:shd w:val="clear" w:color="auto" w:fill="F2F2F2"/>
            <w:vAlign w:val="center"/>
          </w:tcPr>
          <w:p w14:paraId="670F7745">
            <w:pPr>
              <w:keepNext w:val="0"/>
              <w:keepLines w:val="0"/>
              <w:suppressLineNumbers w:val="0"/>
              <w:snapToGrid w:val="0"/>
              <w:spacing w:before="0" w:beforeAutospacing="0" w:afterAutospacing="0"/>
              <w:ind w:left="0" w:leftChars="0" w:right="0" w:rightChars="0" w:firstLine="0" w:firstLineChars="0"/>
              <w:jc w:val="center"/>
              <w:rPr>
                <w:rFonts w:hint="default"/>
                <w:b/>
                <w:sz w:val="16"/>
                <w:szCs w:val="16"/>
                <w:lang w:val="en-US" w:eastAsia="zh-CN"/>
              </w:rPr>
            </w:pPr>
            <w:r>
              <w:rPr>
                <w:rFonts w:hint="default"/>
                <w:b/>
                <w:sz w:val="16"/>
                <w:szCs w:val="16"/>
                <w:lang w:val="en-US" w:eastAsia="zh-CN"/>
              </w:rPr>
              <w:t>允许偏差</w:t>
            </w:r>
          </w:p>
        </w:tc>
      </w:tr>
      <w:tr w14:paraId="6D3121FB">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710" w:type="dxa"/>
            <w:tcBorders>
              <w:top w:val="single" w:color="auto" w:sz="4" w:space="0"/>
              <w:left w:val="single" w:color="auto" w:sz="12" w:space="0"/>
              <w:bottom w:val="single" w:color="auto" w:sz="4" w:space="0"/>
              <w:right w:val="single" w:color="auto" w:sz="4" w:space="0"/>
            </w:tcBorders>
            <w:shd w:val="clear" w:color="auto" w:fill="FFFFFF"/>
            <w:vAlign w:val="center"/>
          </w:tcPr>
          <w:p w14:paraId="3F2AFE37">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w:t>
            </w:r>
          </w:p>
        </w:tc>
        <w:tc>
          <w:tcPr>
            <w:tcW w:w="4499" w:type="dxa"/>
            <w:gridSpan w:val="2"/>
            <w:tcBorders>
              <w:top w:val="single" w:color="auto" w:sz="4" w:space="0"/>
              <w:left w:val="nil"/>
              <w:bottom w:val="single" w:color="auto" w:sz="4" w:space="0"/>
              <w:right w:val="single" w:color="auto" w:sz="4" w:space="0"/>
            </w:tcBorders>
            <w:shd w:val="clear" w:color="auto" w:fill="FFFFFF"/>
            <w:vAlign w:val="center"/>
          </w:tcPr>
          <w:p w14:paraId="6F9FC53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框长度尺寸</w:t>
            </w:r>
          </w:p>
        </w:tc>
        <w:tc>
          <w:tcPr>
            <w:tcW w:w="1186" w:type="dxa"/>
            <w:tcBorders>
              <w:top w:val="single" w:color="auto" w:sz="4" w:space="0"/>
              <w:left w:val="nil"/>
              <w:bottom w:val="single" w:color="auto" w:sz="4" w:space="0"/>
              <w:right w:val="single" w:color="auto" w:sz="12" w:space="0"/>
            </w:tcBorders>
            <w:shd w:val="clear" w:color="auto" w:fill="FFFFFF"/>
            <w:vAlign w:val="center"/>
          </w:tcPr>
          <w:p w14:paraId="41C4B15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±1.0</w:t>
            </w:r>
          </w:p>
        </w:tc>
      </w:tr>
      <w:tr w14:paraId="6AEE1C44">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45" w:type="dxa"/>
            <w:left w:w="96" w:type="dxa"/>
            <w:bottom w:w="45" w:type="dxa"/>
            <w:right w:w="96" w:type="dxa"/>
          </w:tblCellMar>
        </w:tblPrEx>
        <w:trPr>
          <w:trHeight w:val="0" w:hRule="atLeast"/>
          <w:jc w:val="center"/>
        </w:trPr>
        <w:tc>
          <w:tcPr>
            <w:tcW w:w="710" w:type="dxa"/>
            <w:tcBorders>
              <w:top w:val="single" w:color="auto" w:sz="4" w:space="0"/>
              <w:left w:val="single" w:color="auto" w:sz="12" w:space="0"/>
              <w:bottom w:val="single" w:color="auto" w:sz="4" w:space="0"/>
              <w:right w:val="single" w:color="auto" w:sz="4" w:space="0"/>
            </w:tcBorders>
            <w:shd w:val="clear" w:color="auto" w:fill="FFFFFF"/>
            <w:vAlign w:val="center"/>
          </w:tcPr>
          <w:p w14:paraId="6ECB38F5">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w:t>
            </w:r>
          </w:p>
        </w:tc>
        <w:tc>
          <w:tcPr>
            <w:tcW w:w="4499" w:type="dxa"/>
            <w:gridSpan w:val="2"/>
            <w:tcBorders>
              <w:top w:val="single" w:color="auto" w:sz="4" w:space="0"/>
              <w:left w:val="nil"/>
              <w:bottom w:val="single" w:color="auto" w:sz="4" w:space="0"/>
              <w:right w:val="single" w:color="auto" w:sz="4" w:space="0"/>
            </w:tcBorders>
            <w:shd w:val="clear" w:color="auto" w:fill="FFFFFF"/>
            <w:vAlign w:val="center"/>
          </w:tcPr>
          <w:p w14:paraId="4379569F">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组件长度尺寸</w:t>
            </w:r>
          </w:p>
        </w:tc>
        <w:tc>
          <w:tcPr>
            <w:tcW w:w="1186" w:type="dxa"/>
            <w:tcBorders>
              <w:top w:val="single" w:color="auto" w:sz="4" w:space="0"/>
              <w:left w:val="nil"/>
              <w:bottom w:val="single" w:color="auto" w:sz="4" w:space="0"/>
              <w:right w:val="single" w:color="auto" w:sz="12" w:space="0"/>
            </w:tcBorders>
            <w:shd w:val="clear" w:color="auto" w:fill="FFFFFF"/>
            <w:vAlign w:val="center"/>
          </w:tcPr>
          <w:p w14:paraId="2ECA4A1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±2.5</w:t>
            </w:r>
          </w:p>
        </w:tc>
      </w:tr>
      <w:tr w14:paraId="75DAB3C8">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710" w:type="dxa"/>
            <w:tcBorders>
              <w:top w:val="single" w:color="auto" w:sz="4" w:space="0"/>
              <w:left w:val="single" w:color="auto" w:sz="12" w:space="0"/>
              <w:bottom w:val="single" w:color="auto" w:sz="4" w:space="0"/>
              <w:right w:val="single" w:color="auto" w:sz="4" w:space="0"/>
            </w:tcBorders>
            <w:shd w:val="clear" w:color="auto" w:fill="FFFFFF"/>
            <w:vAlign w:val="center"/>
          </w:tcPr>
          <w:p w14:paraId="76EFC011">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3</w:t>
            </w:r>
          </w:p>
        </w:tc>
        <w:tc>
          <w:tcPr>
            <w:tcW w:w="4499" w:type="dxa"/>
            <w:gridSpan w:val="2"/>
            <w:tcBorders>
              <w:top w:val="single" w:color="auto" w:sz="4" w:space="0"/>
              <w:left w:val="nil"/>
              <w:bottom w:val="single" w:color="auto" w:sz="4" w:space="0"/>
              <w:right w:val="single" w:color="auto" w:sz="4" w:space="0"/>
            </w:tcBorders>
            <w:shd w:val="clear" w:color="auto" w:fill="FFFFFF"/>
            <w:vAlign w:val="center"/>
          </w:tcPr>
          <w:p w14:paraId="3D0C61FB">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框接缝高度差</w:t>
            </w:r>
          </w:p>
        </w:tc>
        <w:tc>
          <w:tcPr>
            <w:tcW w:w="1186" w:type="dxa"/>
            <w:tcBorders>
              <w:top w:val="single" w:color="auto" w:sz="4" w:space="0"/>
              <w:left w:val="nil"/>
              <w:bottom w:val="single" w:color="auto" w:sz="4" w:space="0"/>
              <w:right w:val="single" w:color="auto" w:sz="12" w:space="0"/>
            </w:tcBorders>
            <w:shd w:val="clear" w:color="auto" w:fill="FFFFFF"/>
            <w:vAlign w:val="center"/>
          </w:tcPr>
          <w:p w14:paraId="6D01B80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≤0.5</w:t>
            </w:r>
          </w:p>
        </w:tc>
      </w:tr>
      <w:tr w14:paraId="03E9C777">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710" w:type="dxa"/>
            <w:vMerge w:val="restart"/>
            <w:tcBorders>
              <w:top w:val="nil"/>
              <w:left w:val="single" w:color="auto" w:sz="12" w:space="0"/>
              <w:bottom w:val="single" w:color="auto" w:sz="4" w:space="0"/>
              <w:right w:val="single" w:color="auto" w:sz="4" w:space="0"/>
            </w:tcBorders>
            <w:shd w:val="clear" w:color="auto" w:fill="FFFFFF"/>
            <w:vAlign w:val="center"/>
          </w:tcPr>
          <w:p w14:paraId="30C09A7B">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4</w:t>
            </w:r>
          </w:p>
        </w:tc>
        <w:tc>
          <w:tcPr>
            <w:tcW w:w="2130" w:type="dxa"/>
            <w:vMerge w:val="restart"/>
            <w:tcBorders>
              <w:top w:val="nil"/>
              <w:left w:val="nil"/>
              <w:bottom w:val="single" w:color="auto" w:sz="4" w:space="0"/>
              <w:right w:val="single" w:color="auto" w:sz="4" w:space="0"/>
            </w:tcBorders>
            <w:shd w:val="clear" w:color="auto" w:fill="FFFFFF"/>
            <w:vAlign w:val="center"/>
          </w:tcPr>
          <w:p w14:paraId="31436F31">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框内侧对角线差及</w:t>
            </w:r>
          </w:p>
          <w:p w14:paraId="7FC431D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组件对角线差</w:t>
            </w:r>
          </w:p>
        </w:tc>
        <w:tc>
          <w:tcPr>
            <w:tcW w:w="2369" w:type="dxa"/>
            <w:tcBorders>
              <w:top w:val="single" w:color="auto" w:sz="4" w:space="0"/>
              <w:left w:val="nil"/>
              <w:bottom w:val="single" w:color="auto" w:sz="4" w:space="0"/>
              <w:right w:val="single" w:color="auto" w:sz="4" w:space="0"/>
            </w:tcBorders>
            <w:shd w:val="clear" w:color="auto" w:fill="FFFFFF"/>
            <w:vAlign w:val="center"/>
          </w:tcPr>
          <w:p w14:paraId="5D5A3579">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当长边≤2000mm 时</w:t>
            </w:r>
          </w:p>
        </w:tc>
        <w:tc>
          <w:tcPr>
            <w:tcW w:w="1186" w:type="dxa"/>
            <w:tcBorders>
              <w:top w:val="single" w:color="auto" w:sz="4" w:space="0"/>
              <w:left w:val="nil"/>
              <w:bottom w:val="single" w:color="auto" w:sz="4" w:space="0"/>
              <w:right w:val="single" w:color="auto" w:sz="12" w:space="0"/>
            </w:tcBorders>
            <w:shd w:val="clear" w:color="auto" w:fill="FFFFFF"/>
            <w:vAlign w:val="center"/>
          </w:tcPr>
          <w:p w14:paraId="04534EB1">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≤2.5</w:t>
            </w:r>
          </w:p>
        </w:tc>
      </w:tr>
      <w:tr w14:paraId="116D6627">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45" w:type="dxa"/>
            <w:left w:w="96" w:type="dxa"/>
            <w:bottom w:w="45" w:type="dxa"/>
            <w:right w:w="96" w:type="dxa"/>
          </w:tblCellMar>
        </w:tblPrEx>
        <w:trPr>
          <w:trHeight w:val="0" w:hRule="atLeast"/>
          <w:jc w:val="center"/>
        </w:trPr>
        <w:tc>
          <w:tcPr>
            <w:tcW w:w="710" w:type="dxa"/>
            <w:vMerge w:val="continue"/>
            <w:tcBorders>
              <w:top w:val="nil"/>
              <w:left w:val="single" w:color="auto" w:sz="12" w:space="0"/>
              <w:bottom w:val="single" w:color="auto" w:sz="4" w:space="0"/>
              <w:right w:val="single" w:color="auto" w:sz="4" w:space="0"/>
            </w:tcBorders>
            <w:shd w:val="clear" w:color="auto" w:fill="FFFFFF"/>
            <w:vAlign w:val="center"/>
          </w:tcPr>
          <w:p w14:paraId="51A03EB0">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p>
        </w:tc>
        <w:tc>
          <w:tcPr>
            <w:tcW w:w="2130" w:type="dxa"/>
            <w:vMerge w:val="continue"/>
            <w:tcBorders>
              <w:top w:val="nil"/>
              <w:left w:val="nil"/>
              <w:bottom w:val="single" w:color="auto" w:sz="4" w:space="0"/>
              <w:right w:val="single" w:color="auto" w:sz="4" w:space="0"/>
            </w:tcBorders>
            <w:shd w:val="clear" w:color="auto" w:fill="FFFFFF"/>
            <w:vAlign w:val="center"/>
          </w:tcPr>
          <w:p w14:paraId="0DDB9FCC">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p>
        </w:tc>
        <w:tc>
          <w:tcPr>
            <w:tcW w:w="2369" w:type="dxa"/>
            <w:tcBorders>
              <w:top w:val="single" w:color="auto" w:sz="4" w:space="0"/>
              <w:left w:val="nil"/>
              <w:bottom w:val="single" w:color="auto" w:sz="4" w:space="0"/>
              <w:right w:val="single" w:color="auto" w:sz="4" w:space="0"/>
            </w:tcBorders>
            <w:shd w:val="clear" w:color="auto" w:fill="FFFFFF"/>
            <w:vAlign w:val="center"/>
          </w:tcPr>
          <w:p w14:paraId="6A770FDD">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当长边 &gt; 2000mm 时</w:t>
            </w:r>
          </w:p>
        </w:tc>
        <w:tc>
          <w:tcPr>
            <w:tcW w:w="1186" w:type="dxa"/>
            <w:tcBorders>
              <w:top w:val="single" w:color="auto" w:sz="4" w:space="0"/>
              <w:left w:val="nil"/>
              <w:bottom w:val="single" w:color="auto" w:sz="4" w:space="0"/>
              <w:right w:val="single" w:color="auto" w:sz="12" w:space="0"/>
            </w:tcBorders>
            <w:shd w:val="clear" w:color="auto" w:fill="FFFFFF"/>
            <w:vAlign w:val="center"/>
          </w:tcPr>
          <w:p w14:paraId="65B0721C">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≤3.5</w:t>
            </w:r>
          </w:p>
        </w:tc>
      </w:tr>
      <w:tr w14:paraId="37ECC76B">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710" w:type="dxa"/>
            <w:tcBorders>
              <w:top w:val="single" w:color="auto" w:sz="4" w:space="0"/>
              <w:left w:val="single" w:color="auto" w:sz="12" w:space="0"/>
              <w:bottom w:val="single" w:color="auto" w:sz="4" w:space="0"/>
              <w:right w:val="single" w:color="auto" w:sz="4" w:space="0"/>
            </w:tcBorders>
            <w:shd w:val="clear" w:color="auto" w:fill="FFFFFF"/>
            <w:vAlign w:val="center"/>
          </w:tcPr>
          <w:p w14:paraId="4634CC8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5</w:t>
            </w:r>
          </w:p>
        </w:tc>
        <w:tc>
          <w:tcPr>
            <w:tcW w:w="4499" w:type="dxa"/>
            <w:gridSpan w:val="2"/>
            <w:tcBorders>
              <w:top w:val="single" w:color="auto" w:sz="4" w:space="0"/>
              <w:left w:val="nil"/>
              <w:bottom w:val="single" w:color="auto" w:sz="4" w:space="0"/>
              <w:right w:val="single" w:color="auto" w:sz="4" w:space="0"/>
            </w:tcBorders>
            <w:shd w:val="clear" w:color="auto" w:fill="FFFFFF"/>
            <w:vAlign w:val="center"/>
          </w:tcPr>
          <w:p w14:paraId="5C17A676">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框组装间隙</w:t>
            </w:r>
          </w:p>
        </w:tc>
        <w:tc>
          <w:tcPr>
            <w:tcW w:w="1186" w:type="dxa"/>
            <w:tcBorders>
              <w:top w:val="single" w:color="auto" w:sz="4" w:space="0"/>
              <w:left w:val="nil"/>
              <w:bottom w:val="single" w:color="auto" w:sz="4" w:space="0"/>
              <w:right w:val="single" w:color="auto" w:sz="12" w:space="0"/>
            </w:tcBorders>
            <w:shd w:val="clear" w:color="auto" w:fill="FFFFFF"/>
            <w:vAlign w:val="center"/>
          </w:tcPr>
          <w:p w14:paraId="2013EE6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≤0.5</w:t>
            </w:r>
          </w:p>
        </w:tc>
      </w:tr>
      <w:tr w14:paraId="4EE63B65">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45" w:type="dxa"/>
            <w:left w:w="96" w:type="dxa"/>
            <w:bottom w:w="45" w:type="dxa"/>
            <w:right w:w="96" w:type="dxa"/>
          </w:tblCellMar>
        </w:tblPrEx>
        <w:trPr>
          <w:trHeight w:val="244" w:hRule="atLeast"/>
          <w:jc w:val="center"/>
        </w:trPr>
        <w:tc>
          <w:tcPr>
            <w:tcW w:w="710" w:type="dxa"/>
            <w:tcBorders>
              <w:top w:val="single" w:color="auto" w:sz="4" w:space="0"/>
              <w:left w:val="single" w:color="auto" w:sz="12" w:space="0"/>
              <w:bottom w:val="single" w:color="auto" w:sz="4" w:space="0"/>
              <w:right w:val="single" w:color="auto" w:sz="4" w:space="0"/>
            </w:tcBorders>
            <w:shd w:val="clear" w:color="auto" w:fill="FFFFFF"/>
            <w:vAlign w:val="center"/>
          </w:tcPr>
          <w:p w14:paraId="1604CD80">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6</w:t>
            </w:r>
          </w:p>
        </w:tc>
        <w:tc>
          <w:tcPr>
            <w:tcW w:w="4499" w:type="dxa"/>
            <w:gridSpan w:val="2"/>
            <w:tcBorders>
              <w:top w:val="single" w:color="auto" w:sz="4" w:space="0"/>
              <w:left w:val="nil"/>
              <w:bottom w:val="single" w:color="auto" w:sz="4" w:space="0"/>
              <w:right w:val="single" w:color="auto" w:sz="4" w:space="0"/>
            </w:tcBorders>
            <w:shd w:val="clear" w:color="auto" w:fill="FFFFFF"/>
            <w:vAlign w:val="center"/>
          </w:tcPr>
          <w:p w14:paraId="08FFADB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胶缝宽度</w:t>
            </w:r>
          </w:p>
        </w:tc>
        <w:tc>
          <w:tcPr>
            <w:tcW w:w="1186" w:type="dxa"/>
            <w:tcBorders>
              <w:top w:val="single" w:color="auto" w:sz="4" w:space="0"/>
              <w:left w:val="nil"/>
              <w:bottom w:val="single" w:color="auto" w:sz="4" w:space="0"/>
              <w:right w:val="single" w:color="auto" w:sz="12" w:space="0"/>
            </w:tcBorders>
            <w:shd w:val="clear" w:color="auto" w:fill="FFFFFF"/>
            <w:vAlign w:val="center"/>
          </w:tcPr>
          <w:p w14:paraId="03386937">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+2.0</w:t>
            </w:r>
          </w:p>
          <w:p w14:paraId="0C62AD96">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w:t>
            </w:r>
          </w:p>
        </w:tc>
      </w:tr>
      <w:tr w14:paraId="73ED28C9">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45" w:type="dxa"/>
            <w:left w:w="96" w:type="dxa"/>
            <w:bottom w:w="45" w:type="dxa"/>
            <w:right w:w="96" w:type="dxa"/>
          </w:tblCellMar>
        </w:tblPrEx>
        <w:trPr>
          <w:trHeight w:val="0" w:hRule="atLeast"/>
          <w:jc w:val="center"/>
        </w:trPr>
        <w:tc>
          <w:tcPr>
            <w:tcW w:w="710" w:type="dxa"/>
            <w:tcBorders>
              <w:top w:val="single" w:color="auto" w:sz="4" w:space="0"/>
              <w:left w:val="single" w:color="auto" w:sz="12" w:space="0"/>
              <w:bottom w:val="single" w:color="auto" w:sz="4" w:space="0"/>
              <w:right w:val="single" w:color="auto" w:sz="4" w:space="0"/>
            </w:tcBorders>
            <w:shd w:val="clear" w:color="auto" w:fill="FFFFFF"/>
            <w:vAlign w:val="center"/>
          </w:tcPr>
          <w:p w14:paraId="4D4F437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7</w:t>
            </w:r>
          </w:p>
        </w:tc>
        <w:tc>
          <w:tcPr>
            <w:tcW w:w="4499" w:type="dxa"/>
            <w:gridSpan w:val="2"/>
            <w:tcBorders>
              <w:top w:val="single" w:color="auto" w:sz="4" w:space="0"/>
              <w:left w:val="nil"/>
              <w:bottom w:val="single" w:color="auto" w:sz="4" w:space="0"/>
              <w:right w:val="single" w:color="auto" w:sz="4" w:space="0"/>
            </w:tcBorders>
            <w:shd w:val="clear" w:color="auto" w:fill="FFFFFF"/>
            <w:vAlign w:val="center"/>
          </w:tcPr>
          <w:p w14:paraId="2881DE8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胶缝厚度</w:t>
            </w:r>
          </w:p>
        </w:tc>
        <w:tc>
          <w:tcPr>
            <w:tcW w:w="1186" w:type="dxa"/>
            <w:tcBorders>
              <w:top w:val="single" w:color="auto" w:sz="4" w:space="0"/>
              <w:left w:val="nil"/>
              <w:bottom w:val="single" w:color="auto" w:sz="4" w:space="0"/>
              <w:right w:val="single" w:color="auto" w:sz="12" w:space="0"/>
            </w:tcBorders>
            <w:shd w:val="clear" w:color="auto" w:fill="FFFFFF"/>
            <w:vAlign w:val="center"/>
          </w:tcPr>
          <w:p w14:paraId="63F094D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+0.5</w:t>
            </w:r>
          </w:p>
          <w:p w14:paraId="71ED0379">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w:t>
            </w:r>
          </w:p>
        </w:tc>
      </w:tr>
      <w:tr w14:paraId="47B96A22">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45" w:type="dxa"/>
            <w:left w:w="96" w:type="dxa"/>
            <w:bottom w:w="45" w:type="dxa"/>
            <w:right w:w="96" w:type="dxa"/>
          </w:tblCellMar>
        </w:tblPrEx>
        <w:trPr>
          <w:trHeight w:val="0" w:hRule="atLeast"/>
          <w:jc w:val="center"/>
        </w:trPr>
        <w:tc>
          <w:tcPr>
            <w:tcW w:w="710" w:type="dxa"/>
            <w:tcBorders>
              <w:top w:val="single" w:color="auto" w:sz="4" w:space="0"/>
              <w:left w:val="single" w:color="auto" w:sz="12" w:space="0"/>
              <w:bottom w:val="single" w:color="auto" w:sz="4" w:space="0"/>
              <w:right w:val="single" w:color="auto" w:sz="4" w:space="0"/>
            </w:tcBorders>
            <w:shd w:val="clear" w:color="auto" w:fill="FFFFFF"/>
            <w:vAlign w:val="center"/>
          </w:tcPr>
          <w:p w14:paraId="27310090">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8</w:t>
            </w:r>
          </w:p>
        </w:tc>
        <w:tc>
          <w:tcPr>
            <w:tcW w:w="4499" w:type="dxa"/>
            <w:gridSpan w:val="2"/>
            <w:tcBorders>
              <w:top w:val="single" w:color="auto" w:sz="4" w:space="0"/>
              <w:left w:val="nil"/>
              <w:bottom w:val="single" w:color="auto" w:sz="4" w:space="0"/>
              <w:right w:val="single" w:color="auto" w:sz="4" w:space="0"/>
            </w:tcBorders>
            <w:shd w:val="clear" w:color="auto" w:fill="FFFFFF"/>
            <w:vAlign w:val="center"/>
          </w:tcPr>
          <w:p w14:paraId="790C6003">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组件周边玻璃与铝框位置差</w:t>
            </w:r>
          </w:p>
        </w:tc>
        <w:tc>
          <w:tcPr>
            <w:tcW w:w="1186" w:type="dxa"/>
            <w:tcBorders>
              <w:top w:val="single" w:color="auto" w:sz="4" w:space="0"/>
              <w:left w:val="nil"/>
              <w:bottom w:val="single" w:color="auto" w:sz="4" w:space="0"/>
              <w:right w:val="single" w:color="auto" w:sz="12" w:space="0"/>
            </w:tcBorders>
            <w:shd w:val="clear" w:color="auto" w:fill="FFFFFF"/>
            <w:vAlign w:val="center"/>
          </w:tcPr>
          <w:p w14:paraId="7C7ECC1B">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±1.0</w:t>
            </w:r>
          </w:p>
        </w:tc>
      </w:tr>
      <w:tr w14:paraId="6D83C50E">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45" w:type="dxa"/>
            <w:left w:w="96" w:type="dxa"/>
            <w:bottom w:w="45" w:type="dxa"/>
            <w:right w:w="96" w:type="dxa"/>
          </w:tblCellMar>
        </w:tblPrEx>
        <w:trPr>
          <w:trHeight w:val="0" w:hRule="atLeast"/>
          <w:jc w:val="center"/>
        </w:trPr>
        <w:tc>
          <w:tcPr>
            <w:tcW w:w="710" w:type="dxa"/>
            <w:tcBorders>
              <w:top w:val="single" w:color="auto" w:sz="4" w:space="0"/>
              <w:left w:val="single" w:color="auto" w:sz="12" w:space="0"/>
              <w:bottom w:val="single" w:color="auto" w:sz="4" w:space="0"/>
              <w:right w:val="single" w:color="auto" w:sz="4" w:space="0"/>
            </w:tcBorders>
            <w:shd w:val="clear" w:color="auto" w:fill="FFFFFF"/>
            <w:vAlign w:val="center"/>
          </w:tcPr>
          <w:p w14:paraId="60DE90EC">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9</w:t>
            </w:r>
          </w:p>
        </w:tc>
        <w:tc>
          <w:tcPr>
            <w:tcW w:w="4499" w:type="dxa"/>
            <w:gridSpan w:val="2"/>
            <w:tcBorders>
              <w:top w:val="single" w:color="auto" w:sz="4" w:space="0"/>
              <w:left w:val="nil"/>
              <w:bottom w:val="single" w:color="auto" w:sz="4" w:space="0"/>
              <w:right w:val="single" w:color="auto" w:sz="4" w:space="0"/>
            </w:tcBorders>
            <w:shd w:val="clear" w:color="auto" w:fill="FFFFFF"/>
            <w:vAlign w:val="center"/>
          </w:tcPr>
          <w:p w14:paraId="5850D32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结构组件平面度</w:t>
            </w:r>
          </w:p>
        </w:tc>
        <w:tc>
          <w:tcPr>
            <w:tcW w:w="1186" w:type="dxa"/>
            <w:tcBorders>
              <w:top w:val="single" w:color="auto" w:sz="4" w:space="0"/>
              <w:left w:val="nil"/>
              <w:bottom w:val="single" w:color="auto" w:sz="4" w:space="0"/>
              <w:right w:val="single" w:color="auto" w:sz="12" w:space="0"/>
            </w:tcBorders>
            <w:shd w:val="clear" w:color="auto" w:fill="FFFFFF"/>
            <w:vAlign w:val="center"/>
          </w:tcPr>
          <w:p w14:paraId="44661D9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≤3.0</w:t>
            </w:r>
          </w:p>
        </w:tc>
      </w:tr>
      <w:tr w14:paraId="0E69E1E2">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45" w:type="dxa"/>
            <w:left w:w="96" w:type="dxa"/>
            <w:bottom w:w="45" w:type="dxa"/>
            <w:right w:w="96" w:type="dxa"/>
          </w:tblCellMar>
        </w:tblPrEx>
        <w:trPr>
          <w:trHeight w:val="0" w:hRule="atLeast"/>
          <w:jc w:val="center"/>
        </w:trPr>
        <w:tc>
          <w:tcPr>
            <w:tcW w:w="710" w:type="dxa"/>
            <w:tcBorders>
              <w:top w:val="single" w:color="auto" w:sz="4" w:space="0"/>
              <w:left w:val="single" w:color="auto" w:sz="12" w:space="0"/>
              <w:bottom w:val="single" w:color="auto" w:sz="12" w:space="0"/>
              <w:right w:val="single" w:color="auto" w:sz="4" w:space="0"/>
            </w:tcBorders>
            <w:shd w:val="clear" w:color="auto" w:fill="FFFFFF"/>
            <w:vAlign w:val="center"/>
          </w:tcPr>
          <w:p w14:paraId="5C3B9832">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10</w:t>
            </w:r>
          </w:p>
        </w:tc>
        <w:tc>
          <w:tcPr>
            <w:tcW w:w="4499" w:type="dxa"/>
            <w:gridSpan w:val="2"/>
            <w:tcBorders>
              <w:top w:val="single" w:color="auto" w:sz="4" w:space="0"/>
              <w:left w:val="nil"/>
              <w:bottom w:val="single" w:color="auto" w:sz="12" w:space="0"/>
              <w:right w:val="single" w:color="auto" w:sz="4" w:space="0"/>
            </w:tcBorders>
            <w:shd w:val="clear" w:color="auto" w:fill="FFFFFF"/>
            <w:vAlign w:val="center"/>
          </w:tcPr>
          <w:p w14:paraId="00BD7F95">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组件厚度</w:t>
            </w:r>
          </w:p>
        </w:tc>
        <w:tc>
          <w:tcPr>
            <w:tcW w:w="1186" w:type="dxa"/>
            <w:tcBorders>
              <w:top w:val="single" w:color="auto" w:sz="4" w:space="0"/>
              <w:left w:val="nil"/>
              <w:bottom w:val="single" w:color="auto" w:sz="12" w:space="0"/>
              <w:right w:val="single" w:color="auto" w:sz="12" w:space="0"/>
            </w:tcBorders>
            <w:shd w:val="clear" w:color="auto" w:fill="FFFFFF"/>
            <w:vAlign w:val="center"/>
          </w:tcPr>
          <w:p w14:paraId="01406199">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±1.0</w:t>
            </w:r>
          </w:p>
        </w:tc>
      </w:tr>
    </w:tbl>
    <w:p w14:paraId="7745BE2C">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6.3.1</w:t>
      </w:r>
      <w:r>
        <w:rPr>
          <w:rFonts w:hint="eastAsia" w:ascii="宋体" w:hAnsi="宋体" w:eastAsia="宋体" w:cs="宋体"/>
          <w:color w:val="auto"/>
          <w:kern w:val="0"/>
          <w:highlight w:val="none"/>
          <w:lang w:val="en-US" w:eastAsia="zh" w:bidi="ar"/>
          <w:woUserID w:val="7"/>
        </w:rPr>
        <w:t>3</w:t>
      </w:r>
      <w:r>
        <w:rPr>
          <w:rFonts w:hint="eastAsia" w:ascii="宋体" w:hAnsi="宋体" w:eastAsia="宋体" w:cs="宋体"/>
          <w:color w:val="auto"/>
          <w:kern w:val="0"/>
          <w:highlight w:val="none"/>
          <w:lang w:val="en-US" w:eastAsia="zh-CN" w:bidi="ar"/>
          <w:woUserID w:val="7"/>
        </w:rPr>
        <w:t xml:space="preserve"> 吊挂式玻璃夹板加工：</w:t>
      </w:r>
    </w:p>
    <w:p w14:paraId="57BC1C53">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1 夹板粘结部位玻璃表面处理应符合本标准6.3.4 条规定</w:t>
      </w:r>
      <w:r>
        <w:rPr>
          <w:rFonts w:hint="eastAsia" w:ascii="宋体" w:hAnsi="宋体" w:eastAsia="宋体" w:cs="宋体"/>
          <w:color w:val="auto"/>
          <w:kern w:val="0"/>
          <w:highlight w:val="none"/>
          <w:lang w:val="en-US" w:eastAsia="zh" w:bidi="ar"/>
          <w:woUserID w:val="7"/>
        </w:rPr>
        <w:t>；</w:t>
      </w:r>
    </w:p>
    <w:p w14:paraId="286D0CDB">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2 楔形夹板和衬垫材料应满涂专用强力胶粘剂，玻璃双面粘贴夹紧后静置养护至胶粘剂完全固化</w:t>
      </w:r>
      <w:r>
        <w:rPr>
          <w:rFonts w:hint="eastAsia" w:ascii="宋体" w:hAnsi="宋体" w:eastAsia="宋体" w:cs="宋体"/>
          <w:color w:val="auto"/>
          <w:kern w:val="0"/>
          <w:highlight w:val="none"/>
          <w:lang w:val="en-US" w:eastAsia="zh" w:bidi="ar"/>
          <w:woUserID w:val="7"/>
        </w:rPr>
        <w:t>；</w:t>
      </w:r>
    </w:p>
    <w:p w14:paraId="04C0ECB2">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1"/>
        </w:rPr>
        <w:t>6.3.1</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 xml:space="preserve"> 除单片防火玻璃外，防火玻璃制品应设置安装方向标识。</w:t>
      </w:r>
    </w:p>
    <w:p w14:paraId="5E01F8D6">
      <w:pPr>
        <w:pStyle w:val="7"/>
        <w:keepNext w:val="0"/>
        <w:keepLines w:val="0"/>
        <w:widowControl/>
        <w:suppressLineNumbers w:val="0"/>
        <w:rPr>
          <w:rFonts w:hint="default" w:ascii="Arial" w:hAnsi="Arial" w:eastAsia="黑体" w:cs="Arial"/>
          <w:b/>
          <w:bCs/>
          <w:color w:val="auto"/>
          <w:kern w:val="2"/>
          <w:sz w:val="22"/>
          <w:szCs w:val="22"/>
          <w:highlight w:val="none"/>
          <w:woUserID w:val="7"/>
        </w:rPr>
      </w:pPr>
      <w:bookmarkStart w:id="163" w:name="_Toc26829"/>
      <w:r>
        <w:rPr>
          <w:rFonts w:hint="default" w:ascii="Arial" w:hAnsi="Arial" w:eastAsia="黑体" w:cs="Arial"/>
          <w:b/>
          <w:bCs/>
          <w:color w:val="auto"/>
          <w:kern w:val="2"/>
          <w:sz w:val="22"/>
          <w:szCs w:val="22"/>
          <w:highlight w:val="none"/>
          <w:woUserID w:val="7"/>
        </w:rPr>
        <w:t xml:space="preserve">6.4 </w:t>
      </w:r>
      <w:r>
        <w:rPr>
          <w:rFonts w:hint="default" w:ascii="黑体" w:hAnsi="宋体" w:eastAsia="黑体" w:cs="黑体"/>
          <w:b/>
          <w:bCs/>
          <w:color w:val="auto"/>
          <w:kern w:val="2"/>
          <w:sz w:val="22"/>
          <w:szCs w:val="22"/>
          <w:highlight w:val="none"/>
          <w:woUserID w:val="7"/>
        </w:rPr>
        <w:t>金属面板加工</w:t>
      </w:r>
      <w:bookmarkEnd w:id="163"/>
    </w:p>
    <w:p w14:paraId="380C7321">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 xml:space="preserve">6.4.1 金属板材的品种、规格、材质、表面处理及色泽应符合设计要求。 </w:t>
      </w:r>
    </w:p>
    <w:p w14:paraId="07750B2C">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6.4.</w:t>
      </w: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7"/>
        </w:rPr>
        <w:t xml:space="preserve"> 单层铝板的加工</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 w:bidi="ar"/>
          <w:woUserID w:val="7"/>
        </w:rPr>
        <w:t>：</w:t>
      </w:r>
    </w:p>
    <w:p w14:paraId="719A257D">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 xml:space="preserve">1 单层铝板折弯加工时，折弯外圆弧半径不应小于板厚的1.5 倍； </w:t>
      </w:r>
    </w:p>
    <w:p w14:paraId="30D58071">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 xml:space="preserve">2 单层铝板加劲肋的固定可采用电栓钉，但应确保铝板外表面不应变形、褪色，固定应牢固； </w:t>
      </w:r>
    </w:p>
    <w:p w14:paraId="7D0AD348">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3 单层铝板的固定耳子应符合设计要求。固定耳子可采用焊接、铆接或在铝板上直接冲压而成，并应位置准确，调整方便，固定牢固；</w:t>
      </w:r>
    </w:p>
    <w:p w14:paraId="63A028A4">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4 单层铝板构件四周边应采用铆接、螺栓或胶黏与机械连接相结合的形式固定，并应做到构件刚性好，固定牢固</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476387BD">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5 厚度不大于 2mm 的金属板，其内置加强边框、加强肋与面板的连接，不应采用焊钉连接。</w:t>
      </w:r>
    </w:p>
    <w:p w14:paraId="4567AE56">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6.4.</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7"/>
        </w:rPr>
        <w:t xml:space="preserve"> </w:t>
      </w:r>
      <w:r>
        <w:rPr>
          <w:rFonts w:hint="eastAsia" w:ascii="宋体" w:hAnsi="宋体" w:eastAsia="宋体" w:cs="宋体"/>
          <w:color w:val="auto"/>
          <w:kern w:val="0"/>
          <w:highlight w:val="none"/>
          <w:lang w:val="en-US" w:eastAsia="zh" w:bidi="ar"/>
          <w:woUserID w:val="1"/>
        </w:rPr>
        <w:t>金属</w:t>
      </w:r>
      <w:r>
        <w:rPr>
          <w:rFonts w:hint="eastAsia" w:ascii="宋体" w:hAnsi="宋体" w:eastAsia="宋体" w:cs="宋体"/>
          <w:color w:val="auto"/>
          <w:kern w:val="0"/>
          <w:highlight w:val="none"/>
          <w:lang w:val="en-US" w:eastAsia="zh-CN" w:bidi="ar"/>
          <w:woUserID w:val="7"/>
        </w:rPr>
        <w:t>复合板的加工</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0090F7C0">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7"/>
        </w:rPr>
        <w:t>1</w:t>
      </w:r>
      <w:r>
        <w:rPr>
          <w:rFonts w:hint="eastAsia" w:ascii="宋体" w:hAnsi="宋体" w:eastAsia="宋体" w:cs="宋体"/>
          <w:color w:val="auto"/>
          <w:kern w:val="0"/>
          <w:highlight w:val="none"/>
          <w:lang w:val="en-US" w:eastAsia="zh" w:bidi="ar"/>
          <w:woUserID w:val="1"/>
        </w:rPr>
        <w:t xml:space="preserve"> 在铣切内层金属板和芯材时，应保留不小于 0.3mm 厚的芯材，不得划伤外层金属板面</w:t>
      </w:r>
      <w:r>
        <w:rPr>
          <w:rFonts w:hint="eastAsia" w:ascii="宋体" w:hAnsi="宋体" w:eastAsia="宋体" w:cs="宋体"/>
          <w:color w:val="auto"/>
          <w:kern w:val="0"/>
          <w:highlight w:val="none"/>
          <w:lang w:val="en-US" w:eastAsia="zh" w:bidi="ar"/>
          <w:woUserID w:val="7"/>
        </w:rPr>
        <w:t>；</w:t>
      </w:r>
    </w:p>
    <w:p w14:paraId="1DADFA01">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 钻孔、切口等处的外露芯材及角缝，应采用中性硅酮耐候密封胶密封</w:t>
      </w:r>
      <w:r>
        <w:rPr>
          <w:rFonts w:hint="eastAsia" w:ascii="宋体" w:hAnsi="宋体" w:eastAsia="宋体" w:cs="宋体"/>
          <w:color w:val="auto"/>
          <w:kern w:val="0"/>
          <w:highlight w:val="none"/>
          <w:lang w:val="en-US" w:eastAsia="zh" w:bidi="ar"/>
          <w:woUserID w:val="7"/>
        </w:rPr>
        <w:t>；</w:t>
      </w:r>
    </w:p>
    <w:p w14:paraId="56A3D489">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3 在加工过程中铝复合板严禁与水接触</w:t>
      </w:r>
      <w:r>
        <w:rPr>
          <w:rFonts w:hint="eastAsia" w:ascii="宋体" w:hAnsi="宋体" w:eastAsia="宋体" w:cs="宋体"/>
          <w:color w:val="auto"/>
          <w:kern w:val="0"/>
          <w:highlight w:val="none"/>
          <w:lang w:val="en-US" w:eastAsia="zh" w:bidi="ar"/>
          <w:woUserID w:val="7"/>
        </w:rPr>
        <w:t>；</w:t>
      </w:r>
    </w:p>
    <w:p w14:paraId="2C2C314C">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 复合板折边后，金属折边应采取加强措施。</w:t>
      </w:r>
    </w:p>
    <w:p w14:paraId="49FC83C4">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6.4.</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7"/>
        </w:rPr>
        <w:t xml:space="preserve"> </w:t>
      </w:r>
      <w:r>
        <w:rPr>
          <w:rFonts w:hint="eastAsia" w:ascii="宋体" w:hAnsi="宋体" w:eastAsia="宋体" w:cs="宋体"/>
          <w:color w:val="auto"/>
          <w:kern w:val="0"/>
          <w:highlight w:val="none"/>
          <w:lang w:val="en-US" w:eastAsia="zh" w:bidi="ar"/>
          <w:woUserID w:val="1"/>
        </w:rPr>
        <w:t>金属</w:t>
      </w:r>
      <w:r>
        <w:rPr>
          <w:rFonts w:hint="eastAsia" w:ascii="宋体" w:hAnsi="宋体" w:eastAsia="宋体" w:cs="宋体"/>
          <w:color w:val="auto"/>
          <w:kern w:val="0"/>
          <w:highlight w:val="none"/>
          <w:lang w:val="en-US" w:eastAsia="zh-CN" w:bidi="ar"/>
          <w:woUserID w:val="7"/>
        </w:rPr>
        <w:t>蜂窝</w:t>
      </w:r>
      <w:r>
        <w:rPr>
          <w:rFonts w:hint="eastAsia" w:ascii="宋体" w:hAnsi="宋体" w:eastAsia="宋体" w:cs="宋体"/>
          <w:color w:val="auto"/>
          <w:kern w:val="0"/>
          <w:highlight w:val="none"/>
          <w:lang w:val="en-US" w:eastAsia="zh" w:bidi="ar"/>
          <w:woUserID w:val="1"/>
        </w:rPr>
        <w:t>板</w:t>
      </w:r>
      <w:r>
        <w:rPr>
          <w:rFonts w:hint="eastAsia" w:ascii="宋体" w:hAnsi="宋体" w:eastAsia="宋体" w:cs="宋体"/>
          <w:color w:val="auto"/>
          <w:kern w:val="0"/>
          <w:highlight w:val="none"/>
          <w:lang w:val="en-US" w:eastAsia="zh-CN" w:bidi="ar"/>
          <w:woUserID w:val="7"/>
        </w:rPr>
        <w:t>的加工</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65480AF9">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1 应根据组装要求决定切口的尺寸和形状，在切除铝芯时不得划伤外层</w:t>
      </w:r>
      <w:r>
        <w:rPr>
          <w:rFonts w:hint="eastAsia" w:ascii="宋体" w:hAnsi="宋体" w:eastAsia="宋体" w:cs="宋体"/>
          <w:color w:val="auto"/>
          <w:kern w:val="0"/>
          <w:highlight w:val="none"/>
          <w:lang w:val="en-US" w:eastAsia="zh" w:bidi="ar"/>
          <w:woUserID w:val="1"/>
        </w:rPr>
        <w:t>金属板</w:t>
      </w:r>
      <w:r>
        <w:rPr>
          <w:rFonts w:hint="eastAsia" w:ascii="宋体" w:hAnsi="宋体" w:eastAsia="宋体" w:cs="宋体"/>
          <w:color w:val="auto"/>
          <w:kern w:val="0"/>
          <w:highlight w:val="none"/>
          <w:lang w:val="en-US" w:eastAsia="zh-CN" w:bidi="ar"/>
          <w:woUserID w:val="7"/>
        </w:rPr>
        <w:t>的内表面；各部位外层</w:t>
      </w:r>
      <w:r>
        <w:rPr>
          <w:rFonts w:hint="eastAsia" w:ascii="宋体" w:hAnsi="宋体" w:eastAsia="宋体" w:cs="宋体"/>
          <w:color w:val="auto"/>
          <w:kern w:val="0"/>
          <w:highlight w:val="none"/>
          <w:lang w:val="en-US" w:eastAsia="zh" w:bidi="ar"/>
          <w:woUserID w:val="1"/>
        </w:rPr>
        <w:t>金属板</w:t>
      </w:r>
      <w:r>
        <w:rPr>
          <w:rFonts w:hint="eastAsia" w:ascii="宋体" w:hAnsi="宋体" w:eastAsia="宋体" w:cs="宋体"/>
          <w:color w:val="auto"/>
          <w:kern w:val="0"/>
          <w:highlight w:val="none"/>
          <w:lang w:val="en-US" w:eastAsia="zh-CN" w:bidi="ar"/>
          <w:woUserID w:val="7"/>
        </w:rPr>
        <w:t xml:space="preserve">上应保留0.3～0.5mm的铝芯； </w:t>
      </w:r>
    </w:p>
    <w:p w14:paraId="19F5A07D">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 xml:space="preserve">2 直角构件的加工，折角应弯成圆弧状，角缝应采用硅酮耐候密封胶密封； </w:t>
      </w:r>
    </w:p>
    <w:p w14:paraId="357C3AE7">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 xml:space="preserve">3 大圆弧角构件的加工，圆弧部位应填充防火材料； </w:t>
      </w:r>
    </w:p>
    <w:p w14:paraId="7A2AC998">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4 边缘的加工，</w:t>
      </w:r>
      <w:r>
        <w:rPr>
          <w:rFonts w:hint="eastAsia" w:ascii="宋体" w:hAnsi="宋体" w:eastAsia="宋体" w:cs="宋体"/>
          <w:color w:val="auto"/>
          <w:kern w:val="0"/>
          <w:highlight w:val="none"/>
          <w:lang w:val="en-US" w:eastAsia="zh" w:bidi="ar"/>
          <w:woUserID w:val="1"/>
        </w:rPr>
        <w:t>边缘处应注硅酮结构胶后</w:t>
      </w:r>
      <w:r>
        <w:rPr>
          <w:rFonts w:hint="eastAsia" w:ascii="宋体" w:hAnsi="宋体" w:eastAsia="宋体" w:cs="宋体"/>
          <w:color w:val="auto"/>
          <w:kern w:val="0"/>
          <w:highlight w:val="none"/>
          <w:lang w:val="en-US" w:eastAsia="zh-CN" w:bidi="ar"/>
          <w:woUserID w:val="7"/>
        </w:rPr>
        <w:t>将外层</w:t>
      </w:r>
      <w:r>
        <w:rPr>
          <w:rFonts w:hint="eastAsia" w:ascii="宋体" w:hAnsi="宋体" w:eastAsia="宋体" w:cs="宋体"/>
          <w:color w:val="auto"/>
          <w:kern w:val="0"/>
          <w:highlight w:val="none"/>
          <w:lang w:val="en-US" w:eastAsia="zh" w:bidi="ar"/>
          <w:woUserID w:val="1"/>
        </w:rPr>
        <w:t>金属板</w:t>
      </w:r>
      <w:r>
        <w:rPr>
          <w:rFonts w:hint="eastAsia" w:ascii="宋体" w:hAnsi="宋体" w:eastAsia="宋体" w:cs="宋体"/>
          <w:color w:val="auto"/>
          <w:kern w:val="0"/>
          <w:highlight w:val="none"/>
          <w:lang w:val="en-US" w:eastAsia="zh-CN" w:bidi="ar"/>
          <w:woUserID w:val="7"/>
        </w:rPr>
        <w:t>折合180°，并将铝芯包封。</w:t>
      </w:r>
    </w:p>
    <w:p w14:paraId="56DBFF5C">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6.4.</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7"/>
        </w:rPr>
        <w:t xml:space="preserve"> 瓦楞芯板的加工</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7"/>
        </w:rPr>
        <w:t>：</w:t>
      </w:r>
    </w:p>
    <w:p w14:paraId="77E88456">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1 瓦楞芯板应封边处理</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049DE94D">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7"/>
        </w:rPr>
        <w:t xml:space="preserve"> 瓦楞芯板折边后，周边应有加强措施</w:t>
      </w:r>
      <w:r>
        <w:rPr>
          <w:rFonts w:hint="eastAsia" w:ascii="宋体" w:hAnsi="宋体" w:eastAsia="宋体" w:cs="宋体"/>
          <w:color w:val="auto"/>
          <w:kern w:val="0"/>
          <w:highlight w:val="none"/>
          <w:lang w:val="en-US" w:eastAsia="zh" w:bidi="ar"/>
          <w:woUserID w:val="7"/>
        </w:rPr>
        <w:t>；</w:t>
      </w:r>
    </w:p>
    <w:p w14:paraId="395AC23C">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6.4.</w:t>
      </w: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1"/>
        </w:rPr>
        <w:t xml:space="preserve"> 金属面板加工允许偏差应符合表6.4.</w:t>
      </w: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1"/>
        </w:rPr>
        <w:t>的</w:t>
      </w:r>
      <w:r>
        <w:rPr>
          <w:rFonts w:hint="eastAsia" w:cs="宋体"/>
          <w:color w:val="auto"/>
          <w:kern w:val="0"/>
          <w:highlight w:val="none"/>
          <w:lang w:val="en-US" w:eastAsia="zh-CN" w:bidi="ar"/>
          <w:woUserID w:val="7"/>
        </w:rPr>
        <w:t>要求</w:t>
      </w:r>
      <w:r>
        <w:rPr>
          <w:rFonts w:hint="eastAsia" w:ascii="宋体" w:hAnsi="宋体" w:eastAsia="宋体" w:cs="宋体"/>
          <w:color w:val="auto"/>
          <w:kern w:val="0"/>
          <w:highlight w:val="none"/>
          <w:lang w:val="en-US" w:eastAsia="zh-CN" w:bidi="ar"/>
          <w:woUserID w:val="1"/>
        </w:rPr>
        <w:t>。</w:t>
      </w:r>
    </w:p>
    <w:p w14:paraId="6B69237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6.4.</w:t>
      </w:r>
      <w:r>
        <w:rPr>
          <w:rFonts w:hint="eastAsia" w:ascii="黑体" w:hAnsi="宋体" w:eastAsia="黑体" w:cs="黑体"/>
          <w:color w:val="auto"/>
          <w:kern w:val="0"/>
          <w:sz w:val="18"/>
          <w:szCs w:val="18"/>
          <w:highlight w:val="none"/>
          <w:lang w:val="en-US" w:eastAsia="zh" w:bidi="ar"/>
          <w:woUserID w:val="3"/>
        </w:rPr>
        <w:t>6</w:t>
      </w:r>
      <w:r>
        <w:rPr>
          <w:rFonts w:hint="default" w:ascii="黑体" w:hAnsi="宋体" w:eastAsia="黑体" w:cs="黑体"/>
          <w:color w:val="auto"/>
          <w:kern w:val="0"/>
          <w:sz w:val="18"/>
          <w:szCs w:val="18"/>
          <w:highlight w:val="none"/>
          <w:lang w:val="en-US" w:eastAsia="zh-CN" w:bidi="ar"/>
          <w:woUserID w:val="3"/>
        </w:rPr>
        <w:t xml:space="preserve"> </w:t>
      </w:r>
      <w:r>
        <w:rPr>
          <w:rFonts w:hint="eastAsia" w:ascii="黑体" w:hAnsi="宋体" w:eastAsia="黑体" w:cs="黑体"/>
          <w:color w:val="auto"/>
          <w:kern w:val="0"/>
          <w:sz w:val="18"/>
          <w:szCs w:val="18"/>
          <w:highlight w:val="none"/>
          <w:lang w:val="en-US" w:eastAsia="zh-CN" w:bidi="ar"/>
          <w:woUserID w:val="3"/>
        </w:rPr>
        <w:t>金属面板加工允许偏差（</w:t>
      </w:r>
      <w:r>
        <w:rPr>
          <w:rFonts w:hint="default" w:ascii="黑体" w:hAnsi="宋体" w:eastAsia="黑体" w:cs="黑体"/>
          <w:color w:val="auto"/>
          <w:kern w:val="0"/>
          <w:sz w:val="18"/>
          <w:szCs w:val="18"/>
          <w:highlight w:val="none"/>
          <w:lang w:val="en-US" w:eastAsia="zh-CN" w:bidi="ar"/>
          <w:woUserID w:val="3"/>
        </w:rPr>
        <w:t>mm</w:t>
      </w:r>
      <w:r>
        <w:rPr>
          <w:rFonts w:hint="eastAsia" w:ascii="黑体" w:hAnsi="宋体" w:eastAsia="黑体" w:cs="黑体"/>
          <w:color w:val="auto"/>
          <w:kern w:val="0"/>
          <w:sz w:val="18"/>
          <w:szCs w:val="18"/>
          <w:highlight w:val="none"/>
          <w:lang w:val="en-US" w:eastAsia="zh-CN" w:bidi="ar"/>
          <w:woUserID w:val="3"/>
        </w:rPr>
        <w:t>）</w:t>
      </w:r>
    </w:p>
    <w:tbl>
      <w:tblPr>
        <w:tblStyle w:val="19"/>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45" w:type="dxa"/>
          <w:left w:w="96" w:type="dxa"/>
          <w:bottom w:w="45" w:type="dxa"/>
          <w:right w:w="96" w:type="dxa"/>
        </w:tblCellMar>
      </w:tblPr>
      <w:tblGrid>
        <w:gridCol w:w="1972"/>
        <w:gridCol w:w="1701"/>
        <w:gridCol w:w="1996"/>
      </w:tblGrid>
      <w:tr w14:paraId="1388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3053" w:type="dxa"/>
            <w:gridSpan w:val="2"/>
            <w:tcBorders>
              <w:tl2br w:val="nil"/>
              <w:tr2bl w:val="nil"/>
            </w:tcBorders>
            <w:shd w:val="clear" w:color="auto" w:fill="F2F2F2"/>
            <w:vAlign w:val="center"/>
          </w:tcPr>
          <w:p w14:paraId="172C0422">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项目</w:t>
            </w:r>
          </w:p>
        </w:tc>
        <w:tc>
          <w:tcPr>
            <w:tcW w:w="1659" w:type="dxa"/>
            <w:tcBorders>
              <w:tl2br w:val="nil"/>
              <w:tr2bl w:val="nil"/>
            </w:tcBorders>
            <w:shd w:val="clear" w:color="auto" w:fill="F2F2F2"/>
            <w:vAlign w:val="center"/>
          </w:tcPr>
          <w:p w14:paraId="197CA800">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允许偏差</w:t>
            </w:r>
          </w:p>
        </w:tc>
      </w:tr>
      <w:tr w14:paraId="5C94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39" w:type="dxa"/>
            <w:vMerge w:val="restart"/>
            <w:tcBorders>
              <w:tl2br w:val="nil"/>
              <w:tr2bl w:val="nil"/>
            </w:tcBorders>
            <w:shd w:val="clear" w:color="auto" w:fill="FFFFFF"/>
            <w:vAlign w:val="center"/>
          </w:tcPr>
          <w:p w14:paraId="0760B79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边 长</w:t>
            </w:r>
          </w:p>
        </w:tc>
        <w:tc>
          <w:tcPr>
            <w:tcW w:w="1414" w:type="dxa"/>
            <w:tcBorders>
              <w:tl2br w:val="nil"/>
              <w:tr2bl w:val="nil"/>
            </w:tcBorders>
            <w:shd w:val="clear" w:color="auto" w:fill="FFFFFF"/>
            <w:vAlign w:val="center"/>
          </w:tcPr>
          <w:p w14:paraId="0AA6A68F">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≤2000</w:t>
            </w:r>
          </w:p>
        </w:tc>
        <w:tc>
          <w:tcPr>
            <w:tcW w:w="1659" w:type="dxa"/>
            <w:tcBorders>
              <w:tl2br w:val="nil"/>
              <w:tr2bl w:val="nil"/>
            </w:tcBorders>
            <w:shd w:val="clear" w:color="auto" w:fill="FFFFFF"/>
            <w:vAlign w:val="center"/>
          </w:tcPr>
          <w:p w14:paraId="3408CC4A">
            <w:pPr>
              <w:keepNext w:val="0"/>
              <w:keepLines w:val="0"/>
              <w:suppressLineNumbers w:val="0"/>
              <w:snapToGrid w:val="0"/>
              <w:spacing w:before="0" w:beforeAutospacing="0" w:afterAutospacing="0"/>
              <w:ind w:left="0" w:leftChars="0" w:right="0" w:rightChars="0" w:firstLine="0" w:firstLineChars="0"/>
              <w:jc w:val="center"/>
              <w:rPr>
                <w:rFonts w:hint="eastAsia"/>
                <w:sz w:val="16"/>
                <w:szCs w:val="16"/>
                <w:lang w:val="en-US" w:eastAsia="zh"/>
              </w:rPr>
            </w:pPr>
            <w:r>
              <w:rPr>
                <w:rFonts w:hint="default"/>
                <w:sz w:val="16"/>
                <w:szCs w:val="16"/>
                <w:lang w:val="en-US" w:eastAsia="zh-CN"/>
              </w:rPr>
              <w:t>±2</w:t>
            </w:r>
            <w:r>
              <w:rPr>
                <w:rFonts w:hint="eastAsia"/>
                <w:sz w:val="16"/>
                <w:szCs w:val="16"/>
                <w:lang w:val="en-US" w:eastAsia="zh"/>
              </w:rPr>
              <w:t>.0</w:t>
            </w:r>
          </w:p>
        </w:tc>
      </w:tr>
      <w:tr w14:paraId="1204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39" w:type="dxa"/>
            <w:vMerge w:val="continue"/>
            <w:tcBorders>
              <w:tl2br w:val="nil"/>
              <w:tr2bl w:val="nil"/>
            </w:tcBorders>
            <w:shd w:val="clear" w:color="auto" w:fill="FFFFFF"/>
            <w:vAlign w:val="center"/>
          </w:tcPr>
          <w:p w14:paraId="62122A9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p>
        </w:tc>
        <w:tc>
          <w:tcPr>
            <w:tcW w:w="1414" w:type="dxa"/>
            <w:tcBorders>
              <w:tl2br w:val="nil"/>
              <w:tr2bl w:val="nil"/>
            </w:tcBorders>
            <w:shd w:val="clear" w:color="auto" w:fill="FFFFFF"/>
            <w:vAlign w:val="center"/>
          </w:tcPr>
          <w:p w14:paraId="34488F2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＞2000</w:t>
            </w:r>
          </w:p>
        </w:tc>
        <w:tc>
          <w:tcPr>
            <w:tcW w:w="1659" w:type="dxa"/>
            <w:tcBorders>
              <w:tl2br w:val="nil"/>
              <w:tr2bl w:val="nil"/>
            </w:tcBorders>
            <w:shd w:val="clear" w:color="auto" w:fill="FFFFFF"/>
            <w:vAlign w:val="center"/>
          </w:tcPr>
          <w:p w14:paraId="2F32B190">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±2.5</w:t>
            </w:r>
          </w:p>
        </w:tc>
      </w:tr>
      <w:tr w14:paraId="0FB4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39" w:type="dxa"/>
            <w:vMerge w:val="restart"/>
            <w:tcBorders>
              <w:tl2br w:val="nil"/>
              <w:tr2bl w:val="nil"/>
            </w:tcBorders>
            <w:shd w:val="clear" w:color="auto" w:fill="FFFFFF"/>
            <w:vAlign w:val="center"/>
          </w:tcPr>
          <w:p w14:paraId="4A6FBE7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对边尺寸</w:t>
            </w:r>
          </w:p>
        </w:tc>
        <w:tc>
          <w:tcPr>
            <w:tcW w:w="1414" w:type="dxa"/>
            <w:tcBorders>
              <w:tl2br w:val="nil"/>
              <w:tr2bl w:val="nil"/>
            </w:tcBorders>
            <w:shd w:val="clear" w:color="auto" w:fill="FFFFFF"/>
            <w:vAlign w:val="center"/>
          </w:tcPr>
          <w:p w14:paraId="61F43281">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≤2000</w:t>
            </w:r>
          </w:p>
        </w:tc>
        <w:tc>
          <w:tcPr>
            <w:tcW w:w="1659" w:type="dxa"/>
            <w:tcBorders>
              <w:tl2br w:val="nil"/>
              <w:tr2bl w:val="nil"/>
            </w:tcBorders>
            <w:shd w:val="clear" w:color="auto" w:fill="FFFFFF"/>
            <w:vAlign w:val="center"/>
          </w:tcPr>
          <w:p w14:paraId="31ADB261">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≤2.5</w:t>
            </w:r>
          </w:p>
        </w:tc>
      </w:tr>
      <w:tr w14:paraId="6086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5" w:type="dxa"/>
            <w:left w:w="96" w:type="dxa"/>
            <w:bottom w:w="45" w:type="dxa"/>
            <w:right w:w="96" w:type="dxa"/>
          </w:tblCellMar>
        </w:tblPrEx>
        <w:trPr>
          <w:jc w:val="center"/>
        </w:trPr>
        <w:tc>
          <w:tcPr>
            <w:tcW w:w="1639" w:type="dxa"/>
            <w:vMerge w:val="continue"/>
            <w:tcBorders>
              <w:tl2br w:val="nil"/>
              <w:tr2bl w:val="nil"/>
            </w:tcBorders>
            <w:shd w:val="clear" w:color="auto" w:fill="FFFFFF"/>
            <w:vAlign w:val="center"/>
          </w:tcPr>
          <w:p w14:paraId="37B9313D">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p>
        </w:tc>
        <w:tc>
          <w:tcPr>
            <w:tcW w:w="1414" w:type="dxa"/>
            <w:tcBorders>
              <w:tl2br w:val="nil"/>
              <w:tr2bl w:val="nil"/>
            </w:tcBorders>
            <w:shd w:val="clear" w:color="auto" w:fill="FFFFFF"/>
            <w:vAlign w:val="center"/>
          </w:tcPr>
          <w:p w14:paraId="64F00861">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＞2000</w:t>
            </w:r>
          </w:p>
        </w:tc>
        <w:tc>
          <w:tcPr>
            <w:tcW w:w="1659" w:type="dxa"/>
            <w:tcBorders>
              <w:tl2br w:val="nil"/>
              <w:tr2bl w:val="nil"/>
            </w:tcBorders>
            <w:shd w:val="clear" w:color="auto" w:fill="FFFFFF"/>
            <w:vAlign w:val="center"/>
          </w:tcPr>
          <w:p w14:paraId="412EDD47">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≤3.0</w:t>
            </w:r>
          </w:p>
        </w:tc>
      </w:tr>
      <w:tr w14:paraId="687F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5" w:type="dxa"/>
            <w:left w:w="96" w:type="dxa"/>
            <w:bottom w:w="45" w:type="dxa"/>
            <w:right w:w="96" w:type="dxa"/>
          </w:tblCellMar>
        </w:tblPrEx>
        <w:trPr>
          <w:jc w:val="center"/>
        </w:trPr>
        <w:tc>
          <w:tcPr>
            <w:tcW w:w="1639" w:type="dxa"/>
            <w:vMerge w:val="restart"/>
            <w:tcBorders>
              <w:tl2br w:val="nil"/>
              <w:tr2bl w:val="nil"/>
            </w:tcBorders>
            <w:shd w:val="clear" w:color="auto" w:fill="FFFFFF"/>
            <w:vAlign w:val="center"/>
          </w:tcPr>
          <w:p w14:paraId="0A750C97">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对角线长度</w:t>
            </w:r>
          </w:p>
        </w:tc>
        <w:tc>
          <w:tcPr>
            <w:tcW w:w="1414" w:type="dxa"/>
            <w:tcBorders>
              <w:tl2br w:val="nil"/>
              <w:tr2bl w:val="nil"/>
            </w:tcBorders>
            <w:shd w:val="clear" w:color="auto" w:fill="FFFFFF"/>
            <w:vAlign w:val="center"/>
          </w:tcPr>
          <w:p w14:paraId="545B5EB5">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≤2000</w:t>
            </w:r>
          </w:p>
        </w:tc>
        <w:tc>
          <w:tcPr>
            <w:tcW w:w="1659" w:type="dxa"/>
            <w:tcBorders>
              <w:tl2br w:val="nil"/>
              <w:tr2bl w:val="nil"/>
            </w:tcBorders>
            <w:shd w:val="clear" w:color="auto" w:fill="FFFFFF"/>
            <w:vAlign w:val="center"/>
          </w:tcPr>
          <w:p w14:paraId="556B3046">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≤2.5</w:t>
            </w:r>
          </w:p>
        </w:tc>
      </w:tr>
      <w:tr w14:paraId="7A55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39" w:type="dxa"/>
            <w:vMerge w:val="continue"/>
            <w:tcBorders>
              <w:tl2br w:val="nil"/>
              <w:tr2bl w:val="nil"/>
            </w:tcBorders>
            <w:shd w:val="clear" w:color="auto" w:fill="FFFFFF"/>
            <w:vAlign w:val="center"/>
          </w:tcPr>
          <w:p w14:paraId="4E235D46">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p>
        </w:tc>
        <w:tc>
          <w:tcPr>
            <w:tcW w:w="1414" w:type="dxa"/>
            <w:tcBorders>
              <w:tl2br w:val="nil"/>
              <w:tr2bl w:val="nil"/>
            </w:tcBorders>
            <w:shd w:val="clear" w:color="auto" w:fill="FFFFFF"/>
            <w:vAlign w:val="center"/>
          </w:tcPr>
          <w:p w14:paraId="5563F593">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＞2000</w:t>
            </w:r>
          </w:p>
        </w:tc>
        <w:tc>
          <w:tcPr>
            <w:tcW w:w="1659" w:type="dxa"/>
            <w:tcBorders>
              <w:tl2br w:val="nil"/>
              <w:tr2bl w:val="nil"/>
            </w:tcBorders>
            <w:shd w:val="clear" w:color="auto" w:fill="FFFFFF"/>
            <w:vAlign w:val="center"/>
          </w:tcPr>
          <w:p w14:paraId="470501D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≤3.0</w:t>
            </w:r>
          </w:p>
        </w:tc>
      </w:tr>
      <w:tr w14:paraId="1989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5" w:type="dxa"/>
            <w:left w:w="96" w:type="dxa"/>
            <w:bottom w:w="45" w:type="dxa"/>
            <w:right w:w="96" w:type="dxa"/>
          </w:tblCellMar>
        </w:tblPrEx>
        <w:trPr>
          <w:jc w:val="center"/>
        </w:trPr>
        <w:tc>
          <w:tcPr>
            <w:tcW w:w="1639" w:type="dxa"/>
            <w:tcBorders>
              <w:tl2br w:val="nil"/>
              <w:tr2bl w:val="nil"/>
            </w:tcBorders>
            <w:shd w:val="clear" w:color="auto" w:fill="FFFFFF"/>
            <w:vAlign w:val="center"/>
          </w:tcPr>
          <w:p w14:paraId="390698A1">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折弯高度</w:t>
            </w:r>
          </w:p>
        </w:tc>
        <w:tc>
          <w:tcPr>
            <w:tcW w:w="1414" w:type="dxa"/>
            <w:tcBorders>
              <w:tl2br w:val="nil"/>
              <w:tr2bl w:val="nil"/>
            </w:tcBorders>
            <w:shd w:val="clear" w:color="auto" w:fill="FFFFFF"/>
            <w:vAlign w:val="center"/>
          </w:tcPr>
          <w:p w14:paraId="3C707355">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w:t>
            </w:r>
          </w:p>
        </w:tc>
        <w:tc>
          <w:tcPr>
            <w:tcW w:w="1659" w:type="dxa"/>
            <w:tcBorders>
              <w:tl2br w:val="nil"/>
              <w:tr2bl w:val="nil"/>
            </w:tcBorders>
            <w:shd w:val="clear" w:color="auto" w:fill="FFFFFF"/>
            <w:vAlign w:val="center"/>
          </w:tcPr>
          <w:p w14:paraId="0A5CD0D1">
            <w:pPr>
              <w:keepNext w:val="0"/>
              <w:keepLines w:val="0"/>
              <w:suppressLineNumbers w:val="0"/>
              <w:snapToGrid w:val="0"/>
              <w:spacing w:before="0" w:beforeAutospacing="0" w:afterAutospacing="0"/>
              <w:ind w:left="0" w:leftChars="0" w:right="0" w:rightChars="0" w:firstLine="0" w:firstLineChars="0"/>
              <w:jc w:val="center"/>
              <w:rPr>
                <w:rFonts w:hint="eastAsia"/>
                <w:sz w:val="16"/>
                <w:szCs w:val="16"/>
                <w:lang w:val="en-US" w:eastAsia="zh"/>
              </w:rPr>
            </w:pPr>
            <w:r>
              <w:rPr>
                <w:rFonts w:hint="default"/>
                <w:sz w:val="16"/>
                <w:szCs w:val="16"/>
                <w:lang w:val="en-US" w:eastAsia="zh-CN"/>
              </w:rPr>
              <w:t>≤1</w:t>
            </w:r>
            <w:r>
              <w:rPr>
                <w:rFonts w:hint="eastAsia"/>
                <w:sz w:val="16"/>
                <w:szCs w:val="16"/>
                <w:lang w:val="en-US" w:eastAsia="zh"/>
              </w:rPr>
              <w:t>.0</w:t>
            </w:r>
          </w:p>
        </w:tc>
      </w:tr>
      <w:tr w14:paraId="5CF2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39" w:type="dxa"/>
            <w:tcBorders>
              <w:tl2br w:val="nil"/>
              <w:tr2bl w:val="nil"/>
            </w:tcBorders>
            <w:shd w:val="clear" w:color="auto" w:fill="FFFFFF"/>
            <w:vAlign w:val="center"/>
          </w:tcPr>
          <w:p w14:paraId="4379791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平面度</w:t>
            </w:r>
          </w:p>
        </w:tc>
        <w:tc>
          <w:tcPr>
            <w:tcW w:w="1414" w:type="dxa"/>
            <w:tcBorders>
              <w:tl2br w:val="nil"/>
              <w:tr2bl w:val="nil"/>
            </w:tcBorders>
            <w:shd w:val="clear" w:color="auto" w:fill="FFFFFF"/>
            <w:vAlign w:val="center"/>
          </w:tcPr>
          <w:p w14:paraId="2134960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w:t>
            </w:r>
          </w:p>
        </w:tc>
        <w:tc>
          <w:tcPr>
            <w:tcW w:w="1659" w:type="dxa"/>
            <w:tcBorders>
              <w:tl2br w:val="nil"/>
              <w:tr2bl w:val="nil"/>
            </w:tcBorders>
            <w:shd w:val="clear" w:color="auto" w:fill="FFFFFF"/>
            <w:vAlign w:val="center"/>
          </w:tcPr>
          <w:p w14:paraId="7582EAC3">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≤2/1000</w:t>
            </w:r>
          </w:p>
        </w:tc>
      </w:tr>
      <w:tr w14:paraId="79F6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39" w:type="dxa"/>
            <w:tcBorders>
              <w:tl2br w:val="nil"/>
              <w:tr2bl w:val="nil"/>
            </w:tcBorders>
            <w:shd w:val="clear" w:color="auto" w:fill="FFFFFF"/>
            <w:vAlign w:val="center"/>
          </w:tcPr>
          <w:p w14:paraId="5B20C576">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孔的中心距</w:t>
            </w:r>
          </w:p>
        </w:tc>
        <w:tc>
          <w:tcPr>
            <w:tcW w:w="1414" w:type="dxa"/>
            <w:tcBorders>
              <w:tl2br w:val="nil"/>
              <w:tr2bl w:val="nil"/>
            </w:tcBorders>
            <w:shd w:val="clear" w:color="auto" w:fill="FFFFFF"/>
            <w:vAlign w:val="center"/>
          </w:tcPr>
          <w:p w14:paraId="0F5C2FD6">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w:t>
            </w:r>
          </w:p>
        </w:tc>
        <w:tc>
          <w:tcPr>
            <w:tcW w:w="1659" w:type="dxa"/>
            <w:tcBorders>
              <w:tl2br w:val="nil"/>
              <w:tr2bl w:val="nil"/>
            </w:tcBorders>
            <w:shd w:val="clear" w:color="auto" w:fill="FFFFFF"/>
            <w:vAlign w:val="center"/>
          </w:tcPr>
          <w:p w14:paraId="7E57278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±1.5</w:t>
            </w:r>
          </w:p>
        </w:tc>
      </w:tr>
    </w:tbl>
    <w:p w14:paraId="779B6532">
      <w:pPr>
        <w:pStyle w:val="18"/>
        <w:keepNext w:val="0"/>
        <w:keepLines w:val="0"/>
        <w:widowControl w:val="0"/>
        <w:suppressLineNumbers w:val="0"/>
        <w:spacing w:before="10" w:beforeAutospacing="0" w:after="0" w:afterAutospacing="1"/>
        <w:ind w:left="380" w:leftChars="200" w:right="0" w:rightChars="0" w:firstLine="19" w:firstLineChars="10"/>
        <w:jc w:val="both"/>
        <w:rPr>
          <w:rFonts w:hint="default" w:ascii="Arial" w:hAnsi="Arial" w:eastAsia="宋体" w:cs="Arial"/>
          <w:b w:val="0"/>
          <w:bCs w:val="0"/>
          <w:color w:val="auto"/>
          <w:kern w:val="0"/>
          <w:sz w:val="19"/>
          <w:szCs w:val="19"/>
          <w:highlight w:val="none"/>
          <w:lang w:val="en-US" w:eastAsia="zh-CN" w:bidi="ar"/>
          <w:woUserID w:val="7"/>
        </w:rPr>
      </w:pPr>
      <w:r>
        <w:rPr>
          <w:rFonts w:hint="default" w:ascii="Arial" w:hAnsi="Arial" w:eastAsia="宋体" w:cs="Arial"/>
          <w:b w:val="0"/>
          <w:bCs w:val="0"/>
          <w:color w:val="auto"/>
          <w:kern w:val="0"/>
          <w:sz w:val="19"/>
          <w:szCs w:val="19"/>
          <w:highlight w:val="none"/>
          <w:lang w:val="en-US" w:eastAsia="zh-CN" w:bidi="ar"/>
          <w:woUserID w:val="7"/>
        </w:rPr>
        <w:t>6.4.</w:t>
      </w:r>
      <w:r>
        <w:rPr>
          <w:rFonts w:hint="eastAsia" w:ascii="Arial" w:hAnsi="Arial" w:cs="Arial"/>
          <w:b w:val="0"/>
          <w:bCs w:val="0"/>
          <w:color w:val="auto"/>
          <w:kern w:val="0"/>
          <w:sz w:val="19"/>
          <w:szCs w:val="19"/>
          <w:highlight w:val="none"/>
          <w:lang w:val="en-US" w:eastAsia="zh" w:bidi="ar"/>
          <w:woUserID w:val="1"/>
        </w:rPr>
        <w:t>7</w:t>
      </w:r>
      <w:r>
        <w:rPr>
          <w:rFonts w:hint="default" w:ascii="Arial" w:hAnsi="Arial" w:eastAsia="宋体" w:cs="Arial"/>
          <w:b w:val="0"/>
          <w:bCs w:val="0"/>
          <w:color w:val="auto"/>
          <w:kern w:val="0"/>
          <w:sz w:val="19"/>
          <w:szCs w:val="19"/>
          <w:highlight w:val="none"/>
          <w:lang w:val="en-US" w:eastAsia="zh-CN" w:bidi="ar"/>
          <w:woUserID w:val="7"/>
        </w:rPr>
        <w:t xml:space="preserve"> </w:t>
      </w:r>
      <w:r>
        <w:rPr>
          <w:rFonts w:hint="eastAsia" w:ascii="Arial" w:hAnsi="Arial" w:eastAsia="宋体" w:cs="Arial"/>
          <w:b w:val="0"/>
          <w:bCs w:val="0"/>
          <w:color w:val="auto"/>
          <w:kern w:val="0"/>
          <w:sz w:val="19"/>
          <w:szCs w:val="19"/>
          <w:highlight w:val="none"/>
          <w:lang w:val="en-US" w:eastAsia="zh-CN" w:bidi="ar"/>
          <w:woUserID w:val="7"/>
        </w:rPr>
        <w:t>金属板幕墙组件组装后的平面度应符合表</w:t>
      </w:r>
      <w:r>
        <w:rPr>
          <w:rFonts w:hint="default" w:ascii="Arial" w:hAnsi="Arial" w:eastAsia="宋体" w:cs="Arial"/>
          <w:b w:val="0"/>
          <w:bCs w:val="0"/>
          <w:color w:val="auto"/>
          <w:kern w:val="0"/>
          <w:sz w:val="19"/>
          <w:szCs w:val="19"/>
          <w:highlight w:val="none"/>
          <w:lang w:val="en-US" w:eastAsia="zh-CN" w:bidi="ar"/>
          <w:woUserID w:val="7"/>
        </w:rPr>
        <w:t xml:space="preserve"> 6.4.</w:t>
      </w:r>
      <w:r>
        <w:rPr>
          <w:rFonts w:hint="eastAsia" w:ascii="Arial" w:hAnsi="Arial" w:cs="Arial"/>
          <w:b w:val="0"/>
          <w:bCs w:val="0"/>
          <w:color w:val="auto"/>
          <w:kern w:val="0"/>
          <w:sz w:val="19"/>
          <w:szCs w:val="19"/>
          <w:highlight w:val="none"/>
          <w:lang w:val="en-US" w:eastAsia="zh" w:bidi="ar"/>
          <w:woUserID w:val="1"/>
        </w:rPr>
        <w:t>7</w:t>
      </w:r>
      <w:r>
        <w:rPr>
          <w:rFonts w:hint="default" w:ascii="Arial" w:hAnsi="Arial" w:eastAsia="宋体" w:cs="Arial"/>
          <w:b w:val="0"/>
          <w:bCs w:val="0"/>
          <w:color w:val="auto"/>
          <w:kern w:val="0"/>
          <w:sz w:val="19"/>
          <w:szCs w:val="19"/>
          <w:highlight w:val="none"/>
          <w:lang w:val="en-US" w:eastAsia="zh-CN" w:bidi="ar"/>
          <w:woUserID w:val="7"/>
        </w:rPr>
        <w:t xml:space="preserve"> </w:t>
      </w:r>
      <w:r>
        <w:rPr>
          <w:rFonts w:hint="eastAsia" w:cs="宋体"/>
          <w:color w:val="auto"/>
          <w:kern w:val="0"/>
          <w:highlight w:val="none"/>
          <w:lang w:val="en-US" w:eastAsia="zh-CN" w:bidi="ar"/>
          <w:woUserID w:val="7"/>
        </w:rPr>
        <w:t>要求</w:t>
      </w:r>
      <w:r>
        <w:rPr>
          <w:rFonts w:hint="eastAsia" w:ascii="Arial" w:hAnsi="Arial" w:eastAsia="宋体" w:cs="Arial"/>
          <w:b w:val="0"/>
          <w:bCs w:val="0"/>
          <w:color w:val="auto"/>
          <w:kern w:val="0"/>
          <w:sz w:val="19"/>
          <w:szCs w:val="19"/>
          <w:highlight w:val="none"/>
          <w:lang w:val="en-US" w:eastAsia="zh-CN" w:bidi="ar"/>
          <w:woUserID w:val="7"/>
        </w:rPr>
        <w:t>。</w:t>
      </w:r>
    </w:p>
    <w:p w14:paraId="66C9D489">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 xml:space="preserve"> 6.4.</w:t>
      </w:r>
      <w:r>
        <w:rPr>
          <w:rFonts w:hint="eastAsia" w:ascii="黑体" w:hAnsi="宋体" w:eastAsia="黑体" w:cs="黑体"/>
          <w:color w:val="auto"/>
          <w:kern w:val="0"/>
          <w:sz w:val="18"/>
          <w:szCs w:val="18"/>
          <w:highlight w:val="none"/>
          <w:lang w:val="en-US" w:eastAsia="zh" w:bidi="ar"/>
          <w:woUserID w:val="3"/>
        </w:rPr>
        <w:t xml:space="preserve">7 </w:t>
      </w:r>
      <w:r>
        <w:rPr>
          <w:rFonts w:hint="eastAsia" w:ascii="黑体" w:hAnsi="宋体" w:eastAsia="黑体" w:cs="黑体"/>
          <w:color w:val="auto"/>
          <w:kern w:val="0"/>
          <w:sz w:val="18"/>
          <w:szCs w:val="18"/>
          <w:highlight w:val="none"/>
          <w:lang w:val="en-US" w:eastAsia="zh-CN" w:bidi="ar"/>
          <w:woUserID w:val="3"/>
        </w:rPr>
        <w:t>金属板幕墙组件平面度允许偏差（</w:t>
      </w:r>
      <w:r>
        <w:rPr>
          <w:rFonts w:hint="default" w:ascii="黑体" w:hAnsi="宋体" w:eastAsia="黑体" w:cs="黑体"/>
          <w:color w:val="auto"/>
          <w:kern w:val="0"/>
          <w:sz w:val="18"/>
          <w:szCs w:val="18"/>
          <w:highlight w:val="none"/>
          <w:lang w:val="en-US" w:eastAsia="zh-CN" w:bidi="ar"/>
          <w:woUserID w:val="3"/>
        </w:rPr>
        <w:t>mm</w:t>
      </w:r>
      <w:r>
        <w:rPr>
          <w:rFonts w:hint="eastAsia" w:ascii="黑体" w:hAnsi="宋体" w:eastAsia="黑体" w:cs="黑体"/>
          <w:color w:val="auto"/>
          <w:kern w:val="0"/>
          <w:sz w:val="18"/>
          <w:szCs w:val="18"/>
          <w:highlight w:val="none"/>
          <w:lang w:val="en-US" w:eastAsia="zh-CN" w:bidi="ar"/>
          <w:woUserID w:val="3"/>
        </w:rPr>
        <w:t>）</w:t>
      </w:r>
    </w:p>
    <w:tbl>
      <w:tblPr>
        <w:tblStyle w:val="19"/>
        <w:tblW w:w="5669" w:type="dxa"/>
        <w:jc w:val="center"/>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Layout w:type="fixed"/>
        <w:tblCellMar>
          <w:top w:w="80" w:type="dxa"/>
          <w:left w:w="128" w:type="dxa"/>
          <w:bottom w:w="80" w:type="dxa"/>
          <w:right w:w="128" w:type="dxa"/>
        </w:tblCellMar>
      </w:tblPr>
      <w:tblGrid>
        <w:gridCol w:w="1322"/>
        <w:gridCol w:w="2395"/>
        <w:gridCol w:w="1952"/>
      </w:tblGrid>
      <w:tr w14:paraId="5E785BCA">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80" w:type="dxa"/>
            <w:left w:w="128" w:type="dxa"/>
            <w:bottom w:w="80" w:type="dxa"/>
            <w:right w:w="12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F2F2F2"/>
            <w:vAlign w:val="center"/>
          </w:tcPr>
          <w:p w14:paraId="5917B77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板材厚度</w:t>
            </w:r>
          </w:p>
        </w:tc>
        <w:tc>
          <w:tcPr>
            <w:tcW w:w="1982" w:type="dxa"/>
            <w:tcBorders>
              <w:top w:val="single" w:color="auto" w:sz="4" w:space="0"/>
              <w:left w:val="nil"/>
              <w:bottom w:val="single" w:color="auto" w:sz="4" w:space="0"/>
              <w:right w:val="single" w:color="auto" w:sz="4" w:space="0"/>
            </w:tcBorders>
            <w:shd w:val="clear" w:color="auto" w:fill="F2F2F2"/>
            <w:vAlign w:val="center"/>
          </w:tcPr>
          <w:p w14:paraId="7B91D51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允许偏差（长边）%</w:t>
            </w:r>
          </w:p>
        </w:tc>
        <w:tc>
          <w:tcPr>
            <w:tcW w:w="1615" w:type="dxa"/>
            <w:tcBorders>
              <w:top w:val="single" w:color="auto" w:sz="4" w:space="0"/>
              <w:left w:val="nil"/>
              <w:bottom w:val="single" w:color="auto" w:sz="4" w:space="0"/>
              <w:right w:val="single" w:color="auto" w:sz="4" w:space="0"/>
            </w:tcBorders>
            <w:shd w:val="clear" w:color="auto" w:fill="F2F2F2"/>
            <w:vAlign w:val="center"/>
          </w:tcPr>
          <w:p w14:paraId="1451CEA1">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检测方法</w:t>
            </w:r>
          </w:p>
        </w:tc>
      </w:tr>
      <w:tr w14:paraId="5AE28C5E">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80" w:type="dxa"/>
            <w:left w:w="128" w:type="dxa"/>
            <w:bottom w:w="80" w:type="dxa"/>
            <w:right w:w="12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FFFFFF"/>
            <w:vAlign w:val="center"/>
          </w:tcPr>
          <w:p w14:paraId="41CF22D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w:t>
            </w:r>
          </w:p>
        </w:tc>
        <w:tc>
          <w:tcPr>
            <w:tcW w:w="1982" w:type="dxa"/>
            <w:tcBorders>
              <w:top w:val="single" w:color="auto" w:sz="4" w:space="0"/>
              <w:left w:val="nil"/>
              <w:bottom w:val="single" w:color="auto" w:sz="4" w:space="0"/>
              <w:right w:val="single" w:color="auto" w:sz="4" w:space="0"/>
            </w:tcBorders>
            <w:shd w:val="clear" w:color="auto" w:fill="FFFFFF"/>
            <w:vAlign w:val="center"/>
          </w:tcPr>
          <w:p w14:paraId="1E995D22">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≤0.2</w:t>
            </w:r>
          </w:p>
        </w:tc>
        <w:tc>
          <w:tcPr>
            <w:tcW w:w="1615" w:type="dxa"/>
            <w:tcBorders>
              <w:top w:val="single" w:color="auto" w:sz="4" w:space="0"/>
              <w:left w:val="nil"/>
              <w:bottom w:val="single" w:color="auto" w:sz="4" w:space="0"/>
              <w:right w:val="single" w:color="auto" w:sz="4" w:space="0"/>
            </w:tcBorders>
            <w:shd w:val="clear" w:color="auto" w:fill="FFFFFF"/>
            <w:vAlign w:val="center"/>
          </w:tcPr>
          <w:p w14:paraId="30A8DD15">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钢直尺、塞尺</w:t>
            </w:r>
          </w:p>
        </w:tc>
      </w:tr>
      <w:tr w14:paraId="65B2FD21">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80" w:type="dxa"/>
            <w:left w:w="128" w:type="dxa"/>
            <w:bottom w:w="80" w:type="dxa"/>
            <w:right w:w="12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FFFFFF"/>
            <w:vAlign w:val="center"/>
          </w:tcPr>
          <w:p w14:paraId="586A4659">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eastAsia"/>
                <w:sz w:val="16"/>
                <w:szCs w:val="16"/>
                <w:lang w:val="en-US" w:eastAsia="zh-CN"/>
              </w:rPr>
              <w:t>&lt;</w:t>
            </w:r>
            <w:r>
              <w:rPr>
                <w:rFonts w:hint="default"/>
                <w:sz w:val="16"/>
                <w:szCs w:val="16"/>
                <w:lang w:val="en-US" w:eastAsia="zh-CN"/>
              </w:rPr>
              <w:t>2</w:t>
            </w:r>
          </w:p>
        </w:tc>
        <w:tc>
          <w:tcPr>
            <w:tcW w:w="1982" w:type="dxa"/>
            <w:tcBorders>
              <w:top w:val="single" w:color="auto" w:sz="4" w:space="0"/>
              <w:left w:val="nil"/>
              <w:bottom w:val="single" w:color="auto" w:sz="4" w:space="0"/>
              <w:right w:val="single" w:color="auto" w:sz="4" w:space="0"/>
            </w:tcBorders>
            <w:shd w:val="clear" w:color="auto" w:fill="FFFFFF"/>
            <w:vAlign w:val="center"/>
          </w:tcPr>
          <w:p w14:paraId="081B7BF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≤0.5</w:t>
            </w:r>
          </w:p>
        </w:tc>
        <w:tc>
          <w:tcPr>
            <w:tcW w:w="1615" w:type="dxa"/>
            <w:tcBorders>
              <w:top w:val="single" w:color="auto" w:sz="4" w:space="0"/>
              <w:left w:val="nil"/>
              <w:bottom w:val="single" w:color="auto" w:sz="4" w:space="0"/>
              <w:right w:val="single" w:color="auto" w:sz="4" w:space="0"/>
            </w:tcBorders>
            <w:shd w:val="clear" w:color="auto" w:fill="FFFFFF"/>
            <w:vAlign w:val="center"/>
          </w:tcPr>
          <w:p w14:paraId="210534B7">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钢直尺、塞尺</w:t>
            </w:r>
          </w:p>
        </w:tc>
      </w:tr>
    </w:tbl>
    <w:p w14:paraId="351CDB55">
      <w:pPr>
        <w:rPr>
          <w:rFonts w:hint="default" w:ascii="Arial" w:hAnsi="Arial" w:eastAsia="黑体" w:cs="Arial"/>
          <w:b/>
          <w:bCs/>
          <w:color w:val="auto"/>
          <w:kern w:val="2"/>
          <w:sz w:val="22"/>
          <w:szCs w:val="22"/>
          <w:highlight w:val="none"/>
          <w:woUserID w:val="7"/>
        </w:rPr>
      </w:pPr>
    </w:p>
    <w:p w14:paraId="7B4A210C">
      <w:pPr>
        <w:pStyle w:val="7"/>
        <w:keepNext w:val="0"/>
        <w:keepLines w:val="0"/>
        <w:widowControl/>
        <w:suppressLineNumbers w:val="0"/>
        <w:rPr>
          <w:rFonts w:hint="default" w:ascii="Arial" w:hAnsi="Arial" w:eastAsia="黑体" w:cs="Arial"/>
          <w:b/>
          <w:bCs/>
          <w:color w:val="auto"/>
          <w:kern w:val="2"/>
          <w:sz w:val="22"/>
          <w:szCs w:val="22"/>
          <w:highlight w:val="none"/>
          <w:woUserID w:val="7"/>
        </w:rPr>
      </w:pPr>
      <w:bookmarkStart w:id="164" w:name="_Toc30155"/>
      <w:r>
        <w:rPr>
          <w:rFonts w:hint="default" w:ascii="Arial" w:hAnsi="Arial" w:eastAsia="黑体" w:cs="Arial"/>
          <w:b/>
          <w:bCs/>
          <w:color w:val="auto"/>
          <w:kern w:val="2"/>
          <w:sz w:val="22"/>
          <w:szCs w:val="22"/>
          <w:highlight w:val="none"/>
          <w:woUserID w:val="7"/>
        </w:rPr>
        <w:t>6.5 石材面板加工</w:t>
      </w:r>
      <w:bookmarkEnd w:id="164"/>
    </w:p>
    <w:p w14:paraId="0F141551">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6.5.1 石板加工</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7"/>
        </w:rPr>
        <w:t xml:space="preserve">： </w:t>
      </w:r>
    </w:p>
    <w:p w14:paraId="4CF4C72F">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1"/>
        </w:rPr>
        <w:t xml:space="preserve"> 石材应采用机械加工，加工后的表面应清理干净，严禁采用溶剂型的化学清洁剂清洗</w:t>
      </w:r>
      <w:r>
        <w:rPr>
          <w:rFonts w:hint="eastAsia" w:ascii="宋体" w:hAnsi="宋体" w:eastAsia="宋体" w:cs="宋体"/>
          <w:color w:val="auto"/>
          <w:kern w:val="0"/>
          <w:highlight w:val="none"/>
          <w:lang w:val="en-US" w:eastAsia="zh" w:bidi="ar"/>
          <w:woUserID w:val="7"/>
        </w:rPr>
        <w:t>；</w:t>
      </w:r>
    </w:p>
    <w:p w14:paraId="1FC393FC">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7"/>
        </w:rPr>
        <w:t xml:space="preserve"> </w:t>
      </w:r>
      <w:r>
        <w:rPr>
          <w:rFonts w:hint="eastAsia" w:ascii="宋体" w:hAnsi="宋体" w:eastAsia="宋体" w:cs="宋体"/>
          <w:strike w:val="0"/>
          <w:dstrike w:val="0"/>
          <w:color w:val="auto"/>
          <w:kern w:val="0"/>
          <w:highlight w:val="none"/>
          <w:lang w:val="en-US" w:eastAsia="zh-CN" w:bidi="ar"/>
          <w:woUserID w:val="7"/>
        </w:rPr>
        <w:t>石板</w:t>
      </w:r>
      <w:r>
        <w:rPr>
          <w:rFonts w:hint="eastAsia" w:ascii="宋体" w:hAnsi="宋体" w:eastAsia="宋体" w:cs="宋体"/>
          <w:strike w:val="0"/>
          <w:dstrike w:val="0"/>
          <w:color w:val="auto"/>
          <w:kern w:val="0"/>
          <w:highlight w:val="none"/>
          <w:lang w:val="en-US" w:eastAsia="zh-CN" w:bidi="ar"/>
          <w:woUserID w:val="1"/>
        </w:rPr>
        <w:t>连接</w:t>
      </w:r>
      <w:r>
        <w:rPr>
          <w:rFonts w:hint="eastAsia" w:ascii="宋体" w:hAnsi="宋体" w:eastAsia="宋体" w:cs="宋体"/>
          <w:strike w:val="0"/>
          <w:dstrike w:val="0"/>
          <w:color w:val="auto"/>
          <w:kern w:val="0"/>
          <w:highlight w:val="none"/>
          <w:lang w:val="en-US" w:eastAsia="zh" w:bidi="ar"/>
          <w:woUserID w:val="1"/>
        </w:rPr>
        <w:t>处不</w:t>
      </w:r>
      <w:r>
        <w:rPr>
          <w:rFonts w:hint="eastAsia" w:ascii="宋体" w:hAnsi="宋体" w:eastAsia="宋体" w:cs="宋体"/>
          <w:strike w:val="0"/>
          <w:dstrike w:val="0"/>
          <w:color w:val="auto"/>
          <w:kern w:val="0"/>
          <w:highlight w:val="none"/>
          <w:lang w:val="en-US" w:eastAsia="zh-CN" w:bidi="ar"/>
          <w:woUserID w:val="7"/>
        </w:rPr>
        <w:t>应</w:t>
      </w:r>
      <w:r>
        <w:rPr>
          <w:rFonts w:hint="eastAsia" w:ascii="宋体" w:hAnsi="宋体" w:eastAsia="宋体" w:cs="宋体"/>
          <w:strike w:val="0"/>
          <w:dstrike w:val="0"/>
          <w:color w:val="auto"/>
          <w:kern w:val="0"/>
          <w:highlight w:val="none"/>
          <w:lang w:val="en-US" w:eastAsia="zh" w:bidi="ar"/>
          <w:woUserID w:val="1"/>
        </w:rPr>
        <w:t>出现</w:t>
      </w:r>
      <w:r>
        <w:rPr>
          <w:rFonts w:hint="eastAsia" w:ascii="宋体" w:hAnsi="宋体" w:eastAsia="宋体" w:cs="宋体"/>
          <w:strike w:val="0"/>
          <w:dstrike w:val="0"/>
          <w:color w:val="auto"/>
          <w:kern w:val="0"/>
          <w:highlight w:val="none"/>
          <w:lang w:val="en-US" w:eastAsia="zh-CN" w:bidi="ar"/>
          <w:woUserID w:val="7"/>
        </w:rPr>
        <w:t>崩裂</w:t>
      </w:r>
      <w:r>
        <w:rPr>
          <w:rFonts w:hint="eastAsia" w:ascii="宋体" w:hAnsi="宋体" w:eastAsia="宋体" w:cs="宋体"/>
          <w:strike w:val="0"/>
          <w:dstrike w:val="0"/>
          <w:color w:val="auto"/>
          <w:kern w:val="0"/>
          <w:highlight w:val="none"/>
          <w:lang w:val="en-US" w:eastAsia="zh" w:bidi="ar"/>
          <w:woUserID w:val="1"/>
        </w:rPr>
        <w:t>、暗裂等</w:t>
      </w:r>
      <w:r>
        <w:rPr>
          <w:rFonts w:hint="eastAsia" w:ascii="宋体" w:hAnsi="宋体" w:eastAsia="宋体" w:cs="宋体"/>
          <w:strike w:val="0"/>
          <w:dstrike w:val="0"/>
          <w:color w:val="auto"/>
          <w:kern w:val="0"/>
          <w:highlight w:val="none"/>
          <w:lang w:val="en-US" w:eastAsia="zh-CN" w:bidi="ar"/>
          <w:woUserID w:val="1"/>
        </w:rPr>
        <w:t>缺陷</w:t>
      </w:r>
      <w:r>
        <w:rPr>
          <w:rFonts w:hint="eastAsia" w:ascii="宋体" w:hAnsi="宋体" w:eastAsia="宋体" w:cs="宋体"/>
          <w:color w:val="auto"/>
          <w:kern w:val="0"/>
          <w:highlight w:val="none"/>
          <w:lang w:val="en-US" w:eastAsia="zh" w:bidi="ar"/>
          <w:woUserID w:val="7"/>
        </w:rPr>
        <w:t>；</w:t>
      </w:r>
    </w:p>
    <w:p w14:paraId="2F7C93C7">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7"/>
        </w:rPr>
        <w:t xml:space="preserve"> 火烧石</w:t>
      </w:r>
      <w:r>
        <w:rPr>
          <w:rFonts w:hint="eastAsia" w:ascii="宋体" w:hAnsi="宋体" w:eastAsia="宋体" w:cs="宋体"/>
          <w:color w:val="auto"/>
          <w:kern w:val="0"/>
          <w:highlight w:val="none"/>
          <w:lang w:val="en-US" w:eastAsia="zh" w:bidi="ar"/>
          <w:woUserID w:val="1"/>
        </w:rPr>
        <w:t>外表面粗糙度应均匀一致，</w:t>
      </w:r>
      <w:r>
        <w:rPr>
          <w:rFonts w:hint="eastAsia" w:ascii="宋体" w:hAnsi="宋体" w:eastAsia="宋体" w:cs="宋体"/>
          <w:color w:val="auto"/>
          <w:kern w:val="0"/>
          <w:highlight w:val="none"/>
          <w:lang w:val="en-US" w:eastAsia="zh-CN" w:bidi="ar"/>
          <w:woUserID w:val="7"/>
        </w:rPr>
        <w:t>不得有暗裂、崩裂</w:t>
      </w:r>
      <w:r>
        <w:rPr>
          <w:rFonts w:hint="eastAsia" w:ascii="宋体" w:hAnsi="宋体" w:eastAsia="宋体" w:cs="宋体"/>
          <w:strike w:val="0"/>
          <w:dstrike w:val="0"/>
          <w:color w:val="auto"/>
          <w:kern w:val="0"/>
          <w:highlight w:val="none"/>
          <w:lang w:val="en-US" w:eastAsia="zh" w:bidi="ar"/>
          <w:woUserID w:val="1"/>
        </w:rPr>
        <w:t>等</w:t>
      </w:r>
      <w:r>
        <w:rPr>
          <w:rFonts w:hint="eastAsia" w:ascii="宋体" w:hAnsi="宋体" w:eastAsia="宋体" w:cs="宋体"/>
          <w:strike w:val="0"/>
          <w:dstrike w:val="0"/>
          <w:color w:val="auto"/>
          <w:kern w:val="0"/>
          <w:highlight w:val="none"/>
          <w:lang w:val="en-US" w:eastAsia="zh-CN" w:bidi="ar"/>
          <w:woUserID w:val="1"/>
        </w:rPr>
        <w:t>缺陷</w:t>
      </w:r>
      <w:r>
        <w:rPr>
          <w:rFonts w:hint="eastAsia" w:ascii="宋体" w:hAnsi="宋体" w:eastAsia="宋体" w:cs="宋体"/>
          <w:color w:val="auto"/>
          <w:kern w:val="0"/>
          <w:highlight w:val="none"/>
          <w:lang w:val="en-US" w:eastAsia="zh-CN" w:bidi="ar"/>
          <w:woUserID w:val="7"/>
        </w:rPr>
        <w:t>；</w:t>
      </w:r>
    </w:p>
    <w:p w14:paraId="430AB158">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7"/>
        </w:rPr>
        <w:t xml:space="preserve"> 花岗石石板加工尺寸允许偏差应符合《天然花岗石建筑板材》GB/T 18601 规定中一等品要求。没有专项标准的非花岗石石板，加工尺寸允许偏差可按</w:t>
      </w:r>
      <w:r>
        <w:rPr>
          <w:rFonts w:hint="eastAsia" w:ascii="宋体" w:hAnsi="宋体" w:eastAsia="宋体" w:cs="宋体"/>
          <w:color w:val="auto"/>
          <w:kern w:val="0"/>
          <w:highlight w:val="none"/>
          <w:lang w:val="en-US" w:eastAsia="zh" w:bidi="ar"/>
          <w:woUserID w:val="1"/>
        </w:rPr>
        <w:t>上述标准</w:t>
      </w:r>
      <w:r>
        <w:rPr>
          <w:rFonts w:hint="eastAsia" w:ascii="宋体" w:hAnsi="宋体" w:eastAsia="宋体" w:cs="宋体"/>
          <w:color w:val="auto"/>
          <w:kern w:val="0"/>
          <w:highlight w:val="none"/>
          <w:lang w:val="en-US" w:eastAsia="zh-CN" w:bidi="ar"/>
          <w:woUserID w:val="7"/>
        </w:rPr>
        <w:t>执行</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 </w:t>
      </w:r>
    </w:p>
    <w:p w14:paraId="36492D5F">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7"/>
        </w:rPr>
        <w:t xml:space="preserve"> 建筑幕墙用石板应进行六面防护处理，防护范围覆盖石板全部表面及端面</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 xml:space="preserve">防护工艺应符合现行行业标准《建筑幕墙工程质量验收标准》GB/T 50210 </w:t>
      </w:r>
      <w:r>
        <w:rPr>
          <w:rFonts w:hint="eastAsia" w:ascii="宋体" w:hAnsi="宋体" w:eastAsia="宋体" w:cs="宋体"/>
          <w:color w:val="auto"/>
          <w:kern w:val="0"/>
          <w:highlight w:val="none"/>
          <w:lang w:eastAsia="zh-CN" w:bidi="ar"/>
          <w:woUserID w:val="7"/>
        </w:rPr>
        <w:t>有关</w:t>
      </w:r>
      <w:r>
        <w:rPr>
          <w:rFonts w:hint="eastAsia" w:ascii="宋体" w:hAnsi="宋体" w:eastAsia="宋体" w:cs="宋体"/>
          <w:color w:val="auto"/>
          <w:kern w:val="0"/>
          <w:highlight w:val="none"/>
          <w:lang w:val="en-US" w:eastAsia="zh-CN" w:bidi="ar"/>
          <w:woUserID w:val="7"/>
        </w:rPr>
        <w:t>要求</w:t>
      </w:r>
      <w:r>
        <w:rPr>
          <w:rFonts w:hint="eastAsia" w:ascii="宋体" w:hAnsi="宋体" w:eastAsia="宋体" w:cs="宋体"/>
          <w:color w:val="auto"/>
          <w:kern w:val="0"/>
          <w:highlight w:val="none"/>
          <w:lang w:val="en-US" w:eastAsia="zh" w:bidi="ar"/>
          <w:woUserID w:val="7"/>
        </w:rPr>
        <w:t>；</w:t>
      </w:r>
    </w:p>
    <w:p w14:paraId="37D6D589">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7"/>
        </w:rPr>
        <w:t xml:space="preserve"> 用硅酮结构密封胶黏结石材时，结构胶不应长期处于受力状态</w:t>
      </w:r>
      <w:r>
        <w:rPr>
          <w:rFonts w:hint="eastAsia" w:ascii="宋体" w:hAnsi="宋体" w:eastAsia="宋体" w:cs="宋体"/>
          <w:color w:val="auto"/>
          <w:kern w:val="0"/>
          <w:highlight w:val="none"/>
          <w:lang w:val="en-US" w:eastAsia="zh" w:bidi="ar"/>
          <w:woUserID w:val="7"/>
        </w:rPr>
        <w:t>；</w:t>
      </w:r>
    </w:p>
    <w:p w14:paraId="1F089089">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 加工完成的</w:t>
      </w:r>
      <w:r>
        <w:rPr>
          <w:rFonts w:hint="eastAsia" w:ascii="宋体" w:hAnsi="宋体" w:eastAsia="宋体" w:cs="宋体"/>
          <w:color w:val="auto"/>
          <w:kern w:val="0"/>
          <w:highlight w:val="none"/>
          <w:lang w:val="en-US" w:eastAsia="zh-CN" w:bidi="ar"/>
          <w:woUserID w:val="1"/>
        </w:rPr>
        <w:t>石板应</w:t>
      </w:r>
      <w:r>
        <w:rPr>
          <w:rFonts w:hint="eastAsia" w:ascii="宋体" w:hAnsi="宋体" w:eastAsia="宋体" w:cs="宋体"/>
          <w:color w:val="auto"/>
          <w:kern w:val="0"/>
          <w:highlight w:val="none"/>
          <w:lang w:val="en-US" w:eastAsia="zh" w:bidi="ar"/>
          <w:woUserID w:val="1"/>
        </w:rPr>
        <w:t>设置编号，编号与</w:t>
      </w:r>
      <w:r>
        <w:rPr>
          <w:rFonts w:hint="eastAsia" w:ascii="宋体" w:hAnsi="宋体" w:eastAsia="宋体" w:cs="宋体"/>
          <w:strike w:val="0"/>
          <w:dstrike w:val="0"/>
          <w:color w:val="auto"/>
          <w:kern w:val="0"/>
          <w:highlight w:val="none"/>
          <w:lang w:val="en-US" w:eastAsia="zh-CN" w:bidi="ar"/>
          <w:woUserID w:val="1"/>
        </w:rPr>
        <w:t>设计</w:t>
      </w:r>
      <w:r>
        <w:rPr>
          <w:rFonts w:hint="eastAsia" w:ascii="宋体" w:hAnsi="宋体" w:eastAsia="宋体" w:cs="宋体"/>
          <w:color w:val="auto"/>
          <w:kern w:val="0"/>
          <w:highlight w:val="none"/>
          <w:lang w:val="en-US" w:eastAsia="zh-CN" w:bidi="ar"/>
          <w:woUserID w:val="1"/>
        </w:rPr>
        <w:t>一致</w:t>
      </w:r>
      <w:r>
        <w:rPr>
          <w:rFonts w:hint="eastAsia" w:ascii="宋体" w:hAnsi="宋体" w:eastAsia="宋体" w:cs="宋体"/>
          <w:color w:val="auto"/>
          <w:kern w:val="0"/>
          <w:highlight w:val="none"/>
          <w:lang w:val="en-US" w:eastAsia="zh" w:bidi="ar"/>
          <w:woUserID w:val="1"/>
        </w:rPr>
        <w:t>。</w:t>
      </w:r>
    </w:p>
    <w:p w14:paraId="34F21030">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6.5.2 通槽式、短槽式安装的石板加工</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7"/>
        </w:rPr>
        <w:t xml:space="preserve">： </w:t>
      </w:r>
    </w:p>
    <w:p w14:paraId="2E3B1C34">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woUserID w:val="1"/>
        </w:rPr>
      </w:pPr>
      <w:r>
        <w:rPr>
          <w:rFonts w:hint="eastAsia" w:ascii="宋体" w:hAnsi="宋体" w:eastAsia="宋体" w:cs="宋体"/>
          <w:color w:val="auto"/>
          <w:kern w:val="0"/>
          <w:lang w:val="en-US" w:eastAsia="zh-CN" w:bidi="ar"/>
          <w:woUserID w:val="1"/>
        </w:rPr>
        <w:t>1 石材通槽允许位置偏差±0.5mm，槽宽偏差+2mm，槽深偏差+3mm</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lang w:val="en-US" w:eastAsia="zh-CN" w:bidi="ar"/>
          <w:woUserID w:val="1"/>
        </w:rPr>
        <w:t xml:space="preserve"> </w:t>
      </w:r>
    </w:p>
    <w:p w14:paraId="589AF037">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woUserID w:val="1"/>
        </w:rPr>
      </w:pPr>
      <w:r>
        <w:rPr>
          <w:rFonts w:hint="eastAsia" w:ascii="宋体" w:hAnsi="宋体" w:eastAsia="宋体" w:cs="宋体"/>
          <w:color w:val="auto"/>
          <w:kern w:val="0"/>
          <w:lang w:val="en-US" w:eastAsia="zh-CN" w:bidi="ar"/>
          <w:woUserID w:val="1"/>
        </w:rPr>
        <w:t>2 石材短槽允许位置偏差，厚度方向±0.5mm，长度方向±5mm；槽宽偏差+2mm，槽深偏差+3mm</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lang w:val="en-US" w:eastAsia="zh-CN" w:bidi="ar"/>
          <w:woUserID w:val="1"/>
        </w:rPr>
        <w:t xml:space="preserve"> </w:t>
      </w:r>
    </w:p>
    <w:p w14:paraId="1D890EF1">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woUserID w:val="1"/>
        </w:rPr>
      </w:pPr>
      <w:r>
        <w:rPr>
          <w:rFonts w:hint="eastAsia" w:ascii="宋体" w:hAnsi="宋体" w:eastAsia="宋体" w:cs="宋体"/>
          <w:color w:val="auto"/>
          <w:kern w:val="0"/>
          <w:lang w:val="en-US" w:eastAsia="zh-CN" w:bidi="ar"/>
          <w:woUserID w:val="1"/>
        </w:rPr>
        <w:t xml:space="preserve">3 石材开槽后不得有损坏或崩裂，槽口应 45°倒角，槽内应光滑、洁净。 </w:t>
      </w:r>
    </w:p>
    <w:p w14:paraId="50DCC994">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6.5.3 背栓孔加工除背栓产品开孔精度有特殊要求外，石板背栓孔加工精度应符合表 6.5.3的</w:t>
      </w:r>
      <w:r>
        <w:rPr>
          <w:rFonts w:hint="eastAsia" w:cs="宋体"/>
          <w:color w:val="auto"/>
          <w:kern w:val="0"/>
          <w:highlight w:val="none"/>
          <w:lang w:val="en-US" w:eastAsia="zh-CN" w:bidi="ar"/>
          <w:woUserID w:val="7"/>
        </w:rPr>
        <w:t>要求</w:t>
      </w:r>
      <w:r>
        <w:rPr>
          <w:rFonts w:hint="eastAsia" w:ascii="宋体" w:hAnsi="宋体" w:eastAsia="宋体" w:cs="宋体"/>
          <w:color w:val="auto"/>
          <w:kern w:val="0"/>
          <w:highlight w:val="none"/>
          <w:lang w:val="en-US" w:eastAsia="zh-CN" w:bidi="ar"/>
          <w:woUserID w:val="1"/>
        </w:rPr>
        <w:t>。</w:t>
      </w:r>
    </w:p>
    <w:p w14:paraId="171CE62C">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 xml:space="preserve"> 6.5.3</w:t>
      </w:r>
      <w:r>
        <w:rPr>
          <w:rFonts w:hint="eastAsia" w:ascii="黑体" w:hAnsi="宋体" w:eastAsia="黑体" w:cs="黑体"/>
          <w:color w:val="auto"/>
          <w:kern w:val="0"/>
          <w:sz w:val="18"/>
          <w:szCs w:val="18"/>
          <w:highlight w:val="none"/>
          <w:lang w:val="en-US" w:eastAsia="zh-CN" w:bidi="ar"/>
          <w:woUserID w:val="3"/>
        </w:rPr>
        <w:t>石材背栓钻孔精度（</w:t>
      </w:r>
      <w:r>
        <w:rPr>
          <w:rFonts w:hint="default" w:ascii="黑体" w:hAnsi="宋体" w:eastAsia="黑体" w:cs="黑体"/>
          <w:color w:val="auto"/>
          <w:kern w:val="0"/>
          <w:sz w:val="18"/>
          <w:szCs w:val="18"/>
          <w:highlight w:val="none"/>
          <w:lang w:val="en-US" w:eastAsia="zh-CN" w:bidi="ar"/>
          <w:woUserID w:val="3"/>
        </w:rPr>
        <w:t>mm</w:t>
      </w:r>
      <w:r>
        <w:rPr>
          <w:rFonts w:hint="eastAsia" w:ascii="黑体" w:hAnsi="宋体" w:eastAsia="黑体" w:cs="黑体"/>
          <w:color w:val="auto"/>
          <w:kern w:val="0"/>
          <w:sz w:val="18"/>
          <w:szCs w:val="18"/>
          <w:highlight w:val="none"/>
          <w:lang w:val="en-US" w:eastAsia="zh-CN" w:bidi="ar"/>
          <w:woUserID w:val="3"/>
        </w:rPr>
        <w:t>）</w:t>
      </w:r>
    </w:p>
    <w:tbl>
      <w:tblPr>
        <w:tblStyle w:val="19"/>
        <w:tblW w:w="5669" w:type="dxa"/>
        <w:jc w:val="center"/>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Layout w:type="fixed"/>
        <w:tblCellMar>
          <w:top w:w="80" w:type="dxa"/>
          <w:left w:w="128" w:type="dxa"/>
          <w:bottom w:w="80" w:type="dxa"/>
          <w:right w:w="128" w:type="dxa"/>
        </w:tblCellMar>
      </w:tblPr>
      <w:tblGrid>
        <w:gridCol w:w="1417"/>
        <w:gridCol w:w="1417"/>
        <w:gridCol w:w="1417"/>
        <w:gridCol w:w="1418"/>
      </w:tblGrid>
      <w:tr w14:paraId="7C874240">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80" w:type="dxa"/>
            <w:left w:w="128" w:type="dxa"/>
            <w:bottom w:w="80" w:type="dxa"/>
            <w:right w:w="128" w:type="dxa"/>
          </w:tblCellMar>
        </w:tblPrEx>
        <w:trPr>
          <w:jc w:val="center"/>
        </w:trPr>
        <w:tc>
          <w:tcPr>
            <w:tcW w:w="1283" w:type="dxa"/>
            <w:tcBorders>
              <w:top w:val="single" w:color="auto" w:sz="12" w:space="0"/>
              <w:left w:val="single" w:color="auto" w:sz="12" w:space="0"/>
              <w:bottom w:val="single" w:color="auto" w:sz="4" w:space="0"/>
              <w:right w:val="single" w:color="auto" w:sz="4" w:space="0"/>
            </w:tcBorders>
            <w:shd w:val="clear" w:color="auto" w:fill="F2F2F2"/>
            <w:vAlign w:val="center"/>
          </w:tcPr>
          <w:p w14:paraId="268B47B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背栓</w:t>
            </w:r>
          </w:p>
        </w:tc>
        <w:tc>
          <w:tcPr>
            <w:tcW w:w="1283" w:type="dxa"/>
            <w:tcBorders>
              <w:top w:val="single" w:color="auto" w:sz="12" w:space="0"/>
              <w:left w:val="nil"/>
              <w:bottom w:val="single" w:color="auto" w:sz="4" w:space="0"/>
              <w:right w:val="single" w:color="auto" w:sz="4" w:space="0"/>
            </w:tcBorders>
            <w:shd w:val="clear" w:color="auto" w:fill="F2F2F2"/>
            <w:vAlign w:val="center"/>
          </w:tcPr>
          <w:p w14:paraId="7D37B19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直孔孔径</w:t>
            </w:r>
          </w:p>
          <w:p w14:paraId="1608070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允许偏差</w:t>
            </w:r>
          </w:p>
        </w:tc>
        <w:tc>
          <w:tcPr>
            <w:tcW w:w="1283" w:type="dxa"/>
            <w:tcBorders>
              <w:top w:val="single" w:color="auto" w:sz="12" w:space="0"/>
              <w:left w:val="nil"/>
              <w:bottom w:val="single" w:color="auto" w:sz="4" w:space="0"/>
              <w:right w:val="single" w:color="auto" w:sz="4" w:space="0"/>
            </w:tcBorders>
            <w:shd w:val="clear" w:color="auto" w:fill="F2F2F2"/>
            <w:vAlign w:val="center"/>
          </w:tcPr>
          <w:p w14:paraId="346982E9">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底扩孔直径</w:t>
            </w:r>
          </w:p>
          <w:p w14:paraId="47CBD91B">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允许偏差</w:t>
            </w:r>
          </w:p>
        </w:tc>
        <w:tc>
          <w:tcPr>
            <w:tcW w:w="1283" w:type="dxa"/>
            <w:tcBorders>
              <w:top w:val="single" w:color="auto" w:sz="12" w:space="0"/>
              <w:left w:val="nil"/>
              <w:bottom w:val="single" w:color="auto" w:sz="4" w:space="0"/>
              <w:right w:val="single" w:color="auto" w:sz="12" w:space="0"/>
            </w:tcBorders>
            <w:shd w:val="clear" w:color="auto" w:fill="F2F2F2"/>
            <w:vAlign w:val="center"/>
          </w:tcPr>
          <w:p w14:paraId="779E3B36">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钻孔深度</w:t>
            </w:r>
          </w:p>
          <w:p w14:paraId="4BA781CD">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允许偏差</w:t>
            </w:r>
          </w:p>
        </w:tc>
      </w:tr>
      <w:tr w14:paraId="73CE2C51">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80" w:type="dxa"/>
            <w:left w:w="128" w:type="dxa"/>
            <w:bottom w:w="80" w:type="dxa"/>
            <w:right w:w="128" w:type="dxa"/>
          </w:tblCellMar>
        </w:tblPrEx>
        <w:trPr>
          <w:jc w:val="center"/>
        </w:trPr>
        <w:tc>
          <w:tcPr>
            <w:tcW w:w="1283" w:type="dxa"/>
            <w:tcBorders>
              <w:top w:val="single" w:color="auto" w:sz="4" w:space="0"/>
              <w:left w:val="single" w:color="auto" w:sz="12" w:space="0"/>
              <w:bottom w:val="single" w:color="auto" w:sz="12" w:space="0"/>
              <w:right w:val="single" w:color="auto" w:sz="4" w:space="0"/>
            </w:tcBorders>
            <w:shd w:val="clear" w:color="auto" w:fill="FFFFFF"/>
            <w:vAlign w:val="center"/>
          </w:tcPr>
          <w:p w14:paraId="51098159">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M6/M8</w:t>
            </w:r>
          </w:p>
        </w:tc>
        <w:tc>
          <w:tcPr>
            <w:tcW w:w="1283" w:type="dxa"/>
            <w:tcBorders>
              <w:top w:val="single" w:color="auto" w:sz="4" w:space="0"/>
              <w:left w:val="nil"/>
              <w:bottom w:val="single" w:color="auto" w:sz="12" w:space="0"/>
              <w:right w:val="single" w:color="auto" w:sz="4" w:space="0"/>
            </w:tcBorders>
            <w:shd w:val="clear" w:color="auto" w:fill="FFFFFF"/>
            <w:vAlign w:val="center"/>
          </w:tcPr>
          <w:p w14:paraId="76CF7A1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-0.2~+0.4</w:t>
            </w:r>
          </w:p>
        </w:tc>
        <w:tc>
          <w:tcPr>
            <w:tcW w:w="1283" w:type="dxa"/>
            <w:tcBorders>
              <w:top w:val="single" w:color="auto" w:sz="4" w:space="0"/>
              <w:left w:val="nil"/>
              <w:bottom w:val="single" w:color="auto" w:sz="12" w:space="0"/>
              <w:right w:val="single" w:color="auto" w:sz="4" w:space="0"/>
            </w:tcBorders>
            <w:shd w:val="clear" w:color="auto" w:fill="FFFFFF"/>
            <w:vAlign w:val="center"/>
          </w:tcPr>
          <w:p w14:paraId="28F23EA0">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±0.3</w:t>
            </w:r>
          </w:p>
        </w:tc>
        <w:tc>
          <w:tcPr>
            <w:tcW w:w="1283" w:type="dxa"/>
            <w:tcBorders>
              <w:top w:val="single" w:color="auto" w:sz="4" w:space="0"/>
              <w:left w:val="nil"/>
              <w:bottom w:val="single" w:color="auto" w:sz="12" w:space="0"/>
              <w:right w:val="single" w:color="auto" w:sz="12" w:space="0"/>
            </w:tcBorders>
            <w:shd w:val="clear" w:color="auto" w:fill="FFFFFF"/>
            <w:vAlign w:val="center"/>
          </w:tcPr>
          <w:p w14:paraId="5C9B4A87">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-0.1~+0.4</w:t>
            </w:r>
          </w:p>
        </w:tc>
      </w:tr>
    </w:tbl>
    <w:p w14:paraId="206D8981">
      <w:pPr>
        <w:pStyle w:val="7"/>
        <w:keepNext w:val="0"/>
        <w:keepLines w:val="0"/>
        <w:widowControl/>
        <w:suppressLineNumbers w:val="0"/>
        <w:rPr>
          <w:rFonts w:hint="default" w:ascii="Arial" w:hAnsi="Arial" w:eastAsia="黑体" w:cs="Arial"/>
          <w:b/>
          <w:bCs/>
          <w:color w:val="auto"/>
          <w:kern w:val="2"/>
          <w:sz w:val="22"/>
          <w:szCs w:val="22"/>
          <w:highlight w:val="none"/>
          <w:woUserID w:val="7"/>
        </w:rPr>
      </w:pPr>
      <w:bookmarkStart w:id="165" w:name="_Toc2449"/>
      <w:r>
        <w:rPr>
          <w:rFonts w:hint="default" w:ascii="Arial" w:hAnsi="Arial" w:eastAsia="黑体" w:cs="Arial"/>
          <w:b/>
          <w:bCs/>
          <w:color w:val="auto"/>
          <w:kern w:val="2"/>
          <w:sz w:val="22"/>
          <w:szCs w:val="22"/>
          <w:highlight w:val="none"/>
          <w:woUserID w:val="7"/>
        </w:rPr>
        <w:t xml:space="preserve">6.6 </w:t>
      </w:r>
      <w:r>
        <w:rPr>
          <w:rFonts w:hint="default" w:ascii="黑体" w:hAnsi="宋体" w:eastAsia="黑体" w:cs="黑体"/>
          <w:b/>
          <w:bCs/>
          <w:color w:val="auto"/>
          <w:kern w:val="2"/>
          <w:sz w:val="22"/>
          <w:szCs w:val="22"/>
          <w:highlight w:val="none"/>
          <w:woUserID w:val="7"/>
        </w:rPr>
        <w:t>人造</w:t>
      </w:r>
      <w:r>
        <w:rPr>
          <w:rFonts w:hint="eastAsia" w:ascii="黑体" w:hAnsi="宋体" w:cs="黑体"/>
          <w:b/>
          <w:bCs/>
          <w:color w:val="auto"/>
          <w:kern w:val="2"/>
          <w:sz w:val="22"/>
          <w:szCs w:val="22"/>
          <w:highlight w:val="none"/>
          <w:lang w:eastAsia="zh"/>
          <w:woUserID w:val="1"/>
        </w:rPr>
        <w:t>板材</w:t>
      </w:r>
      <w:r>
        <w:rPr>
          <w:rFonts w:hint="default" w:ascii="黑体" w:hAnsi="宋体" w:eastAsia="黑体" w:cs="黑体"/>
          <w:b/>
          <w:bCs/>
          <w:color w:val="auto"/>
          <w:kern w:val="2"/>
          <w:sz w:val="22"/>
          <w:szCs w:val="22"/>
          <w:highlight w:val="none"/>
          <w:woUserID w:val="7"/>
        </w:rPr>
        <w:t>加工</w:t>
      </w:r>
      <w:bookmarkEnd w:id="165"/>
    </w:p>
    <w:p w14:paraId="4B12214A">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6.6.1 瓷板、陶板、微晶玻璃板的切割加工</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 w:bidi="ar"/>
          <w:woUserID w:val="7"/>
        </w:rPr>
        <w:t>：</w:t>
      </w:r>
    </w:p>
    <w:p w14:paraId="3D07B37B">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 xml:space="preserve">1 </w:t>
      </w:r>
      <w:r>
        <w:rPr>
          <w:rFonts w:hint="eastAsia" w:ascii="宋体" w:hAnsi="宋体" w:eastAsia="宋体" w:cs="宋体"/>
          <w:color w:val="auto"/>
          <w:kern w:val="0"/>
          <w:highlight w:val="none"/>
          <w:lang w:val="en-US" w:eastAsia="zh-CN" w:bidi="ar"/>
          <w:woUserID w:val="1"/>
        </w:rPr>
        <w:t>面板应采用专用设备加工，</w:t>
      </w:r>
      <w:r>
        <w:rPr>
          <w:rFonts w:hint="eastAsia" w:ascii="宋体" w:hAnsi="宋体" w:eastAsia="宋体" w:cs="宋体"/>
          <w:color w:val="auto"/>
          <w:kern w:val="0"/>
          <w:highlight w:val="none"/>
          <w:lang w:val="en-US" w:eastAsia="zh-CN" w:bidi="ar"/>
          <w:woUserID w:val="7"/>
        </w:rPr>
        <w:t>加工过程中所使用的润滑剂、冷却剂和清洁剂，应采用对面板材料无污染的水性溶剂进行冷却和润滑，不得采用有机溶剂型清洁剂。成品板应放置通风处自然干燥。</w:t>
      </w:r>
    </w:p>
    <w:p w14:paraId="4491C51B">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2 成品面板的加工允许偏差应符合表6.6.1的</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7"/>
        </w:rPr>
        <w:t>。</w:t>
      </w:r>
    </w:p>
    <w:p w14:paraId="337268B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6.6.1</w:t>
      </w:r>
      <w:r>
        <w:rPr>
          <w:rFonts w:hint="eastAsia" w:ascii="黑体" w:hAnsi="宋体" w:eastAsia="黑体" w:cs="黑体"/>
          <w:color w:val="auto"/>
          <w:kern w:val="0"/>
          <w:sz w:val="18"/>
          <w:szCs w:val="18"/>
          <w:highlight w:val="none"/>
          <w:lang w:val="en-US" w:eastAsia="zh-CN" w:bidi="ar"/>
          <w:woUserID w:val="3"/>
        </w:rPr>
        <w:t>瓷板、陶板、微晶玻璃板加工允许偏差</w:t>
      </w:r>
      <w:r>
        <w:rPr>
          <w:rFonts w:hint="default" w:ascii="黑体" w:hAnsi="宋体" w:eastAsia="黑体" w:cs="黑体"/>
          <w:color w:val="auto"/>
          <w:kern w:val="0"/>
          <w:sz w:val="18"/>
          <w:szCs w:val="18"/>
          <w:highlight w:val="none"/>
          <w:lang w:val="en-US" w:eastAsia="zh-CN" w:bidi="ar"/>
          <w:woUserID w:val="3"/>
        </w:rPr>
        <w:t>(mm)</w:t>
      </w:r>
    </w:p>
    <w:tbl>
      <w:tblPr>
        <w:tblStyle w:val="20"/>
        <w:tblW w:w="5669" w:type="dxa"/>
        <w:jc w:val="center"/>
        <w:tblBorders>
          <w:top w:val="single" w:color="auto" w:sz="2" w:space="0"/>
          <w:left w:val="none" w:color="auto" w:sz="4" w:space="0"/>
          <w:bottom w:val="single" w:color="auto" w:sz="2" w:space="0"/>
          <w:right w:val="single" w:color="auto" w:sz="2" w:space="0"/>
          <w:insideH w:val="single" w:color="auto" w:sz="4" w:space="0"/>
          <w:insideV w:val="single" w:color="auto" w:sz="4" w:space="0"/>
        </w:tblBorders>
        <w:shd w:val="clear" w:color="auto" w:fill="auto"/>
        <w:tblLayout w:type="fixed"/>
        <w:tblCellMar>
          <w:top w:w="80" w:type="dxa"/>
          <w:left w:w="128" w:type="dxa"/>
          <w:bottom w:w="80" w:type="dxa"/>
          <w:right w:w="128" w:type="dxa"/>
        </w:tblCellMar>
      </w:tblPr>
      <w:tblGrid>
        <w:gridCol w:w="1858"/>
        <w:gridCol w:w="1503"/>
        <w:gridCol w:w="2308"/>
      </w:tblGrid>
      <w:tr w14:paraId="056620CB">
        <w:tblPrEx>
          <w:tblBorders>
            <w:top w:val="single" w:color="auto" w:sz="2" w:space="0"/>
            <w:left w:val="none" w:color="auto" w:sz="4" w:space="0"/>
            <w:bottom w:val="single" w:color="auto" w:sz="2" w:space="0"/>
            <w:right w:val="single" w:color="auto" w:sz="2" w:space="0"/>
            <w:insideH w:val="single" w:color="auto" w:sz="4" w:space="0"/>
            <w:insideV w:val="single" w:color="auto" w:sz="4" w:space="0"/>
          </w:tblBorders>
          <w:shd w:val="clear" w:color="auto" w:fill="auto"/>
          <w:tblCellMar>
            <w:top w:w="80" w:type="dxa"/>
            <w:left w:w="128" w:type="dxa"/>
            <w:bottom w:w="80" w:type="dxa"/>
            <w:right w:w="128" w:type="dxa"/>
          </w:tblCellMar>
        </w:tblPrEx>
        <w:trPr>
          <w:jc w:val="center"/>
        </w:trPr>
        <w:tc>
          <w:tcPr>
            <w:tcW w:w="1531" w:type="dxa"/>
            <w:tcBorders>
              <w:top w:val="single" w:color="auto" w:sz="12" w:space="0"/>
              <w:left w:val="single" w:color="auto" w:sz="12" w:space="0"/>
              <w:bottom w:val="single" w:color="auto" w:sz="4" w:space="0"/>
              <w:right w:val="single" w:color="auto" w:sz="4" w:space="0"/>
            </w:tcBorders>
            <w:shd w:val="clear" w:color="auto" w:fill="F2F2F2"/>
            <w:vAlign w:val="center"/>
          </w:tcPr>
          <w:p w14:paraId="3D424F5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项目</w:t>
            </w:r>
          </w:p>
        </w:tc>
        <w:tc>
          <w:tcPr>
            <w:tcW w:w="1239" w:type="dxa"/>
            <w:tcBorders>
              <w:top w:val="single" w:color="auto" w:sz="12" w:space="0"/>
              <w:left w:val="nil"/>
              <w:bottom w:val="single" w:color="auto" w:sz="4" w:space="0"/>
              <w:right w:val="single" w:color="auto" w:sz="4" w:space="0"/>
            </w:tcBorders>
            <w:shd w:val="clear" w:color="auto" w:fill="FFFFFF"/>
            <w:vAlign w:val="center"/>
          </w:tcPr>
          <w:p w14:paraId="6D98D63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长度</w:t>
            </w:r>
          </w:p>
        </w:tc>
        <w:tc>
          <w:tcPr>
            <w:tcW w:w="1902" w:type="dxa"/>
            <w:tcBorders>
              <w:top w:val="single" w:color="auto" w:sz="12" w:space="0"/>
              <w:left w:val="nil"/>
              <w:bottom w:val="single" w:color="auto" w:sz="4" w:space="0"/>
              <w:right w:val="single" w:color="auto" w:sz="12" w:space="0"/>
            </w:tcBorders>
            <w:shd w:val="clear" w:color="auto" w:fill="FFFFFF"/>
            <w:vAlign w:val="center"/>
          </w:tcPr>
          <w:p w14:paraId="24E20511">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对角线差</w:t>
            </w:r>
          </w:p>
        </w:tc>
      </w:tr>
      <w:tr w14:paraId="71FE34CF">
        <w:tblPrEx>
          <w:tblBorders>
            <w:top w:val="single" w:color="auto" w:sz="2" w:space="0"/>
            <w:left w:val="none" w:color="auto" w:sz="4" w:space="0"/>
            <w:bottom w:val="single" w:color="auto" w:sz="2" w:space="0"/>
            <w:right w:val="single" w:color="auto" w:sz="2" w:space="0"/>
            <w:insideH w:val="single" w:color="auto" w:sz="4" w:space="0"/>
            <w:insideV w:val="single" w:color="auto" w:sz="4" w:space="0"/>
          </w:tblBorders>
          <w:tblCellMar>
            <w:top w:w="80" w:type="dxa"/>
            <w:left w:w="128" w:type="dxa"/>
            <w:bottom w:w="80" w:type="dxa"/>
            <w:right w:w="128" w:type="dxa"/>
          </w:tblCellMar>
        </w:tblPrEx>
        <w:trPr>
          <w:jc w:val="center"/>
        </w:trPr>
        <w:tc>
          <w:tcPr>
            <w:tcW w:w="1531" w:type="dxa"/>
            <w:tcBorders>
              <w:top w:val="single" w:color="auto" w:sz="4" w:space="0"/>
              <w:left w:val="single" w:color="auto" w:sz="12" w:space="0"/>
              <w:bottom w:val="single" w:color="auto" w:sz="12" w:space="0"/>
              <w:right w:val="single" w:color="auto" w:sz="4" w:space="0"/>
            </w:tcBorders>
            <w:shd w:val="clear" w:color="auto" w:fill="F2F2F2"/>
            <w:vAlign w:val="center"/>
          </w:tcPr>
          <w:p w14:paraId="5AF976CC">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允许偏差</w:t>
            </w:r>
          </w:p>
        </w:tc>
        <w:tc>
          <w:tcPr>
            <w:tcW w:w="1239" w:type="dxa"/>
            <w:tcBorders>
              <w:top w:val="single" w:color="auto" w:sz="4" w:space="0"/>
              <w:left w:val="nil"/>
              <w:bottom w:val="single" w:color="auto" w:sz="12" w:space="0"/>
              <w:right w:val="single" w:color="auto" w:sz="4" w:space="0"/>
            </w:tcBorders>
            <w:shd w:val="clear" w:color="auto" w:fill="FFFFFF"/>
            <w:vAlign w:val="center"/>
          </w:tcPr>
          <w:p w14:paraId="776E904B">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±1.0</w:t>
            </w:r>
          </w:p>
        </w:tc>
        <w:tc>
          <w:tcPr>
            <w:tcW w:w="1902" w:type="dxa"/>
            <w:tcBorders>
              <w:top w:val="single" w:color="auto" w:sz="4" w:space="0"/>
              <w:left w:val="nil"/>
              <w:bottom w:val="single" w:color="auto" w:sz="12" w:space="0"/>
              <w:right w:val="single" w:color="auto" w:sz="12" w:space="0"/>
            </w:tcBorders>
            <w:shd w:val="clear" w:color="auto" w:fill="FFFFFF"/>
            <w:vAlign w:val="center"/>
          </w:tcPr>
          <w:p w14:paraId="525AF3D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⩽2.0</w:t>
            </w:r>
          </w:p>
        </w:tc>
      </w:tr>
    </w:tbl>
    <w:p w14:paraId="4558773B">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6.6.2 瓷板、微晶玻璃板的槽口加工除应符合本规范第</w:t>
      </w:r>
      <w:r>
        <w:rPr>
          <w:rFonts w:hint="eastAsia" w:ascii="宋体" w:hAnsi="宋体" w:eastAsia="宋体" w:cs="宋体"/>
          <w:color w:val="auto"/>
          <w:kern w:val="0"/>
          <w:highlight w:val="none"/>
          <w:lang w:val="en-US" w:eastAsia="zh" w:bidi="ar"/>
          <w:woUserID w:val="7"/>
        </w:rPr>
        <w:t>6.6.1</w:t>
      </w:r>
      <w:r>
        <w:rPr>
          <w:rFonts w:hint="eastAsia" w:ascii="宋体" w:hAnsi="宋体" w:eastAsia="宋体" w:cs="宋体"/>
          <w:color w:val="auto"/>
          <w:kern w:val="0"/>
          <w:highlight w:val="none"/>
          <w:lang w:val="en-US" w:eastAsia="zh-CN" w:bidi="ar"/>
          <w:woUserID w:val="7"/>
        </w:rPr>
        <w:t>条的</w:t>
      </w:r>
      <w:r>
        <w:rPr>
          <w:rFonts w:hint="eastAsia" w:ascii="宋体" w:hAnsi="宋体" w:eastAsia="宋体" w:cs="宋体"/>
          <w:color w:val="auto"/>
          <w:kern w:val="0"/>
          <w:highlight w:val="none"/>
          <w:lang w:val="en-US" w:eastAsia="zh" w:bidi="ar"/>
          <w:woUserID w:val="7"/>
        </w:rPr>
        <w:t>要求</w:t>
      </w:r>
      <w:r>
        <w:rPr>
          <w:rFonts w:hint="eastAsia" w:ascii="宋体" w:hAnsi="宋体" w:eastAsia="宋体" w:cs="宋体"/>
          <w:color w:val="auto"/>
          <w:kern w:val="0"/>
          <w:highlight w:val="none"/>
          <w:lang w:val="en-US" w:eastAsia="zh-CN" w:bidi="ar"/>
          <w:woUserID w:val="7"/>
        </w:rPr>
        <w:t>外，尚应符合下列</w:t>
      </w:r>
      <w:r>
        <w:rPr>
          <w:rFonts w:hint="eastAsia" w:ascii="宋体" w:hAnsi="宋体" w:eastAsia="宋体" w:cs="宋体"/>
          <w:color w:val="auto"/>
          <w:kern w:val="0"/>
          <w:highlight w:val="none"/>
          <w:lang w:val="en-US" w:eastAsia="zh" w:bidi="ar"/>
          <w:woUserID w:val="7"/>
        </w:rPr>
        <w:t>要求</w:t>
      </w:r>
      <w:r>
        <w:rPr>
          <w:rFonts w:hint="eastAsia" w:cs="宋体"/>
          <w:color w:val="auto"/>
          <w:kern w:val="0"/>
          <w:highlight w:val="none"/>
          <w:lang w:val="en-US" w:eastAsia="zh-CN" w:bidi="ar"/>
          <w:woUserID w:val="7"/>
        </w:rPr>
        <w:t>：</w:t>
      </w:r>
    </w:p>
    <w:p w14:paraId="6625CC88">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eastAsia" w:ascii="宋体" w:hAnsi="宋体" w:eastAsia="宋体" w:cs="宋体"/>
          <w:color w:val="auto"/>
          <w:kern w:val="0"/>
          <w:highlight w:val="none"/>
          <w:lang w:val="en-US" w:eastAsia="zh-CN" w:bidi="ar"/>
          <w:woUserID w:val="7"/>
        </w:rPr>
        <w:t>1 槽口加工宜采用专用设备，不宜采用手持机械</w:t>
      </w:r>
      <w:r>
        <w:rPr>
          <w:rFonts w:hint="eastAsia" w:ascii="宋体" w:hAnsi="宋体" w:eastAsia="宋体" w:cs="宋体"/>
          <w:color w:val="auto"/>
          <w:kern w:val="0"/>
          <w:highlight w:val="none"/>
          <w:lang w:val="en-US" w:eastAsia="zh" w:bidi="ar"/>
          <w:woUserID w:val="7"/>
        </w:rPr>
        <w:t>；</w:t>
      </w:r>
    </w:p>
    <w:p w14:paraId="64157926">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7"/>
        </w:rPr>
        <w:t xml:space="preserve"> 槽口侧面不得有损坏或崩裂现象，</w:t>
      </w:r>
      <w:r>
        <w:rPr>
          <w:rFonts w:hint="eastAsia" w:ascii="宋体" w:hAnsi="宋体" w:eastAsia="宋体" w:cs="宋体"/>
          <w:color w:val="auto"/>
          <w:kern w:val="0"/>
          <w:highlight w:val="none"/>
          <w:lang w:val="en-US" w:eastAsia="zh" w:bidi="ar"/>
          <w:woUserID w:val="1"/>
        </w:rPr>
        <w:t>槽</w:t>
      </w:r>
      <w:r>
        <w:rPr>
          <w:rFonts w:hint="eastAsia" w:ascii="宋体" w:hAnsi="宋体" w:eastAsia="宋体" w:cs="宋体"/>
          <w:color w:val="auto"/>
          <w:kern w:val="0"/>
          <w:highlight w:val="none"/>
          <w:lang w:val="en-US" w:eastAsia="zh-CN" w:bidi="ar"/>
          <w:woUserID w:val="7"/>
        </w:rPr>
        <w:t>口内壁应光滑、洁净，不得有目视可见的阶梯</w:t>
      </w:r>
      <w:r>
        <w:rPr>
          <w:rFonts w:hint="eastAsia" w:ascii="宋体" w:hAnsi="宋体" w:eastAsia="宋体" w:cs="宋体"/>
          <w:color w:val="auto"/>
          <w:kern w:val="0"/>
          <w:highlight w:val="none"/>
          <w:lang w:val="en-US" w:eastAsia="zh" w:bidi="ar"/>
          <w:woUserID w:val="7"/>
        </w:rPr>
        <w:t>；</w:t>
      </w:r>
    </w:p>
    <w:p w14:paraId="523F5B0C">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7"/>
        </w:rPr>
        <w:t xml:space="preserve"> 槽口连接部位应无爆边、裂纹等缺陷</w:t>
      </w:r>
      <w:r>
        <w:rPr>
          <w:rFonts w:hint="eastAsia" w:ascii="宋体" w:hAnsi="宋体" w:eastAsia="宋体" w:cs="宋体"/>
          <w:color w:val="auto"/>
          <w:kern w:val="0"/>
          <w:highlight w:val="none"/>
          <w:lang w:val="en-US" w:eastAsia="zh" w:bidi="ar"/>
          <w:woUserID w:val="7"/>
        </w:rPr>
        <w:t>；</w:t>
      </w:r>
    </w:p>
    <w:p w14:paraId="1BCB57D6">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7"/>
        </w:rPr>
        <w:t xml:space="preserve"> 槽口加工允许偏差应符合表6.6.2的</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 w:bidi="ar"/>
          <w:woUserID w:val="7"/>
        </w:rPr>
        <w:t>：</w:t>
      </w:r>
    </w:p>
    <w:p w14:paraId="0BA50D7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 xml:space="preserve"> 6.6.2</w:t>
      </w:r>
      <w:r>
        <w:rPr>
          <w:rFonts w:hint="eastAsia" w:ascii="黑体" w:hAnsi="宋体" w:eastAsia="黑体" w:cs="黑体"/>
          <w:color w:val="auto"/>
          <w:kern w:val="0"/>
          <w:sz w:val="18"/>
          <w:szCs w:val="18"/>
          <w:highlight w:val="none"/>
          <w:lang w:val="en-US" w:eastAsia="zh-CN" w:bidi="ar"/>
          <w:woUserID w:val="3"/>
        </w:rPr>
        <w:t>瓷板、微晶玻璃板槽口加工允许偏差（</w:t>
      </w:r>
      <w:r>
        <w:rPr>
          <w:rFonts w:hint="default" w:ascii="黑体" w:hAnsi="宋体" w:eastAsia="黑体" w:cs="黑体"/>
          <w:color w:val="auto"/>
          <w:kern w:val="0"/>
          <w:sz w:val="18"/>
          <w:szCs w:val="18"/>
          <w:highlight w:val="none"/>
          <w:lang w:val="en-US" w:eastAsia="zh-CN" w:bidi="ar"/>
          <w:woUserID w:val="3"/>
        </w:rPr>
        <w:t>mm</w:t>
      </w:r>
      <w:r>
        <w:rPr>
          <w:rFonts w:hint="eastAsia" w:ascii="黑体" w:hAnsi="宋体" w:eastAsia="黑体" w:cs="黑体"/>
          <w:color w:val="auto"/>
          <w:kern w:val="0"/>
          <w:sz w:val="18"/>
          <w:szCs w:val="18"/>
          <w:highlight w:val="none"/>
          <w:lang w:val="en-US" w:eastAsia="zh-CN" w:bidi="ar"/>
          <w:woUserID w:val="3"/>
        </w:rPr>
        <w:t>）</w:t>
      </w:r>
    </w:p>
    <w:tbl>
      <w:tblPr>
        <w:tblStyle w:val="19"/>
        <w:tblW w:w="5669" w:type="dxa"/>
        <w:jc w:val="center"/>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Layout w:type="autofit"/>
        <w:tblCellMar>
          <w:top w:w="80" w:type="dxa"/>
          <w:left w:w="128" w:type="dxa"/>
          <w:bottom w:w="80" w:type="dxa"/>
          <w:right w:w="128" w:type="dxa"/>
        </w:tblCellMar>
      </w:tblPr>
      <w:tblGrid>
        <w:gridCol w:w="866"/>
        <w:gridCol w:w="558"/>
        <w:gridCol w:w="990"/>
        <w:gridCol w:w="561"/>
        <w:gridCol w:w="1183"/>
        <w:gridCol w:w="1511"/>
      </w:tblGrid>
      <w:tr w14:paraId="699ECD8A">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80" w:type="dxa"/>
            <w:left w:w="128" w:type="dxa"/>
            <w:bottom w:w="80" w:type="dxa"/>
            <w:right w:w="128" w:type="dxa"/>
          </w:tblCellMar>
        </w:tblPrEx>
        <w:trPr>
          <w:jc w:val="center"/>
        </w:trPr>
        <w:tc>
          <w:tcPr>
            <w:tcW w:w="764"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539020C1">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项目</w:t>
            </w:r>
          </w:p>
        </w:tc>
        <w:tc>
          <w:tcPr>
            <w:tcW w:w="49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3BDB87C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宽度</w:t>
            </w:r>
          </w:p>
        </w:tc>
        <w:tc>
          <w:tcPr>
            <w:tcW w:w="873"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3C5E85A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长度</w:t>
            </w:r>
          </w:p>
        </w:tc>
        <w:tc>
          <w:tcPr>
            <w:tcW w:w="495"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52C6D98F">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深度</w:t>
            </w:r>
          </w:p>
        </w:tc>
        <w:tc>
          <w:tcPr>
            <w:tcW w:w="1043"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09913D8B">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槽端到板端边</w:t>
            </w:r>
            <w:r>
              <w:rPr>
                <w:rFonts w:hint="default"/>
                <w:sz w:val="16"/>
                <w:szCs w:val="16"/>
                <w:lang w:val="en-US" w:eastAsia="zh-CN"/>
              </w:rPr>
              <w:br w:type="textWrapping"/>
            </w:r>
            <w:r>
              <w:rPr>
                <w:rFonts w:hint="default"/>
                <w:sz w:val="16"/>
                <w:szCs w:val="16"/>
                <w:lang w:val="en-US" w:eastAsia="zh-CN"/>
              </w:rPr>
              <w:t>距离</w:t>
            </w:r>
          </w:p>
        </w:tc>
        <w:tc>
          <w:tcPr>
            <w:tcW w:w="1331"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11A8D587">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槽中心线到正面的</w:t>
            </w:r>
            <w:r>
              <w:rPr>
                <w:rFonts w:hint="default"/>
                <w:sz w:val="16"/>
                <w:szCs w:val="16"/>
                <w:lang w:val="en-US" w:eastAsia="zh-CN"/>
              </w:rPr>
              <w:br w:type="textWrapping"/>
            </w:r>
            <w:r>
              <w:rPr>
                <w:rFonts w:hint="default"/>
                <w:sz w:val="16"/>
                <w:szCs w:val="16"/>
                <w:lang w:val="en-US" w:eastAsia="zh-CN"/>
              </w:rPr>
              <w:t>距离</w:t>
            </w:r>
          </w:p>
        </w:tc>
      </w:tr>
      <w:tr w14:paraId="20FF687F">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80" w:type="dxa"/>
            <w:left w:w="128" w:type="dxa"/>
            <w:bottom w:w="80" w:type="dxa"/>
            <w:right w:w="128" w:type="dxa"/>
          </w:tblCellMar>
        </w:tblPrEx>
        <w:trPr>
          <w:jc w:val="center"/>
        </w:trPr>
        <w:tc>
          <w:tcPr>
            <w:tcW w:w="7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A86C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允许偏差</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F2062">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0.5</w:t>
            </w:r>
          </w:p>
          <w:p w14:paraId="3198CB3C">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 xml:space="preserve"> 0​</w:t>
            </w:r>
          </w:p>
        </w:tc>
        <w:tc>
          <w:tcPr>
            <w:tcW w:w="8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1D313">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短槽：10.0</w:t>
            </w:r>
            <w:r>
              <w:rPr>
                <w:rFonts w:hint="default"/>
                <w:sz w:val="16"/>
                <w:szCs w:val="16"/>
                <w:lang w:val="en-US" w:eastAsia="zh-CN"/>
              </w:rPr>
              <w:br w:type="textWrapping"/>
            </w:r>
            <w:r>
              <w:rPr>
                <w:rFonts w:hint="default"/>
                <w:sz w:val="16"/>
                <w:szCs w:val="16"/>
                <w:lang w:val="en-US" w:eastAsia="zh-CN"/>
              </w:rPr>
              <w:t xml:space="preserve">      0​</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878E6">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1.0</w:t>
            </w:r>
            <w:r>
              <w:rPr>
                <w:rFonts w:hint="default"/>
                <w:sz w:val="16"/>
                <w:szCs w:val="16"/>
                <w:lang w:val="en-US" w:eastAsia="zh-CN"/>
              </w:rPr>
              <w:br w:type="textWrapping"/>
            </w:r>
            <w:r>
              <w:rPr>
                <w:rFonts w:hint="default"/>
                <w:sz w:val="16"/>
                <w:szCs w:val="16"/>
                <w:lang w:val="en-US" w:eastAsia="zh-CN"/>
              </w:rPr>
              <w:t>0​</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F9ACD">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短槽：10.0</w:t>
            </w:r>
            <w:r>
              <w:rPr>
                <w:rFonts w:hint="default"/>
                <w:sz w:val="16"/>
                <w:szCs w:val="16"/>
                <w:lang w:val="en-US" w:eastAsia="zh-CN"/>
              </w:rPr>
              <w:br w:type="textWrapping"/>
            </w:r>
            <w:r>
              <w:rPr>
                <w:rFonts w:hint="default"/>
                <w:sz w:val="16"/>
                <w:szCs w:val="16"/>
                <w:lang w:val="en-US" w:eastAsia="zh-CN"/>
              </w:rPr>
              <w:t xml:space="preserve">      0​</w:t>
            </w:r>
          </w:p>
        </w:tc>
        <w:tc>
          <w:tcPr>
            <w:tcW w:w="13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9470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0.5</w:t>
            </w:r>
            <w:r>
              <w:rPr>
                <w:rFonts w:hint="default"/>
                <w:sz w:val="16"/>
                <w:szCs w:val="16"/>
                <w:lang w:val="en-US" w:eastAsia="zh-CN"/>
              </w:rPr>
              <w:br w:type="textWrapping"/>
            </w:r>
            <w:r>
              <w:rPr>
                <w:rFonts w:hint="default"/>
                <w:sz w:val="16"/>
                <w:szCs w:val="16"/>
                <w:lang w:val="en-US" w:eastAsia="zh-CN"/>
              </w:rPr>
              <w:t>0​</w:t>
            </w:r>
          </w:p>
        </w:tc>
      </w:tr>
      <w:tr w14:paraId="0241CAA2">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80" w:type="dxa"/>
            <w:left w:w="128" w:type="dxa"/>
            <w:bottom w:w="80" w:type="dxa"/>
            <w:right w:w="128" w:type="dxa"/>
          </w:tblCellMar>
        </w:tblPrEx>
        <w:trPr>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A2E6B6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注：允许将瓷板、微晶玻璃板短挂件连接用槽口加工成通槽。</w:t>
            </w:r>
          </w:p>
        </w:tc>
      </w:tr>
    </w:tbl>
    <w:p w14:paraId="31BFAB7C">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6.6.</w:t>
      </w:r>
      <w:r>
        <w:rPr>
          <w:rFonts w:hint="eastAsia" w:ascii="宋体" w:hAnsi="宋体" w:eastAsia="宋体" w:cs="宋体"/>
          <w:color w:val="auto"/>
          <w:kern w:val="0"/>
          <w:highlight w:val="none"/>
          <w:lang w:val="en-US" w:eastAsia="zh" w:bidi="ar"/>
          <w:woUserID w:val="7"/>
        </w:rPr>
        <w:t>3</w:t>
      </w:r>
      <w:r>
        <w:rPr>
          <w:rFonts w:hint="eastAsia" w:ascii="宋体" w:hAnsi="宋体" w:eastAsia="宋体" w:cs="宋体"/>
          <w:color w:val="auto"/>
          <w:kern w:val="0"/>
          <w:highlight w:val="none"/>
          <w:lang w:val="en-US" w:eastAsia="zh-CN" w:bidi="ar"/>
          <w:woUserID w:val="7"/>
        </w:rPr>
        <w:t xml:space="preserve"> 石材蜂窝板的加工</w:t>
      </w:r>
      <w:r>
        <w:rPr>
          <w:rFonts w:hint="eastAsia" w:ascii="宋体" w:hAnsi="宋体" w:eastAsia="宋体" w:cs="宋体"/>
          <w:color w:val="auto"/>
          <w:kern w:val="0"/>
          <w:highlight w:val="none"/>
          <w:lang w:val="en-US" w:eastAsia="zh" w:bidi="ar"/>
          <w:woUserID w:val="7"/>
        </w:rPr>
        <w:t>要求</w:t>
      </w:r>
      <w:r>
        <w:rPr>
          <w:rFonts w:hint="eastAsia" w:ascii="宋体" w:hAnsi="宋体" w:eastAsia="宋体" w:cs="宋体"/>
          <w:color w:val="auto"/>
          <w:kern w:val="0"/>
          <w:highlight w:val="none"/>
          <w:lang w:val="en-US" w:eastAsia="zh-CN" w:bidi="ar"/>
          <w:woUserID w:val="7"/>
        </w:rPr>
        <w:t>：</w:t>
      </w:r>
    </w:p>
    <w:p w14:paraId="401EF2A3">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 加工过程中所使用的润滑剂、冷却剂和清洁剂，应采用对面板材料无污染的水性溶剂进行冷却和润滑，不得采用有机溶剂型清洁剂。成品板应放置通风处自然干燥</w:t>
      </w:r>
      <w:r>
        <w:rPr>
          <w:rFonts w:hint="eastAsia" w:ascii="宋体" w:hAnsi="宋体" w:eastAsia="宋体" w:cs="宋体"/>
          <w:color w:val="auto"/>
          <w:kern w:val="0"/>
          <w:highlight w:val="none"/>
          <w:lang w:val="en-US" w:eastAsia="zh" w:bidi="ar"/>
          <w:woUserID w:val="7"/>
        </w:rPr>
        <w:t>；</w:t>
      </w:r>
    </w:p>
    <w:p w14:paraId="37216685">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 成品面板的加工允许偏差应符合表6.6.3的</w:t>
      </w:r>
      <w:r>
        <w:rPr>
          <w:rFonts w:hint="eastAsia" w:cs="宋体"/>
          <w:color w:val="auto"/>
          <w:kern w:val="0"/>
          <w:highlight w:val="none"/>
          <w:lang w:val="en-US" w:eastAsia="zh-CN" w:bidi="ar"/>
          <w:woUserID w:val="7"/>
        </w:rPr>
        <w:t>要求</w:t>
      </w:r>
      <w:r>
        <w:rPr>
          <w:rFonts w:hint="eastAsia" w:ascii="宋体" w:hAnsi="宋体" w:eastAsia="宋体" w:cs="宋体"/>
          <w:color w:val="auto"/>
          <w:kern w:val="0"/>
          <w:highlight w:val="none"/>
          <w:lang w:val="en-US" w:eastAsia="zh" w:bidi="ar"/>
          <w:woUserID w:val="1"/>
        </w:rPr>
        <w:t>。</w:t>
      </w:r>
    </w:p>
    <w:p w14:paraId="4AC2AA7B">
      <w:pPr>
        <w:pStyle w:val="18"/>
        <w:keepNext w:val="0"/>
        <w:keepLines w:val="0"/>
        <w:widowControl w:val="0"/>
        <w:suppressLineNumbers w:val="0"/>
        <w:spacing w:before="10" w:beforeAutospacing="0" w:after="0" w:afterAutospacing="0"/>
        <w:ind w:left="0" w:leftChars="0" w:right="0" w:rightChars="0" w:firstLine="0" w:firstLineChars="0"/>
        <w:jc w:val="center"/>
        <w:rPr>
          <w:rFonts w:hint="eastAsia" w:ascii="宋体" w:hAnsi="宋体" w:eastAsia="宋体" w:cs="宋体"/>
          <w:b w:val="0"/>
          <w:bCs w:val="0"/>
          <w:color w:val="auto"/>
          <w:kern w:val="0"/>
          <w:sz w:val="16"/>
          <w:szCs w:val="16"/>
          <w:highlight w:val="none"/>
          <w:lang w:val="en-US" w:eastAsia="zh-CN" w:bidi="ar"/>
          <w:woUserID w:val="7"/>
        </w:rPr>
      </w:pPr>
    </w:p>
    <w:p w14:paraId="05D5EEEB">
      <w:pPr>
        <w:pStyle w:val="18"/>
        <w:keepNext w:val="0"/>
        <w:keepLines w:val="0"/>
        <w:widowControl w:val="0"/>
        <w:suppressLineNumbers w:val="0"/>
        <w:spacing w:before="10" w:beforeAutospacing="0" w:after="0" w:afterAutospacing="0"/>
        <w:ind w:left="0" w:leftChars="0" w:right="0" w:rightChars="0" w:firstLine="0" w:firstLineChars="0"/>
        <w:jc w:val="center"/>
        <w:rPr>
          <w:rFonts w:hint="eastAsia" w:ascii="宋体" w:hAnsi="宋体" w:eastAsia="宋体" w:cs="宋体"/>
          <w:b w:val="0"/>
          <w:bCs w:val="0"/>
          <w:color w:val="auto"/>
          <w:kern w:val="0"/>
          <w:sz w:val="16"/>
          <w:szCs w:val="16"/>
          <w:highlight w:val="none"/>
          <w:lang w:val="en-US" w:eastAsia="zh-CN" w:bidi="ar"/>
          <w:woUserID w:val="7"/>
        </w:rPr>
      </w:pPr>
    </w:p>
    <w:p w14:paraId="0C25617F">
      <w:pPr>
        <w:pStyle w:val="18"/>
        <w:keepNext w:val="0"/>
        <w:keepLines w:val="0"/>
        <w:widowControl w:val="0"/>
        <w:suppressLineNumbers w:val="0"/>
        <w:spacing w:before="10" w:beforeAutospacing="0" w:after="0" w:afterAutospacing="0"/>
        <w:ind w:left="0" w:leftChars="0" w:right="0" w:rightChars="0" w:firstLine="0" w:firstLineChars="0"/>
        <w:jc w:val="center"/>
        <w:rPr>
          <w:rFonts w:hint="default" w:ascii="Arial" w:hAnsi="Arial" w:eastAsia="宋体" w:cs="Times New Roman"/>
          <w:b w:val="0"/>
          <w:bCs w:val="0"/>
          <w:color w:val="auto"/>
          <w:kern w:val="0"/>
          <w:sz w:val="16"/>
          <w:szCs w:val="16"/>
          <w:highlight w:val="none"/>
          <w:woUserID w:val="7"/>
        </w:rPr>
      </w:pPr>
      <w:r>
        <w:rPr>
          <w:rFonts w:hint="eastAsia" w:ascii="宋体" w:hAnsi="宋体" w:eastAsia="宋体" w:cs="宋体"/>
          <w:b w:val="0"/>
          <w:bCs w:val="0"/>
          <w:color w:val="auto"/>
          <w:kern w:val="0"/>
          <w:sz w:val="16"/>
          <w:szCs w:val="16"/>
          <w:highlight w:val="none"/>
          <w:lang w:val="en-US" w:eastAsia="zh-CN" w:bidi="ar"/>
          <w:woUserID w:val="7"/>
        </w:rPr>
        <w:t>表</w:t>
      </w:r>
      <w:r>
        <w:rPr>
          <w:rFonts w:hint="default" w:ascii="Arial" w:hAnsi="Arial" w:eastAsia="宋体" w:cs="Arial"/>
          <w:b w:val="0"/>
          <w:bCs w:val="0"/>
          <w:color w:val="auto"/>
          <w:kern w:val="0"/>
          <w:sz w:val="19"/>
          <w:szCs w:val="19"/>
          <w:highlight w:val="none"/>
          <w:lang w:val="en-US" w:eastAsia="zh-CN" w:bidi="ar"/>
          <w:woUserID w:val="7"/>
        </w:rPr>
        <w:t>6.6.</w:t>
      </w:r>
      <w:r>
        <w:rPr>
          <w:rFonts w:hint="eastAsia" w:ascii="Arial" w:hAnsi="Arial" w:cs="Arial"/>
          <w:b w:val="0"/>
          <w:bCs w:val="0"/>
          <w:color w:val="auto"/>
          <w:kern w:val="0"/>
          <w:sz w:val="19"/>
          <w:szCs w:val="19"/>
          <w:highlight w:val="none"/>
          <w:lang w:val="en-US" w:eastAsia="zh" w:bidi="ar"/>
          <w:woUserID w:val="1"/>
        </w:rPr>
        <w:t>3</w:t>
      </w:r>
      <w:r>
        <w:rPr>
          <w:rFonts w:hint="default" w:ascii="Arial" w:hAnsi="Arial" w:eastAsia="宋体" w:cs="Times New Roman"/>
          <w:b w:val="0"/>
          <w:bCs w:val="0"/>
          <w:color w:val="auto"/>
          <w:kern w:val="0"/>
          <w:sz w:val="16"/>
          <w:szCs w:val="16"/>
          <w:highlight w:val="none"/>
          <w:lang w:val="en-US" w:eastAsia="zh-CN" w:bidi="ar"/>
          <w:woUserID w:val="7"/>
        </w:rPr>
        <w:t xml:space="preserve"> </w:t>
      </w:r>
      <w:r>
        <w:rPr>
          <w:rFonts w:hint="eastAsia" w:ascii="宋体" w:hAnsi="宋体" w:eastAsia="宋体" w:cs="宋体"/>
          <w:b w:val="0"/>
          <w:bCs w:val="0"/>
          <w:color w:val="auto"/>
          <w:kern w:val="0"/>
          <w:sz w:val="16"/>
          <w:szCs w:val="16"/>
          <w:highlight w:val="none"/>
          <w:lang w:val="en-US" w:eastAsia="zh-CN" w:bidi="ar"/>
          <w:woUserID w:val="7"/>
        </w:rPr>
        <w:t>石材铝蜂窝板加工允许偏差</w:t>
      </w:r>
      <w:r>
        <w:rPr>
          <w:rFonts w:hint="default" w:ascii="Arial" w:hAnsi="Arial" w:eastAsia="宋体" w:cs="Arial"/>
          <w:b w:val="0"/>
          <w:bCs w:val="0"/>
          <w:color w:val="auto"/>
          <w:kern w:val="0"/>
          <w:sz w:val="16"/>
          <w:szCs w:val="16"/>
          <w:highlight w:val="none"/>
          <w:lang w:val="en-US" w:eastAsia="zh-CN" w:bidi="ar"/>
          <w:woUserID w:val="7"/>
        </w:rPr>
        <w:t>(mm)</w:t>
      </w:r>
    </w:p>
    <w:tbl>
      <w:tblPr>
        <w:tblStyle w:val="19"/>
        <w:tblW w:w="5669" w:type="dxa"/>
        <w:jc w:val="center"/>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Layout w:type="fixed"/>
        <w:tblCellMar>
          <w:top w:w="45" w:type="dxa"/>
          <w:left w:w="96" w:type="dxa"/>
          <w:bottom w:w="45" w:type="dxa"/>
          <w:right w:w="96" w:type="dxa"/>
        </w:tblCellMar>
      </w:tblPr>
      <w:tblGrid>
        <w:gridCol w:w="1116"/>
        <w:gridCol w:w="1119"/>
        <w:gridCol w:w="1686"/>
        <w:gridCol w:w="1748"/>
      </w:tblGrid>
      <w:tr w14:paraId="32A53277">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45" w:type="dxa"/>
            <w:left w:w="96" w:type="dxa"/>
            <w:bottom w:w="45" w:type="dxa"/>
            <w:right w:w="96" w:type="dxa"/>
          </w:tblCellMar>
        </w:tblPrEx>
        <w:trPr>
          <w:jc w:val="center"/>
        </w:trPr>
        <w:tc>
          <w:tcPr>
            <w:tcW w:w="2189" w:type="dxa"/>
            <w:gridSpan w:val="2"/>
            <w:vMerge w:val="restart"/>
            <w:tcBorders>
              <w:top w:val="single" w:color="auto" w:sz="12" w:space="0"/>
              <w:left w:val="single" w:color="auto" w:sz="12" w:space="0"/>
              <w:bottom w:val="single" w:color="auto" w:sz="4" w:space="0"/>
              <w:right w:val="single" w:color="auto" w:sz="4" w:space="0"/>
            </w:tcBorders>
            <w:shd w:val="clear" w:color="auto" w:fill="F2F2F2"/>
            <w:vAlign w:val="center"/>
          </w:tcPr>
          <w:p w14:paraId="7648A112">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项目</w:t>
            </w:r>
          </w:p>
        </w:tc>
        <w:tc>
          <w:tcPr>
            <w:tcW w:w="3365" w:type="dxa"/>
            <w:gridSpan w:val="2"/>
            <w:tcBorders>
              <w:top w:val="single" w:color="auto" w:sz="12" w:space="0"/>
              <w:left w:val="nil"/>
              <w:bottom w:val="single" w:color="auto" w:sz="4" w:space="0"/>
              <w:right w:val="single" w:color="auto" w:sz="12" w:space="0"/>
            </w:tcBorders>
            <w:shd w:val="clear" w:color="auto" w:fill="F2F2F2"/>
            <w:vAlign w:val="center"/>
          </w:tcPr>
          <w:p w14:paraId="0B46D107">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要求</w:t>
            </w:r>
          </w:p>
        </w:tc>
      </w:tr>
      <w:tr w14:paraId="6EDA59C7">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2189" w:type="dxa"/>
            <w:gridSpan w:val="2"/>
            <w:vMerge w:val="continue"/>
            <w:tcBorders>
              <w:top w:val="single" w:color="auto" w:sz="12" w:space="0"/>
              <w:left w:val="single" w:color="auto" w:sz="12" w:space="0"/>
              <w:bottom w:val="single" w:color="auto" w:sz="4" w:space="0"/>
              <w:right w:val="single" w:color="auto" w:sz="4" w:space="0"/>
            </w:tcBorders>
            <w:shd w:val="clear" w:color="auto" w:fill="F2F2F2"/>
            <w:vAlign w:val="center"/>
          </w:tcPr>
          <w:p w14:paraId="11597472">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p>
        </w:tc>
        <w:tc>
          <w:tcPr>
            <w:tcW w:w="1652" w:type="dxa"/>
            <w:tcBorders>
              <w:top w:val="single" w:color="auto" w:sz="4" w:space="0"/>
              <w:left w:val="nil"/>
              <w:bottom w:val="single" w:color="auto" w:sz="4" w:space="0"/>
              <w:right w:val="single" w:color="auto" w:sz="4" w:space="0"/>
            </w:tcBorders>
            <w:shd w:val="clear" w:color="auto" w:fill="FFFFFF"/>
            <w:vAlign w:val="center"/>
          </w:tcPr>
          <w:p w14:paraId="283DFAC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亚光面、镜面板</w:t>
            </w:r>
          </w:p>
        </w:tc>
        <w:tc>
          <w:tcPr>
            <w:tcW w:w="1713" w:type="dxa"/>
            <w:tcBorders>
              <w:top w:val="single" w:color="auto" w:sz="4" w:space="0"/>
              <w:left w:val="nil"/>
              <w:bottom w:val="single" w:color="auto" w:sz="4" w:space="0"/>
              <w:right w:val="single" w:color="auto" w:sz="12" w:space="0"/>
            </w:tcBorders>
            <w:shd w:val="clear" w:color="auto" w:fill="FFFFFF"/>
            <w:vAlign w:val="center"/>
          </w:tcPr>
          <w:p w14:paraId="0FA43F77">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粗面板</w:t>
            </w:r>
          </w:p>
        </w:tc>
      </w:tr>
      <w:tr w14:paraId="5FCC4381">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2189" w:type="dxa"/>
            <w:gridSpan w:val="2"/>
            <w:tcBorders>
              <w:top w:val="single" w:color="auto" w:sz="4" w:space="0"/>
              <w:left w:val="single" w:color="auto" w:sz="12" w:space="0"/>
              <w:bottom w:val="single" w:color="auto" w:sz="4" w:space="0"/>
              <w:right w:val="single" w:color="auto" w:sz="4" w:space="0"/>
            </w:tcBorders>
            <w:shd w:val="clear" w:color="auto" w:fill="FFFFFF"/>
            <w:vAlign w:val="center"/>
          </w:tcPr>
          <w:p w14:paraId="68C1626B">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边长</w:t>
            </w:r>
          </w:p>
        </w:tc>
        <w:tc>
          <w:tcPr>
            <w:tcW w:w="3365" w:type="dxa"/>
            <w:gridSpan w:val="2"/>
            <w:tcBorders>
              <w:top w:val="single" w:color="auto" w:sz="4" w:space="0"/>
              <w:left w:val="nil"/>
              <w:bottom w:val="single" w:color="auto" w:sz="4" w:space="0"/>
              <w:right w:val="single" w:color="auto" w:sz="12" w:space="0"/>
            </w:tcBorders>
            <w:shd w:val="clear" w:color="auto" w:fill="FFFFFF"/>
            <w:vAlign w:val="center"/>
          </w:tcPr>
          <w:p w14:paraId="4C89988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w:t>
            </w:r>
          </w:p>
          <w:p w14:paraId="08613612">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−1.0​</w:t>
            </w:r>
          </w:p>
        </w:tc>
      </w:tr>
      <w:tr w14:paraId="4FB9C66D">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1093" w:type="dxa"/>
            <w:vMerge w:val="restart"/>
            <w:tcBorders>
              <w:top w:val="nil"/>
              <w:left w:val="single" w:color="auto" w:sz="12" w:space="0"/>
              <w:bottom w:val="single" w:color="auto" w:sz="4" w:space="0"/>
              <w:right w:val="single" w:color="auto" w:sz="4" w:space="0"/>
            </w:tcBorders>
            <w:shd w:val="clear" w:color="auto" w:fill="FFFFFF"/>
            <w:vAlign w:val="center"/>
          </w:tcPr>
          <w:p w14:paraId="274BCA95">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对边长度差</w:t>
            </w:r>
          </w:p>
        </w:tc>
        <w:tc>
          <w:tcPr>
            <w:tcW w:w="1096" w:type="dxa"/>
            <w:tcBorders>
              <w:top w:val="single" w:color="auto" w:sz="4" w:space="0"/>
              <w:left w:val="nil"/>
              <w:bottom w:val="single" w:color="auto" w:sz="4" w:space="0"/>
              <w:right w:val="single" w:color="auto" w:sz="4" w:space="0"/>
            </w:tcBorders>
            <w:shd w:val="clear" w:color="auto" w:fill="FFFFFF"/>
            <w:vAlign w:val="center"/>
          </w:tcPr>
          <w:p w14:paraId="1FA2E32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⩽1000</w:t>
            </w:r>
          </w:p>
        </w:tc>
        <w:tc>
          <w:tcPr>
            <w:tcW w:w="3365" w:type="dxa"/>
            <w:gridSpan w:val="2"/>
            <w:tcBorders>
              <w:top w:val="single" w:color="auto" w:sz="4" w:space="0"/>
              <w:left w:val="nil"/>
              <w:bottom w:val="single" w:color="auto" w:sz="4" w:space="0"/>
              <w:right w:val="single" w:color="auto" w:sz="12" w:space="0"/>
            </w:tcBorders>
            <w:shd w:val="clear" w:color="auto" w:fill="FFFFFF"/>
            <w:vAlign w:val="center"/>
          </w:tcPr>
          <w:p w14:paraId="172DFF6C">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⩽2.0</w:t>
            </w:r>
          </w:p>
        </w:tc>
      </w:tr>
      <w:tr w14:paraId="1132D331">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45" w:type="dxa"/>
            <w:left w:w="96" w:type="dxa"/>
            <w:bottom w:w="45" w:type="dxa"/>
            <w:right w:w="96" w:type="dxa"/>
          </w:tblCellMar>
        </w:tblPrEx>
        <w:trPr>
          <w:jc w:val="center"/>
        </w:trPr>
        <w:tc>
          <w:tcPr>
            <w:tcW w:w="1093" w:type="dxa"/>
            <w:vMerge w:val="continue"/>
            <w:tcBorders>
              <w:top w:val="nil"/>
              <w:left w:val="single" w:color="auto" w:sz="12" w:space="0"/>
              <w:bottom w:val="single" w:color="auto" w:sz="4" w:space="0"/>
              <w:right w:val="single" w:color="auto" w:sz="4" w:space="0"/>
            </w:tcBorders>
            <w:shd w:val="clear" w:color="auto" w:fill="FFFFFF"/>
            <w:vAlign w:val="center"/>
          </w:tcPr>
          <w:p w14:paraId="4458D473">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p>
        </w:tc>
        <w:tc>
          <w:tcPr>
            <w:tcW w:w="1096" w:type="dxa"/>
            <w:tcBorders>
              <w:top w:val="single" w:color="auto" w:sz="4" w:space="0"/>
              <w:left w:val="nil"/>
              <w:bottom w:val="single" w:color="auto" w:sz="4" w:space="0"/>
              <w:right w:val="single" w:color="auto" w:sz="4" w:space="0"/>
            </w:tcBorders>
            <w:shd w:val="clear" w:color="auto" w:fill="FFFFFF"/>
            <w:vAlign w:val="center"/>
          </w:tcPr>
          <w:p w14:paraId="1B848E8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&gt;1000</w:t>
            </w:r>
          </w:p>
        </w:tc>
        <w:tc>
          <w:tcPr>
            <w:tcW w:w="3365" w:type="dxa"/>
            <w:gridSpan w:val="2"/>
            <w:tcBorders>
              <w:top w:val="single" w:color="auto" w:sz="4" w:space="0"/>
              <w:left w:val="nil"/>
              <w:bottom w:val="single" w:color="auto" w:sz="4" w:space="0"/>
              <w:right w:val="single" w:color="auto" w:sz="12" w:space="0"/>
            </w:tcBorders>
            <w:shd w:val="clear" w:color="auto" w:fill="FFFFFF"/>
            <w:vAlign w:val="center"/>
          </w:tcPr>
          <w:p w14:paraId="3F2B1F6F">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⩽3.0</w:t>
            </w:r>
          </w:p>
        </w:tc>
      </w:tr>
      <w:tr w14:paraId="5D559E55">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2189" w:type="dxa"/>
            <w:gridSpan w:val="2"/>
            <w:tcBorders>
              <w:top w:val="single" w:color="auto" w:sz="4" w:space="0"/>
              <w:left w:val="single" w:color="auto" w:sz="12" w:space="0"/>
              <w:bottom w:val="single" w:color="auto" w:sz="4" w:space="0"/>
              <w:right w:val="single" w:color="auto" w:sz="4" w:space="0"/>
            </w:tcBorders>
            <w:shd w:val="clear" w:color="auto" w:fill="FFFFFF"/>
            <w:vAlign w:val="center"/>
          </w:tcPr>
          <w:p w14:paraId="01F1C9BB">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厚 度</w:t>
            </w:r>
          </w:p>
        </w:tc>
        <w:tc>
          <w:tcPr>
            <w:tcW w:w="1652" w:type="dxa"/>
            <w:tcBorders>
              <w:top w:val="single" w:color="auto" w:sz="4" w:space="0"/>
              <w:left w:val="nil"/>
              <w:bottom w:val="single" w:color="auto" w:sz="4" w:space="0"/>
              <w:right w:val="single" w:color="auto" w:sz="4" w:space="0"/>
            </w:tcBorders>
            <w:shd w:val="clear" w:color="auto" w:fill="FFFFFF"/>
            <w:vAlign w:val="center"/>
          </w:tcPr>
          <w:p w14:paraId="4842F816">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±1.0</w:t>
            </w:r>
          </w:p>
        </w:tc>
        <w:tc>
          <w:tcPr>
            <w:tcW w:w="1713" w:type="dxa"/>
            <w:tcBorders>
              <w:top w:val="single" w:color="auto" w:sz="4" w:space="0"/>
              <w:left w:val="nil"/>
              <w:bottom w:val="single" w:color="auto" w:sz="4" w:space="0"/>
              <w:right w:val="single" w:color="auto" w:sz="12" w:space="0"/>
            </w:tcBorders>
            <w:shd w:val="clear" w:color="auto" w:fill="FFFFFF"/>
            <w:vAlign w:val="center"/>
          </w:tcPr>
          <w:p w14:paraId="72FF80A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+2.0</w:t>
            </w:r>
          </w:p>
          <w:p w14:paraId="49FF91B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 xml:space="preserve"> −1.0​</w:t>
            </w:r>
          </w:p>
        </w:tc>
      </w:tr>
      <w:tr w14:paraId="045E97DC">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2189" w:type="dxa"/>
            <w:gridSpan w:val="2"/>
            <w:tcBorders>
              <w:top w:val="single" w:color="auto" w:sz="4" w:space="0"/>
              <w:left w:val="single" w:color="auto" w:sz="12" w:space="0"/>
              <w:bottom w:val="single" w:color="auto" w:sz="4" w:space="0"/>
              <w:right w:val="single" w:color="auto" w:sz="4" w:space="0"/>
            </w:tcBorders>
            <w:shd w:val="clear" w:color="auto" w:fill="FFFFFF"/>
            <w:vAlign w:val="center"/>
          </w:tcPr>
          <w:p w14:paraId="1F5E65A9">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对角线差</w:t>
            </w:r>
          </w:p>
        </w:tc>
        <w:tc>
          <w:tcPr>
            <w:tcW w:w="3365" w:type="dxa"/>
            <w:gridSpan w:val="2"/>
            <w:tcBorders>
              <w:top w:val="single" w:color="auto" w:sz="4" w:space="0"/>
              <w:left w:val="nil"/>
              <w:bottom w:val="single" w:color="auto" w:sz="4" w:space="0"/>
              <w:right w:val="single" w:color="auto" w:sz="12" w:space="0"/>
            </w:tcBorders>
            <w:shd w:val="clear" w:color="auto" w:fill="FFFFFF"/>
            <w:vAlign w:val="center"/>
          </w:tcPr>
          <w:p w14:paraId="425A1AA1">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⩽2.0</w:t>
            </w:r>
          </w:p>
        </w:tc>
      </w:tr>
      <w:tr w14:paraId="32DED4AC">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45" w:type="dxa"/>
            <w:left w:w="96" w:type="dxa"/>
            <w:bottom w:w="45" w:type="dxa"/>
            <w:right w:w="96" w:type="dxa"/>
          </w:tblCellMar>
        </w:tblPrEx>
        <w:trPr>
          <w:jc w:val="center"/>
        </w:trPr>
        <w:tc>
          <w:tcPr>
            <w:tcW w:w="1093" w:type="dxa"/>
            <w:tcBorders>
              <w:top w:val="single" w:color="auto" w:sz="4" w:space="0"/>
              <w:left w:val="single" w:color="auto" w:sz="12" w:space="0"/>
              <w:bottom w:val="single" w:color="auto" w:sz="4" w:space="0"/>
              <w:right w:val="single" w:color="auto" w:sz="4" w:space="0"/>
            </w:tcBorders>
            <w:shd w:val="clear" w:color="auto" w:fill="FFFFFF"/>
            <w:vAlign w:val="center"/>
          </w:tcPr>
          <w:p w14:paraId="07A21C1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边直度</w:t>
            </w:r>
          </w:p>
        </w:tc>
        <w:tc>
          <w:tcPr>
            <w:tcW w:w="1096" w:type="dxa"/>
            <w:tcBorders>
              <w:top w:val="single" w:color="auto" w:sz="4" w:space="0"/>
              <w:left w:val="nil"/>
              <w:bottom w:val="single" w:color="auto" w:sz="4" w:space="0"/>
              <w:right w:val="single" w:color="auto" w:sz="4" w:space="0"/>
            </w:tcBorders>
            <w:shd w:val="clear" w:color="auto" w:fill="FFFFFF"/>
            <w:vAlign w:val="center"/>
          </w:tcPr>
          <w:p w14:paraId="2D37E592">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每米长度</w:t>
            </w:r>
          </w:p>
        </w:tc>
        <w:tc>
          <w:tcPr>
            <w:tcW w:w="3365" w:type="dxa"/>
            <w:gridSpan w:val="2"/>
            <w:tcBorders>
              <w:top w:val="single" w:color="auto" w:sz="4" w:space="0"/>
              <w:left w:val="nil"/>
              <w:bottom w:val="single" w:color="auto" w:sz="4" w:space="0"/>
              <w:right w:val="single" w:color="auto" w:sz="12" w:space="0"/>
            </w:tcBorders>
            <w:shd w:val="clear" w:color="auto" w:fill="FFFFFF"/>
            <w:vAlign w:val="center"/>
          </w:tcPr>
          <w:p w14:paraId="500B7463">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⩽1.0</w:t>
            </w:r>
          </w:p>
        </w:tc>
      </w:tr>
      <w:tr w14:paraId="370442E9">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1093" w:type="dxa"/>
            <w:tcBorders>
              <w:top w:val="single" w:color="auto" w:sz="4" w:space="0"/>
              <w:left w:val="single" w:color="auto" w:sz="12" w:space="0"/>
              <w:bottom w:val="single" w:color="auto" w:sz="12" w:space="0"/>
              <w:right w:val="single" w:color="auto" w:sz="4" w:space="0"/>
            </w:tcBorders>
            <w:shd w:val="clear" w:color="auto" w:fill="FFFFFF"/>
            <w:vAlign w:val="center"/>
          </w:tcPr>
          <w:p w14:paraId="1F2990D2">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平整度</w:t>
            </w:r>
          </w:p>
        </w:tc>
        <w:tc>
          <w:tcPr>
            <w:tcW w:w="1096" w:type="dxa"/>
            <w:tcBorders>
              <w:top w:val="single" w:color="auto" w:sz="4" w:space="0"/>
              <w:left w:val="nil"/>
              <w:bottom w:val="single" w:color="auto" w:sz="12" w:space="0"/>
              <w:right w:val="single" w:color="auto" w:sz="4" w:space="0"/>
            </w:tcBorders>
            <w:shd w:val="clear" w:color="auto" w:fill="FFFFFF"/>
            <w:vAlign w:val="center"/>
          </w:tcPr>
          <w:p w14:paraId="790461F0">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每米长度</w:t>
            </w:r>
          </w:p>
        </w:tc>
        <w:tc>
          <w:tcPr>
            <w:tcW w:w="1652" w:type="dxa"/>
            <w:tcBorders>
              <w:top w:val="single" w:color="auto" w:sz="4" w:space="0"/>
              <w:left w:val="nil"/>
              <w:bottom w:val="single" w:color="auto" w:sz="12" w:space="0"/>
              <w:right w:val="single" w:color="auto" w:sz="4" w:space="0"/>
            </w:tcBorders>
            <w:shd w:val="clear" w:color="auto" w:fill="FFFFFF"/>
            <w:vAlign w:val="center"/>
          </w:tcPr>
          <w:p w14:paraId="19F3FD35">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⩽1.0</w:t>
            </w:r>
          </w:p>
        </w:tc>
        <w:tc>
          <w:tcPr>
            <w:tcW w:w="1713" w:type="dxa"/>
            <w:tcBorders>
              <w:top w:val="single" w:color="auto" w:sz="4" w:space="0"/>
              <w:left w:val="nil"/>
              <w:bottom w:val="single" w:color="auto" w:sz="12" w:space="0"/>
              <w:right w:val="single" w:color="auto" w:sz="12" w:space="0"/>
            </w:tcBorders>
            <w:shd w:val="clear" w:color="auto" w:fill="FFFFFF"/>
            <w:vAlign w:val="center"/>
          </w:tcPr>
          <w:p w14:paraId="7171802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⩽2.0</w:t>
            </w:r>
          </w:p>
        </w:tc>
      </w:tr>
    </w:tbl>
    <w:p w14:paraId="6BDC7E74">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6.6.</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7"/>
        </w:rPr>
        <w:t xml:space="preserve"> 石材蜂窝板面板拼接加工</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 w:bidi="ar"/>
          <w:woUserID w:val="7"/>
        </w:rPr>
        <w:t>：</w:t>
      </w:r>
    </w:p>
    <w:p w14:paraId="5B3503A6">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 w:bidi="ar"/>
          <w:woUserID w:val="1"/>
        </w:rPr>
        <w:t xml:space="preserve">1 </w:t>
      </w:r>
      <w:r>
        <w:rPr>
          <w:rFonts w:hint="eastAsia" w:ascii="宋体" w:hAnsi="宋体" w:eastAsia="宋体" w:cs="宋体"/>
          <w:color w:val="auto"/>
          <w:kern w:val="0"/>
          <w:highlight w:val="none"/>
          <w:lang w:val="en-US" w:eastAsia="zh-CN" w:bidi="ar"/>
          <w:woUserID w:val="7"/>
        </w:rPr>
        <w:t>板块可按照设计要求进行不同角度的拼接</w:t>
      </w:r>
      <w:r>
        <w:rPr>
          <w:rFonts w:hint="eastAsia" w:cs="宋体"/>
          <w:color w:val="auto"/>
          <w:kern w:val="0"/>
          <w:highlight w:val="none"/>
          <w:lang w:val="en-US" w:eastAsia="zh-CN" w:bidi="ar"/>
          <w:woUserID w:val="7"/>
        </w:rPr>
        <w:t>；</w:t>
      </w:r>
      <w:r>
        <w:rPr>
          <w:rFonts w:hint="eastAsia" w:ascii="宋体" w:hAnsi="宋体" w:eastAsia="宋体" w:cs="宋体"/>
          <w:color w:val="auto"/>
          <w:kern w:val="0"/>
          <w:highlight w:val="none"/>
          <w:lang w:val="en-US" w:eastAsia="zh-CN" w:bidi="ar"/>
          <w:woUserID w:val="7"/>
        </w:rPr>
        <w:t>拼接后的面板，应保证石材装饰面层的色泽、纹路一致</w:t>
      </w:r>
      <w:r>
        <w:rPr>
          <w:rFonts w:hint="eastAsia" w:ascii="宋体" w:hAnsi="宋体" w:eastAsia="宋体" w:cs="宋体"/>
          <w:color w:val="auto"/>
          <w:kern w:val="0"/>
          <w:highlight w:val="none"/>
          <w:lang w:val="en-US" w:eastAsia="zh" w:bidi="ar"/>
          <w:woUserID w:val="7"/>
        </w:rPr>
        <w:t>；</w:t>
      </w:r>
    </w:p>
    <w:p w14:paraId="1456B768">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7"/>
        </w:rPr>
        <w:t xml:space="preserve"> 拼接前，可对板块进行倒角，但应避免出现崩边、缺棱缺陷，且不得损伤表面石材</w:t>
      </w:r>
      <w:r>
        <w:rPr>
          <w:rFonts w:hint="eastAsia" w:ascii="宋体" w:hAnsi="宋体" w:eastAsia="宋体" w:cs="宋体"/>
          <w:color w:val="auto"/>
          <w:kern w:val="0"/>
          <w:highlight w:val="none"/>
          <w:lang w:val="en-US" w:eastAsia="zh" w:bidi="ar"/>
          <w:woUserID w:val="7"/>
        </w:rPr>
        <w:t>；</w:t>
      </w:r>
    </w:p>
    <w:p w14:paraId="686CFF36">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3 拼接部位应平整，无明显缝隙和缺角。</w:t>
      </w:r>
    </w:p>
    <w:p w14:paraId="2756C162">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6.6.</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7"/>
        </w:rPr>
        <w:t xml:space="preserve"> 木纤维板的加工</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 w:bidi="ar"/>
          <w:woUserID w:val="7"/>
        </w:rPr>
        <w:t>：</w:t>
      </w:r>
    </w:p>
    <w:p w14:paraId="462B5DCF">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1 加工工作台应选用木质台面，加工时应及时清理加工台面上的金属颗粒及板材颗粒</w:t>
      </w:r>
      <w:r>
        <w:rPr>
          <w:rFonts w:hint="eastAsia" w:ascii="宋体" w:hAnsi="宋体" w:eastAsia="宋体" w:cs="宋体"/>
          <w:color w:val="auto"/>
          <w:kern w:val="0"/>
          <w:highlight w:val="none"/>
          <w:lang w:val="en-US" w:eastAsia="zh" w:bidi="ar"/>
          <w:woUserID w:val="7"/>
        </w:rPr>
        <w:t>；</w:t>
      </w:r>
    </w:p>
    <w:p w14:paraId="1BDFA1D1">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2 板材切割加工前应将刀具高度调节至合适位置，割时板材应匀速推进</w:t>
      </w:r>
      <w:r>
        <w:rPr>
          <w:rFonts w:hint="eastAsia" w:ascii="宋体" w:hAnsi="宋体" w:eastAsia="宋体" w:cs="宋体"/>
          <w:color w:val="auto"/>
          <w:kern w:val="0"/>
          <w:highlight w:val="none"/>
          <w:lang w:val="en-US" w:eastAsia="zh" w:bidi="ar"/>
          <w:woUserID w:val="7"/>
        </w:rPr>
        <w:t>；</w:t>
      </w:r>
    </w:p>
    <w:p w14:paraId="435F59D2">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3 加工槽口、豁口、榫头时，应防止划伤非加工表面</w:t>
      </w:r>
      <w:r>
        <w:rPr>
          <w:rFonts w:hint="eastAsia" w:ascii="宋体" w:hAnsi="宋体" w:eastAsia="宋体" w:cs="宋体"/>
          <w:color w:val="auto"/>
          <w:kern w:val="0"/>
          <w:highlight w:val="none"/>
          <w:lang w:val="en-US" w:eastAsia="zh" w:bidi="ar"/>
          <w:woUserID w:val="7"/>
        </w:rPr>
        <w:t>；</w:t>
      </w:r>
    </w:p>
    <w:p w14:paraId="66D23F04">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4 加工盲孔、凹槽时，应调节刀具高度并采取限位措施，防止深度尺寸超差</w:t>
      </w:r>
      <w:r>
        <w:rPr>
          <w:rFonts w:hint="eastAsia" w:ascii="宋体" w:hAnsi="宋体" w:eastAsia="宋体" w:cs="宋体"/>
          <w:color w:val="auto"/>
          <w:kern w:val="0"/>
          <w:highlight w:val="none"/>
          <w:lang w:val="en-US" w:eastAsia="zh" w:bidi="ar"/>
          <w:woUserID w:val="7"/>
        </w:rPr>
        <w:t>；</w:t>
      </w:r>
    </w:p>
    <w:p w14:paraId="7DDDB120">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5 现场进行加工时，应采取可靠措施将板材固定牢靠</w:t>
      </w:r>
      <w:r>
        <w:rPr>
          <w:rFonts w:hint="eastAsia" w:ascii="宋体" w:hAnsi="宋体" w:eastAsia="宋体" w:cs="宋体"/>
          <w:color w:val="auto"/>
          <w:kern w:val="0"/>
          <w:highlight w:val="none"/>
          <w:lang w:val="en-US" w:eastAsia="zh" w:bidi="ar"/>
          <w:woUserID w:val="7"/>
        </w:rPr>
        <w:t>；</w:t>
      </w:r>
    </w:p>
    <w:p w14:paraId="1DDC21EE">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6宽度小于200mm的转角板板材，应在安装前与主面板可靠连接</w:t>
      </w:r>
      <w:r>
        <w:rPr>
          <w:rFonts w:hint="eastAsia" w:ascii="宋体" w:hAnsi="宋体" w:eastAsia="宋体" w:cs="宋体"/>
          <w:color w:val="auto"/>
          <w:kern w:val="0"/>
          <w:highlight w:val="none"/>
          <w:lang w:val="en-US" w:eastAsia="zh" w:bidi="ar"/>
          <w:woUserID w:val="7"/>
        </w:rPr>
        <w:t>；</w:t>
      </w:r>
    </w:p>
    <w:p w14:paraId="3032C9D5">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 w:bidi="ar"/>
          <w:woUserID w:val="7"/>
        </w:rPr>
        <w:t>7 加工弯沉厚的</w:t>
      </w:r>
      <w:r>
        <w:rPr>
          <w:rFonts w:hint="eastAsia" w:ascii="宋体" w:hAnsi="宋体" w:eastAsia="宋体" w:cs="宋体"/>
          <w:color w:val="auto"/>
          <w:kern w:val="0"/>
          <w:highlight w:val="none"/>
          <w:lang w:val="en-US" w:eastAsia="zh-CN" w:bidi="ar"/>
          <w:woUserID w:val="7"/>
        </w:rPr>
        <w:t>面板</w:t>
      </w:r>
      <w:r>
        <w:rPr>
          <w:rFonts w:hint="eastAsia" w:ascii="宋体" w:hAnsi="宋体" w:eastAsia="宋体" w:cs="宋体"/>
          <w:color w:val="auto"/>
          <w:kern w:val="0"/>
          <w:highlight w:val="none"/>
          <w:lang w:val="en-US" w:eastAsia="zh" w:bidi="ar"/>
          <w:woUserID w:val="7"/>
        </w:rPr>
        <w:t>应</w:t>
      </w:r>
      <w:r>
        <w:rPr>
          <w:rFonts w:hint="eastAsia" w:ascii="宋体" w:hAnsi="宋体" w:eastAsia="宋体" w:cs="宋体"/>
          <w:color w:val="auto"/>
          <w:kern w:val="0"/>
          <w:highlight w:val="none"/>
          <w:lang w:val="en-US" w:eastAsia="zh-CN" w:bidi="ar"/>
          <w:woUserID w:val="7"/>
        </w:rPr>
        <w:t>存放在干燥、通风、防雨的环境中。</w:t>
      </w:r>
    </w:p>
    <w:p w14:paraId="0F987779">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6.6.</w:t>
      </w: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7"/>
        </w:rPr>
        <w:t xml:space="preserve"> 木纤维板成品面板的形状、尺寸应符合设计要求，加工允许偏差应符合表6.6.</w:t>
      </w: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7"/>
        </w:rPr>
        <w:t>的</w:t>
      </w:r>
      <w:r>
        <w:rPr>
          <w:rFonts w:hint="eastAsia" w:cs="宋体"/>
          <w:color w:val="auto"/>
          <w:kern w:val="0"/>
          <w:highlight w:val="none"/>
          <w:lang w:val="en-US" w:eastAsia="zh-CN" w:bidi="ar"/>
          <w:woUserID w:val="7"/>
        </w:rPr>
        <w:t>要求</w:t>
      </w:r>
      <w:r>
        <w:rPr>
          <w:rFonts w:hint="eastAsia" w:ascii="宋体" w:hAnsi="宋体" w:eastAsia="宋体" w:cs="宋体"/>
          <w:color w:val="auto"/>
          <w:kern w:val="0"/>
          <w:highlight w:val="none"/>
          <w:lang w:val="en-US" w:eastAsia="zh-CN" w:bidi="ar"/>
          <w:woUserID w:val="7"/>
        </w:rPr>
        <w:t>。</w:t>
      </w:r>
    </w:p>
    <w:p w14:paraId="4959150F">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6.6.</w:t>
      </w:r>
      <w:r>
        <w:rPr>
          <w:rFonts w:hint="eastAsia" w:ascii="黑体" w:hAnsi="宋体" w:eastAsia="黑体" w:cs="黑体"/>
          <w:color w:val="auto"/>
          <w:kern w:val="0"/>
          <w:sz w:val="18"/>
          <w:szCs w:val="18"/>
          <w:highlight w:val="none"/>
          <w:lang w:val="en-US" w:eastAsia="zh" w:bidi="ar"/>
          <w:woUserID w:val="3"/>
        </w:rPr>
        <w:t>6</w:t>
      </w:r>
      <w:r>
        <w:rPr>
          <w:rFonts w:hint="eastAsia" w:ascii="黑体" w:hAnsi="宋体" w:eastAsia="黑体" w:cs="黑体"/>
          <w:color w:val="auto"/>
          <w:kern w:val="0"/>
          <w:sz w:val="18"/>
          <w:szCs w:val="18"/>
          <w:highlight w:val="none"/>
          <w:lang w:val="en-US" w:eastAsia="zh-CN" w:bidi="ar"/>
          <w:woUserID w:val="3"/>
        </w:rPr>
        <w:t>木纤维板加工允许偏差</w:t>
      </w:r>
    </w:p>
    <w:tbl>
      <w:tblPr>
        <w:tblStyle w:val="19"/>
        <w:tblW w:w="5669" w:type="dxa"/>
        <w:jc w:val="center"/>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Layout w:type="fixed"/>
        <w:tblCellMar>
          <w:top w:w="45" w:type="dxa"/>
          <w:left w:w="96" w:type="dxa"/>
          <w:bottom w:w="45" w:type="dxa"/>
          <w:right w:w="96" w:type="dxa"/>
        </w:tblCellMar>
      </w:tblPr>
      <w:tblGrid>
        <w:gridCol w:w="1029"/>
        <w:gridCol w:w="2193"/>
        <w:gridCol w:w="691"/>
        <w:gridCol w:w="1756"/>
      </w:tblGrid>
      <w:tr w14:paraId="33FFD138">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45" w:type="dxa"/>
            <w:left w:w="96" w:type="dxa"/>
            <w:bottom w:w="45" w:type="dxa"/>
            <w:right w:w="96" w:type="dxa"/>
          </w:tblCellMar>
        </w:tblPrEx>
        <w:trPr>
          <w:jc w:val="center"/>
        </w:trPr>
        <w:tc>
          <w:tcPr>
            <w:tcW w:w="2920"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7D210215">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项目</w:t>
            </w:r>
          </w:p>
        </w:tc>
        <w:tc>
          <w:tcPr>
            <w:tcW w:w="626" w:type="dxa"/>
            <w:tcBorders>
              <w:top w:val="single" w:color="auto" w:sz="4" w:space="0"/>
              <w:left w:val="nil"/>
              <w:bottom w:val="single" w:color="auto" w:sz="4" w:space="0"/>
              <w:right w:val="single" w:color="auto" w:sz="4" w:space="0"/>
            </w:tcBorders>
            <w:shd w:val="clear" w:color="auto" w:fill="F2F2F2"/>
            <w:vAlign w:val="center"/>
          </w:tcPr>
          <w:p w14:paraId="6206D1E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单位</w:t>
            </w:r>
          </w:p>
        </w:tc>
        <w:tc>
          <w:tcPr>
            <w:tcW w:w="1591" w:type="dxa"/>
            <w:tcBorders>
              <w:top w:val="single" w:color="auto" w:sz="4" w:space="0"/>
              <w:left w:val="nil"/>
              <w:bottom w:val="single" w:color="auto" w:sz="4" w:space="0"/>
              <w:right w:val="single" w:color="auto" w:sz="4" w:space="0"/>
            </w:tcBorders>
            <w:shd w:val="clear" w:color="auto" w:fill="F2F2F2"/>
            <w:vAlign w:val="center"/>
          </w:tcPr>
          <w:p w14:paraId="21A47360">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允许偏差</w:t>
            </w:r>
          </w:p>
        </w:tc>
      </w:tr>
      <w:tr w14:paraId="2CA3EEDC">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29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919F03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边长</w:t>
            </w:r>
          </w:p>
        </w:tc>
        <w:tc>
          <w:tcPr>
            <w:tcW w:w="626" w:type="dxa"/>
            <w:tcBorders>
              <w:top w:val="single" w:color="auto" w:sz="4" w:space="0"/>
              <w:left w:val="nil"/>
              <w:bottom w:val="single" w:color="auto" w:sz="4" w:space="0"/>
              <w:right w:val="single" w:color="auto" w:sz="4" w:space="0"/>
            </w:tcBorders>
            <w:shd w:val="clear" w:color="auto" w:fill="FFFFFF"/>
            <w:vAlign w:val="center"/>
          </w:tcPr>
          <w:p w14:paraId="141BE699">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mm</w:t>
            </w:r>
          </w:p>
        </w:tc>
        <w:tc>
          <w:tcPr>
            <w:tcW w:w="1591" w:type="dxa"/>
            <w:tcBorders>
              <w:top w:val="single" w:color="auto" w:sz="4" w:space="0"/>
              <w:left w:val="nil"/>
              <w:bottom w:val="single" w:color="auto" w:sz="4" w:space="0"/>
              <w:right w:val="single" w:color="auto" w:sz="4" w:space="0"/>
            </w:tcBorders>
            <w:shd w:val="clear" w:color="auto" w:fill="FFFFFF"/>
            <w:vAlign w:val="center"/>
          </w:tcPr>
          <w:p w14:paraId="4AC74F27">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2.00</w:t>
            </w:r>
          </w:p>
        </w:tc>
      </w:tr>
      <w:tr w14:paraId="70034548">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45" w:type="dxa"/>
            <w:left w:w="96" w:type="dxa"/>
            <w:bottom w:w="45" w:type="dxa"/>
            <w:right w:w="96" w:type="dxa"/>
          </w:tblCellMar>
        </w:tblPrEx>
        <w:trPr>
          <w:jc w:val="center"/>
        </w:trPr>
        <w:tc>
          <w:tcPr>
            <w:tcW w:w="29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BCCB44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对角线</w:t>
            </w:r>
          </w:p>
        </w:tc>
        <w:tc>
          <w:tcPr>
            <w:tcW w:w="626" w:type="dxa"/>
            <w:tcBorders>
              <w:top w:val="single" w:color="auto" w:sz="4" w:space="0"/>
              <w:left w:val="nil"/>
              <w:bottom w:val="single" w:color="auto" w:sz="4" w:space="0"/>
              <w:right w:val="single" w:color="auto" w:sz="4" w:space="0"/>
            </w:tcBorders>
            <w:shd w:val="clear" w:color="auto" w:fill="FFFFFF"/>
            <w:vAlign w:val="center"/>
          </w:tcPr>
          <w:p w14:paraId="0505E097">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mm</w:t>
            </w:r>
          </w:p>
        </w:tc>
        <w:tc>
          <w:tcPr>
            <w:tcW w:w="1591" w:type="dxa"/>
            <w:tcBorders>
              <w:top w:val="single" w:color="auto" w:sz="4" w:space="0"/>
              <w:left w:val="nil"/>
              <w:bottom w:val="single" w:color="auto" w:sz="4" w:space="0"/>
              <w:right w:val="single" w:color="auto" w:sz="4" w:space="0"/>
            </w:tcBorders>
            <w:shd w:val="clear" w:color="auto" w:fill="FFFFFF"/>
            <w:vAlign w:val="center"/>
          </w:tcPr>
          <w:p w14:paraId="1A3EEDAD">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⩽对角线长度值的1%</w:t>
            </w:r>
          </w:p>
        </w:tc>
      </w:tr>
      <w:tr w14:paraId="1AAF9A6F">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45" w:type="dxa"/>
            <w:left w:w="96" w:type="dxa"/>
            <w:bottom w:w="45" w:type="dxa"/>
            <w:right w:w="96" w:type="dxa"/>
          </w:tblCellMar>
        </w:tblPrEx>
        <w:trPr>
          <w:jc w:val="center"/>
        </w:trPr>
        <w:tc>
          <w:tcPr>
            <w:tcW w:w="29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763CDFD">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边缘直线度</w:t>
            </w:r>
          </w:p>
        </w:tc>
        <w:tc>
          <w:tcPr>
            <w:tcW w:w="626" w:type="dxa"/>
            <w:tcBorders>
              <w:top w:val="single" w:color="auto" w:sz="4" w:space="0"/>
              <w:left w:val="nil"/>
              <w:bottom w:val="single" w:color="auto" w:sz="4" w:space="0"/>
              <w:right w:val="single" w:color="auto" w:sz="4" w:space="0"/>
            </w:tcBorders>
            <w:shd w:val="clear" w:color="auto" w:fill="FFFFFF"/>
            <w:vAlign w:val="center"/>
          </w:tcPr>
          <w:p w14:paraId="53E528A9">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mm/m</w:t>
            </w:r>
          </w:p>
        </w:tc>
        <w:tc>
          <w:tcPr>
            <w:tcW w:w="1591" w:type="dxa"/>
            <w:tcBorders>
              <w:top w:val="single" w:color="auto" w:sz="4" w:space="0"/>
              <w:left w:val="nil"/>
              <w:bottom w:val="single" w:color="auto" w:sz="4" w:space="0"/>
              <w:right w:val="single" w:color="auto" w:sz="4" w:space="0"/>
            </w:tcBorders>
            <w:shd w:val="clear" w:color="auto" w:fill="FFFFFF"/>
            <w:vAlign w:val="center"/>
          </w:tcPr>
          <w:p w14:paraId="7773959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⩽1.0</w:t>
            </w:r>
          </w:p>
        </w:tc>
      </w:tr>
      <w:tr w14:paraId="385E7B46">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933" w:type="dxa"/>
            <w:vMerge w:val="restart"/>
            <w:tcBorders>
              <w:top w:val="nil"/>
              <w:left w:val="single" w:color="auto" w:sz="4" w:space="0"/>
              <w:bottom w:val="single" w:color="auto" w:sz="4" w:space="0"/>
              <w:right w:val="single" w:color="auto" w:sz="4" w:space="0"/>
            </w:tcBorders>
            <w:shd w:val="clear" w:color="auto" w:fill="FFFFFF"/>
            <w:vAlign w:val="center"/>
          </w:tcPr>
          <w:p w14:paraId="0718A5C3">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翘曲度</w:t>
            </w:r>
          </w:p>
        </w:tc>
        <w:tc>
          <w:tcPr>
            <w:tcW w:w="1987" w:type="dxa"/>
            <w:tcBorders>
              <w:top w:val="single" w:color="auto" w:sz="4" w:space="0"/>
              <w:left w:val="nil"/>
              <w:bottom w:val="single" w:color="auto" w:sz="4" w:space="0"/>
              <w:right w:val="single" w:color="auto" w:sz="4" w:space="0"/>
            </w:tcBorders>
            <w:shd w:val="clear" w:color="auto" w:fill="FFFFFF"/>
            <w:vAlign w:val="center"/>
          </w:tcPr>
          <w:p w14:paraId="18D8147D">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5.0mm⩽t&lt;12.0mm</w:t>
            </w:r>
          </w:p>
        </w:tc>
        <w:tc>
          <w:tcPr>
            <w:tcW w:w="626" w:type="dxa"/>
            <w:tcBorders>
              <w:top w:val="single" w:color="auto" w:sz="4" w:space="0"/>
              <w:left w:val="nil"/>
              <w:bottom w:val="single" w:color="auto" w:sz="4" w:space="0"/>
              <w:right w:val="single" w:color="auto" w:sz="4" w:space="0"/>
            </w:tcBorders>
            <w:shd w:val="clear" w:color="auto" w:fill="FFFFFF"/>
            <w:vAlign w:val="center"/>
          </w:tcPr>
          <w:p w14:paraId="582F6186">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w:t>
            </w:r>
          </w:p>
        </w:tc>
        <w:tc>
          <w:tcPr>
            <w:tcW w:w="1591" w:type="dxa"/>
            <w:tcBorders>
              <w:top w:val="single" w:color="auto" w:sz="4" w:space="0"/>
              <w:left w:val="nil"/>
              <w:bottom w:val="single" w:color="auto" w:sz="4" w:space="0"/>
              <w:right w:val="single" w:color="auto" w:sz="4" w:space="0"/>
            </w:tcBorders>
            <w:shd w:val="clear" w:color="auto" w:fill="FFFFFF"/>
            <w:vAlign w:val="center"/>
          </w:tcPr>
          <w:p w14:paraId="4FC4461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⩽0.4</w:t>
            </w:r>
          </w:p>
        </w:tc>
      </w:tr>
      <w:tr w14:paraId="519211E2">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933" w:type="dxa"/>
            <w:vMerge w:val="continue"/>
            <w:tcBorders>
              <w:top w:val="nil"/>
              <w:left w:val="single" w:color="auto" w:sz="4" w:space="0"/>
              <w:bottom w:val="single" w:color="auto" w:sz="4" w:space="0"/>
              <w:right w:val="single" w:color="auto" w:sz="4" w:space="0"/>
            </w:tcBorders>
            <w:shd w:val="clear" w:color="auto" w:fill="FFFFFF"/>
            <w:vAlign w:val="center"/>
          </w:tcPr>
          <w:p w14:paraId="3225B87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p>
        </w:tc>
        <w:tc>
          <w:tcPr>
            <w:tcW w:w="1987" w:type="dxa"/>
            <w:tcBorders>
              <w:top w:val="single" w:color="auto" w:sz="4" w:space="0"/>
              <w:left w:val="nil"/>
              <w:bottom w:val="single" w:color="auto" w:sz="4" w:space="0"/>
              <w:right w:val="single" w:color="auto" w:sz="4" w:space="0"/>
            </w:tcBorders>
            <w:shd w:val="clear" w:color="auto" w:fill="FFFFFF"/>
            <w:vAlign w:val="center"/>
          </w:tcPr>
          <w:p w14:paraId="3AF5F125">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12.0mm⩽t&lt;16.0mm</w:t>
            </w:r>
          </w:p>
        </w:tc>
        <w:tc>
          <w:tcPr>
            <w:tcW w:w="626" w:type="dxa"/>
            <w:tcBorders>
              <w:top w:val="single" w:color="auto" w:sz="4" w:space="0"/>
              <w:left w:val="nil"/>
              <w:bottom w:val="single" w:color="auto" w:sz="4" w:space="0"/>
              <w:right w:val="single" w:color="auto" w:sz="4" w:space="0"/>
            </w:tcBorders>
            <w:shd w:val="clear" w:color="auto" w:fill="FFFFFF"/>
            <w:vAlign w:val="center"/>
          </w:tcPr>
          <w:p w14:paraId="7BBFEF39">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w:t>
            </w:r>
          </w:p>
        </w:tc>
        <w:tc>
          <w:tcPr>
            <w:tcW w:w="1591" w:type="dxa"/>
            <w:tcBorders>
              <w:top w:val="single" w:color="auto" w:sz="4" w:space="0"/>
              <w:left w:val="nil"/>
              <w:bottom w:val="single" w:color="auto" w:sz="4" w:space="0"/>
              <w:right w:val="single" w:color="auto" w:sz="4" w:space="0"/>
            </w:tcBorders>
            <w:shd w:val="clear" w:color="auto" w:fill="FFFFFF"/>
            <w:vAlign w:val="center"/>
          </w:tcPr>
          <w:p w14:paraId="6E9561DB">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⩽0.2</w:t>
            </w:r>
          </w:p>
        </w:tc>
      </w:tr>
      <w:tr w14:paraId="3B4F06F3">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29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4F5EDB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转角板角度</w:t>
            </w:r>
          </w:p>
        </w:tc>
        <w:tc>
          <w:tcPr>
            <w:tcW w:w="626" w:type="dxa"/>
            <w:tcBorders>
              <w:top w:val="single" w:color="auto" w:sz="4" w:space="0"/>
              <w:left w:val="nil"/>
              <w:bottom w:val="single" w:color="auto" w:sz="4" w:space="0"/>
              <w:right w:val="single" w:color="auto" w:sz="4" w:space="0"/>
            </w:tcBorders>
            <w:shd w:val="clear" w:color="auto" w:fill="FFFFFF"/>
            <w:vAlign w:val="center"/>
          </w:tcPr>
          <w:p w14:paraId="7B9AF15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w:t>
            </w:r>
          </w:p>
        </w:tc>
        <w:tc>
          <w:tcPr>
            <w:tcW w:w="1591" w:type="dxa"/>
            <w:tcBorders>
              <w:top w:val="single" w:color="auto" w:sz="4" w:space="0"/>
              <w:left w:val="nil"/>
              <w:bottom w:val="single" w:color="auto" w:sz="4" w:space="0"/>
              <w:right w:val="single" w:color="auto" w:sz="4" w:space="0"/>
            </w:tcBorders>
            <w:shd w:val="clear" w:color="auto" w:fill="FFFFFF"/>
            <w:vAlign w:val="center"/>
          </w:tcPr>
          <w:p w14:paraId="2D8C3102">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+1°30′</w:t>
            </w:r>
            <w:r>
              <w:rPr>
                <w:rFonts w:hint="eastAsia"/>
                <w:sz w:val="16"/>
                <w:szCs w:val="16"/>
                <w:lang w:val="en-US" w:eastAsia="zh-CN"/>
              </w:rPr>
              <w:t>,</w:t>
            </w:r>
            <w:r>
              <w:rPr>
                <w:rFonts w:hint="default"/>
                <w:sz w:val="16"/>
                <w:szCs w:val="16"/>
                <w:lang w:val="en-US" w:eastAsia="zh-CN"/>
              </w:rPr>
              <w:br w:type="textWrapping"/>
            </w:r>
            <w:r>
              <w:rPr>
                <w:rFonts w:hint="default"/>
                <w:sz w:val="16"/>
                <w:szCs w:val="16"/>
                <w:lang w:val="en-US" w:eastAsia="zh-CN"/>
              </w:rPr>
              <w:t>−30′</w:t>
            </w:r>
          </w:p>
        </w:tc>
      </w:tr>
      <w:tr w14:paraId="65004EBA">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29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CB1C451">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转角板翘曲度</w:t>
            </w:r>
          </w:p>
        </w:tc>
        <w:tc>
          <w:tcPr>
            <w:tcW w:w="626" w:type="dxa"/>
            <w:tcBorders>
              <w:top w:val="single" w:color="auto" w:sz="4" w:space="0"/>
              <w:left w:val="nil"/>
              <w:bottom w:val="single" w:color="auto" w:sz="4" w:space="0"/>
              <w:right w:val="single" w:color="auto" w:sz="4" w:space="0"/>
            </w:tcBorders>
            <w:shd w:val="clear" w:color="auto" w:fill="FFFFFF"/>
            <w:vAlign w:val="center"/>
          </w:tcPr>
          <w:p w14:paraId="70B036D9">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mm</w:t>
            </w:r>
          </w:p>
        </w:tc>
        <w:tc>
          <w:tcPr>
            <w:tcW w:w="1591" w:type="dxa"/>
            <w:tcBorders>
              <w:top w:val="single" w:color="auto" w:sz="4" w:space="0"/>
              <w:left w:val="nil"/>
              <w:bottom w:val="single" w:color="auto" w:sz="4" w:space="0"/>
              <w:right w:val="single" w:color="auto" w:sz="4" w:space="0"/>
            </w:tcBorders>
            <w:shd w:val="clear" w:color="auto" w:fill="FFFFFF"/>
            <w:vAlign w:val="center"/>
          </w:tcPr>
          <w:p w14:paraId="28FED59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⩽3.0</w:t>
            </w:r>
          </w:p>
        </w:tc>
      </w:tr>
      <w:tr w14:paraId="0036C5A6">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45" w:type="dxa"/>
            <w:left w:w="96" w:type="dxa"/>
            <w:bottom w:w="45" w:type="dxa"/>
            <w:right w:w="96" w:type="dxa"/>
          </w:tblCellMar>
        </w:tblPrEx>
        <w:trPr>
          <w:jc w:val="center"/>
        </w:trPr>
        <w:tc>
          <w:tcPr>
            <w:tcW w:w="29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1D1563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转角边直边翘曲度</w:t>
            </w:r>
          </w:p>
        </w:tc>
        <w:tc>
          <w:tcPr>
            <w:tcW w:w="626" w:type="dxa"/>
            <w:tcBorders>
              <w:top w:val="single" w:color="auto" w:sz="4" w:space="0"/>
              <w:left w:val="nil"/>
              <w:bottom w:val="single" w:color="auto" w:sz="4" w:space="0"/>
              <w:right w:val="single" w:color="auto" w:sz="4" w:space="0"/>
            </w:tcBorders>
            <w:shd w:val="clear" w:color="auto" w:fill="FFFFFF"/>
            <w:vAlign w:val="center"/>
          </w:tcPr>
          <w:p w14:paraId="6F5D1150">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w:t>
            </w:r>
          </w:p>
        </w:tc>
        <w:tc>
          <w:tcPr>
            <w:tcW w:w="1591" w:type="dxa"/>
            <w:tcBorders>
              <w:top w:val="single" w:color="auto" w:sz="4" w:space="0"/>
              <w:left w:val="nil"/>
              <w:bottom w:val="single" w:color="auto" w:sz="4" w:space="0"/>
              <w:right w:val="single" w:color="auto" w:sz="4" w:space="0"/>
            </w:tcBorders>
            <w:shd w:val="clear" w:color="auto" w:fill="FFFFFF"/>
            <w:vAlign w:val="center"/>
          </w:tcPr>
          <w:p w14:paraId="6323AAC2">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⩽0.5</w:t>
            </w:r>
          </w:p>
        </w:tc>
      </w:tr>
      <w:tr w14:paraId="639D6F25">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29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038DDE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盲孔直径</w:t>
            </w:r>
          </w:p>
        </w:tc>
        <w:tc>
          <w:tcPr>
            <w:tcW w:w="626" w:type="dxa"/>
            <w:tcBorders>
              <w:top w:val="single" w:color="auto" w:sz="4" w:space="0"/>
              <w:left w:val="nil"/>
              <w:bottom w:val="single" w:color="auto" w:sz="4" w:space="0"/>
              <w:right w:val="single" w:color="auto" w:sz="4" w:space="0"/>
            </w:tcBorders>
            <w:shd w:val="clear" w:color="auto" w:fill="FFFFFF"/>
            <w:vAlign w:val="center"/>
          </w:tcPr>
          <w:p w14:paraId="69B22371">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mm</w:t>
            </w:r>
          </w:p>
        </w:tc>
        <w:tc>
          <w:tcPr>
            <w:tcW w:w="1591" w:type="dxa"/>
            <w:tcBorders>
              <w:top w:val="single" w:color="auto" w:sz="4" w:space="0"/>
              <w:left w:val="nil"/>
              <w:bottom w:val="single" w:color="auto" w:sz="4" w:space="0"/>
              <w:right w:val="single" w:color="auto" w:sz="4" w:space="0"/>
            </w:tcBorders>
            <w:shd w:val="clear" w:color="auto" w:fill="FFFFFF"/>
            <w:vAlign w:val="center"/>
          </w:tcPr>
          <w:p w14:paraId="178F6691">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w:t>
            </w:r>
          </w:p>
          <w:p w14:paraId="599A9FFF">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−0.1</w:t>
            </w:r>
          </w:p>
        </w:tc>
      </w:tr>
      <w:tr w14:paraId="6360CD8D">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29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B7B57D5">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凹槽深度</w:t>
            </w:r>
          </w:p>
        </w:tc>
        <w:tc>
          <w:tcPr>
            <w:tcW w:w="626" w:type="dxa"/>
            <w:tcBorders>
              <w:top w:val="single" w:color="auto" w:sz="4" w:space="0"/>
              <w:left w:val="nil"/>
              <w:bottom w:val="single" w:color="auto" w:sz="4" w:space="0"/>
              <w:right w:val="single" w:color="auto" w:sz="4" w:space="0"/>
            </w:tcBorders>
            <w:shd w:val="clear" w:color="auto" w:fill="FFFFFF"/>
            <w:vAlign w:val="center"/>
          </w:tcPr>
          <w:p w14:paraId="3D691CBF">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mm</w:t>
            </w:r>
          </w:p>
        </w:tc>
        <w:tc>
          <w:tcPr>
            <w:tcW w:w="1591" w:type="dxa"/>
            <w:tcBorders>
              <w:top w:val="single" w:color="auto" w:sz="4" w:space="0"/>
              <w:left w:val="nil"/>
              <w:bottom w:val="single" w:color="auto" w:sz="4" w:space="0"/>
              <w:right w:val="single" w:color="auto" w:sz="4" w:space="0"/>
            </w:tcBorders>
            <w:shd w:val="clear" w:color="auto" w:fill="FFFFFF"/>
            <w:vAlign w:val="center"/>
          </w:tcPr>
          <w:p w14:paraId="5ABE30D9">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0.2</w:t>
            </w:r>
          </w:p>
          <w:p w14:paraId="437F054C">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w:t>
            </w:r>
          </w:p>
        </w:tc>
      </w:tr>
      <w:tr w14:paraId="37AAFB82">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29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23DACAF">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装饰面划痕、压痕</w:t>
            </w:r>
          </w:p>
        </w:tc>
        <w:tc>
          <w:tcPr>
            <w:tcW w:w="626" w:type="dxa"/>
            <w:tcBorders>
              <w:top w:val="single" w:color="auto" w:sz="4" w:space="0"/>
              <w:left w:val="nil"/>
              <w:bottom w:val="single" w:color="auto" w:sz="4" w:space="0"/>
              <w:right w:val="single" w:color="auto" w:sz="4" w:space="0"/>
            </w:tcBorders>
            <w:shd w:val="clear" w:color="auto" w:fill="FFFFFF"/>
            <w:vAlign w:val="center"/>
          </w:tcPr>
          <w:p w14:paraId="00A64D2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w:t>
            </w:r>
          </w:p>
        </w:tc>
        <w:tc>
          <w:tcPr>
            <w:tcW w:w="1591" w:type="dxa"/>
            <w:tcBorders>
              <w:top w:val="single" w:color="auto" w:sz="4" w:space="0"/>
              <w:left w:val="nil"/>
              <w:bottom w:val="single" w:color="auto" w:sz="4" w:space="0"/>
              <w:right w:val="single" w:color="auto" w:sz="4" w:space="0"/>
            </w:tcBorders>
            <w:shd w:val="clear" w:color="auto" w:fill="FFFFFF"/>
            <w:vAlign w:val="center"/>
          </w:tcPr>
          <w:p w14:paraId="11F38430">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不允许</w:t>
            </w:r>
          </w:p>
        </w:tc>
      </w:tr>
      <w:tr w14:paraId="364A06DD">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45" w:type="dxa"/>
            <w:left w:w="96" w:type="dxa"/>
            <w:bottom w:w="45" w:type="dxa"/>
            <w:right w:w="96" w:type="dxa"/>
          </w:tblCellMar>
        </w:tblPrEx>
        <w:trPr>
          <w:jc w:val="center"/>
        </w:trPr>
        <w:tc>
          <w:tcPr>
            <w:tcW w:w="29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1EB0286">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装饰面边角缺陷</w:t>
            </w:r>
          </w:p>
        </w:tc>
        <w:tc>
          <w:tcPr>
            <w:tcW w:w="626" w:type="dxa"/>
            <w:tcBorders>
              <w:top w:val="single" w:color="auto" w:sz="4" w:space="0"/>
              <w:left w:val="nil"/>
              <w:bottom w:val="single" w:color="auto" w:sz="4" w:space="0"/>
              <w:right w:val="single" w:color="auto" w:sz="4" w:space="0"/>
            </w:tcBorders>
            <w:shd w:val="clear" w:color="auto" w:fill="FFFFFF"/>
            <w:vAlign w:val="center"/>
          </w:tcPr>
          <w:p w14:paraId="7F9AA8C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w:t>
            </w:r>
          </w:p>
        </w:tc>
        <w:tc>
          <w:tcPr>
            <w:tcW w:w="1591" w:type="dxa"/>
            <w:tcBorders>
              <w:top w:val="single" w:color="auto" w:sz="4" w:space="0"/>
              <w:left w:val="nil"/>
              <w:bottom w:val="single" w:color="auto" w:sz="4" w:space="0"/>
              <w:right w:val="single" w:color="auto" w:sz="4" w:space="0"/>
            </w:tcBorders>
            <w:shd w:val="clear" w:color="auto" w:fill="FFFFFF"/>
            <w:vAlign w:val="center"/>
          </w:tcPr>
          <w:p w14:paraId="51F15EC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不允许</w:t>
            </w:r>
          </w:p>
        </w:tc>
      </w:tr>
      <w:tr w14:paraId="5B6697EB">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29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B66F29D">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钻孔位置</w:t>
            </w:r>
          </w:p>
        </w:tc>
        <w:tc>
          <w:tcPr>
            <w:tcW w:w="626" w:type="dxa"/>
            <w:tcBorders>
              <w:top w:val="single" w:color="auto" w:sz="4" w:space="0"/>
              <w:left w:val="nil"/>
              <w:bottom w:val="single" w:color="auto" w:sz="4" w:space="0"/>
              <w:right w:val="single" w:color="auto" w:sz="4" w:space="0"/>
            </w:tcBorders>
            <w:shd w:val="clear" w:color="auto" w:fill="FFFFFF"/>
            <w:vAlign w:val="center"/>
          </w:tcPr>
          <w:p w14:paraId="6458EA17">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mm</w:t>
            </w:r>
          </w:p>
        </w:tc>
        <w:tc>
          <w:tcPr>
            <w:tcW w:w="1591" w:type="dxa"/>
            <w:tcBorders>
              <w:top w:val="single" w:color="auto" w:sz="4" w:space="0"/>
              <w:left w:val="nil"/>
              <w:bottom w:val="single" w:color="auto" w:sz="4" w:space="0"/>
              <w:right w:val="single" w:color="auto" w:sz="4" w:space="0"/>
            </w:tcBorders>
            <w:shd w:val="clear" w:color="auto" w:fill="FFFFFF"/>
            <w:vAlign w:val="center"/>
          </w:tcPr>
          <w:p w14:paraId="3357694D">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⩽0.5</w:t>
            </w:r>
          </w:p>
        </w:tc>
      </w:tr>
      <w:tr w14:paraId="26683DEF">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29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C07FBE3">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孔距</w:t>
            </w:r>
          </w:p>
        </w:tc>
        <w:tc>
          <w:tcPr>
            <w:tcW w:w="626" w:type="dxa"/>
            <w:tcBorders>
              <w:top w:val="single" w:color="auto" w:sz="4" w:space="0"/>
              <w:left w:val="nil"/>
              <w:bottom w:val="single" w:color="auto" w:sz="4" w:space="0"/>
              <w:right w:val="single" w:color="auto" w:sz="4" w:space="0"/>
            </w:tcBorders>
            <w:shd w:val="clear" w:color="auto" w:fill="FFFFFF"/>
            <w:vAlign w:val="center"/>
          </w:tcPr>
          <w:p w14:paraId="1312696F">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mm</w:t>
            </w:r>
          </w:p>
        </w:tc>
        <w:tc>
          <w:tcPr>
            <w:tcW w:w="1591" w:type="dxa"/>
            <w:tcBorders>
              <w:top w:val="single" w:color="auto" w:sz="4" w:space="0"/>
              <w:left w:val="nil"/>
              <w:bottom w:val="single" w:color="auto" w:sz="4" w:space="0"/>
              <w:right w:val="single" w:color="auto" w:sz="4" w:space="0"/>
            </w:tcBorders>
            <w:shd w:val="clear" w:color="auto" w:fill="FFFFFF"/>
            <w:vAlign w:val="center"/>
          </w:tcPr>
          <w:p w14:paraId="03B2F6D5">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⩽1.0</w:t>
            </w:r>
          </w:p>
        </w:tc>
      </w:tr>
      <w:tr w14:paraId="00CB75E5">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45" w:type="dxa"/>
            <w:left w:w="96" w:type="dxa"/>
            <w:bottom w:w="45" w:type="dxa"/>
            <w:right w:w="96" w:type="dxa"/>
          </w:tblCellMar>
        </w:tblPrEx>
        <w:trPr>
          <w:jc w:val="center"/>
        </w:trPr>
        <w:tc>
          <w:tcPr>
            <w:tcW w:w="29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B54F540">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孔轴与板面的垂直度</w:t>
            </w:r>
          </w:p>
        </w:tc>
        <w:tc>
          <w:tcPr>
            <w:tcW w:w="626" w:type="dxa"/>
            <w:tcBorders>
              <w:top w:val="single" w:color="auto" w:sz="4" w:space="0"/>
              <w:left w:val="nil"/>
              <w:bottom w:val="single" w:color="auto" w:sz="4" w:space="0"/>
              <w:right w:val="single" w:color="auto" w:sz="4" w:space="0"/>
            </w:tcBorders>
            <w:shd w:val="clear" w:color="auto" w:fill="FFFFFF"/>
            <w:vAlign w:val="center"/>
          </w:tcPr>
          <w:p w14:paraId="7383BA0F">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w:t>
            </w:r>
          </w:p>
        </w:tc>
        <w:tc>
          <w:tcPr>
            <w:tcW w:w="1591" w:type="dxa"/>
            <w:tcBorders>
              <w:top w:val="single" w:color="auto" w:sz="4" w:space="0"/>
              <w:left w:val="nil"/>
              <w:bottom w:val="single" w:color="auto" w:sz="4" w:space="0"/>
              <w:right w:val="single" w:color="auto" w:sz="4" w:space="0"/>
            </w:tcBorders>
            <w:shd w:val="clear" w:color="auto" w:fill="FFFFFF"/>
            <w:vAlign w:val="center"/>
          </w:tcPr>
          <w:p w14:paraId="6C0F1481">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12′</w:t>
            </w:r>
          </w:p>
        </w:tc>
      </w:tr>
    </w:tbl>
    <w:p w14:paraId="7AFB6E2F">
      <w:pPr>
        <w:keepNext w:val="0"/>
        <w:keepLines w:val="0"/>
        <w:widowControl/>
        <w:suppressLineNumbers w:val="0"/>
        <w:spacing w:before="0" w:beforeAutospacing="0" w:after="0" w:afterAutospacing="0"/>
        <w:ind w:left="0" w:right="0"/>
        <w:jc w:val="left"/>
        <w:rPr>
          <w:rFonts w:hint="default" w:ascii="Calibri" w:hAnsi="Calibri" w:eastAsia="宋体" w:cs="Times New Roman"/>
          <w:b w:val="0"/>
          <w:bCs w:val="0"/>
          <w:color w:val="auto"/>
          <w:kern w:val="2"/>
          <w:sz w:val="28"/>
          <w:szCs w:val="28"/>
          <w:highlight w:val="none"/>
          <w:woUserID w:val="7"/>
        </w:rPr>
      </w:pPr>
      <w:r>
        <w:rPr>
          <w:rFonts w:hint="default" w:ascii="Calibri" w:hAnsi="Calibri" w:eastAsia="宋体" w:cs="Times New Roman"/>
          <w:b w:val="0"/>
          <w:bCs w:val="0"/>
          <w:color w:val="auto"/>
          <w:kern w:val="2"/>
          <w:sz w:val="28"/>
          <w:szCs w:val="28"/>
          <w:highlight w:val="none"/>
          <w:lang w:val="en-US" w:eastAsia="zh-CN" w:bidi="ar"/>
          <w:woUserID w:val="7"/>
        </w:rPr>
        <w:t xml:space="preserve"> </w:t>
      </w:r>
    </w:p>
    <w:p w14:paraId="6CB071E1">
      <w:pPr>
        <w:keepNext w:val="0"/>
        <w:keepLines w:val="0"/>
        <w:widowControl w:val="0"/>
        <w:suppressLineNumbers w:val="0"/>
        <w:bidi w:val="0"/>
        <w:ind w:left="380" w:leftChars="200" w:right="0" w:rightChars="0" w:firstLine="19" w:firstLineChars="1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6.6.</w:t>
      </w: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7"/>
        </w:rPr>
        <w:t xml:space="preserve"> 纤维水泥板的加工</w:t>
      </w:r>
      <w:r>
        <w:rPr>
          <w:rFonts w:hint="eastAsia" w:ascii="宋体" w:hAnsi="宋体" w:eastAsia="宋体" w:cs="宋体"/>
          <w:color w:val="auto"/>
          <w:kern w:val="0"/>
          <w:highlight w:val="none"/>
          <w:lang w:val="en-US" w:eastAsia="zh" w:bidi="ar"/>
          <w:woUserID w:val="7"/>
        </w:rPr>
        <w:t>要求</w:t>
      </w:r>
      <w:r>
        <w:rPr>
          <w:rFonts w:hint="eastAsia" w:cs="宋体"/>
          <w:color w:val="auto"/>
          <w:kern w:val="0"/>
          <w:highlight w:val="none"/>
          <w:lang w:val="en-US" w:eastAsia="zh-CN" w:bidi="ar"/>
          <w:woUserID w:val="7"/>
        </w:rPr>
        <w:t>：</w:t>
      </w:r>
    </w:p>
    <w:p w14:paraId="23FF35FC">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1 纤维水泥板的加工宜采用专用设备，并在干燥的环境中进行</w:t>
      </w:r>
      <w:r>
        <w:rPr>
          <w:rFonts w:hint="eastAsia" w:ascii="宋体" w:hAnsi="宋体" w:eastAsia="宋体" w:cs="宋体"/>
          <w:color w:val="auto"/>
          <w:kern w:val="0"/>
          <w:highlight w:val="none"/>
          <w:lang w:val="en-US" w:eastAsia="zh" w:bidi="ar"/>
          <w:woUserID w:val="7"/>
        </w:rPr>
        <w:t>；</w:t>
      </w:r>
    </w:p>
    <w:p w14:paraId="062DE402">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2 加工过程中，应做好必要的防护措施和除尘措施</w:t>
      </w:r>
      <w:r>
        <w:rPr>
          <w:rFonts w:hint="eastAsia" w:ascii="宋体" w:hAnsi="宋体" w:eastAsia="宋体" w:cs="宋体"/>
          <w:color w:val="auto"/>
          <w:kern w:val="0"/>
          <w:highlight w:val="none"/>
          <w:lang w:val="en-US" w:eastAsia="zh" w:bidi="ar"/>
          <w:woUserID w:val="7"/>
        </w:rPr>
        <w:t>；</w:t>
      </w:r>
    </w:p>
    <w:p w14:paraId="6B4A7AD8">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eastAsia="zh"/>
          <w:woUserID w:val="7"/>
        </w:rPr>
      </w:pPr>
      <w:r>
        <w:rPr>
          <w:rFonts w:hint="eastAsia" w:ascii="宋体" w:hAnsi="宋体" w:eastAsia="宋体" w:cs="宋体"/>
          <w:color w:val="auto"/>
          <w:kern w:val="0"/>
          <w:highlight w:val="none"/>
          <w:lang w:val="en-US" w:eastAsia="zh-CN" w:bidi="ar"/>
          <w:woUserID w:val="7"/>
        </w:rPr>
        <w:t>3槽口侧面不得有损坏或崩裂现象，内壁应光滑、洁净，不得有目视可见的阶梯</w:t>
      </w:r>
      <w:r>
        <w:rPr>
          <w:rFonts w:hint="eastAsia" w:ascii="宋体" w:hAnsi="宋体" w:eastAsia="宋体" w:cs="宋体"/>
          <w:color w:val="auto"/>
          <w:kern w:val="0"/>
          <w:highlight w:val="none"/>
          <w:lang w:val="en-US" w:eastAsia="zh" w:bidi="ar"/>
          <w:woUserID w:val="7"/>
        </w:rPr>
        <w:t>。</w:t>
      </w:r>
    </w:p>
    <w:p w14:paraId="734F6573">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4 槽口加工允许偏差应符合表6.6.</w:t>
      </w:r>
      <w:r>
        <w:rPr>
          <w:rFonts w:hint="eastAsia" w:ascii="宋体" w:hAnsi="宋体" w:eastAsia="宋体" w:cs="宋体"/>
          <w:color w:val="auto"/>
          <w:kern w:val="0"/>
          <w:highlight w:val="none"/>
          <w:lang w:val="en-US" w:eastAsia="zh" w:bidi="ar"/>
          <w:woUserID w:val="1"/>
        </w:rPr>
        <w:t>7-1</w:t>
      </w:r>
      <w:r>
        <w:rPr>
          <w:rFonts w:hint="eastAsia" w:ascii="宋体" w:hAnsi="宋体" w:eastAsia="宋体" w:cs="宋体"/>
          <w:color w:val="auto"/>
          <w:kern w:val="0"/>
          <w:highlight w:val="none"/>
          <w:lang w:val="en-US" w:eastAsia="zh-CN" w:bidi="ar"/>
          <w:woUserID w:val="7"/>
        </w:rPr>
        <w:t>的</w:t>
      </w:r>
      <w:r>
        <w:rPr>
          <w:rFonts w:hint="eastAsia" w:cs="宋体"/>
          <w:color w:val="auto"/>
          <w:kern w:val="0"/>
          <w:highlight w:val="none"/>
          <w:lang w:val="en-US" w:eastAsia="zh-CN" w:bidi="ar"/>
          <w:woUserID w:val="7"/>
        </w:rPr>
        <w:t>要求；</w:t>
      </w:r>
    </w:p>
    <w:p w14:paraId="5EE5BFC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6.6.</w:t>
      </w:r>
      <w:r>
        <w:rPr>
          <w:rFonts w:hint="eastAsia" w:ascii="黑体" w:hAnsi="宋体" w:eastAsia="黑体" w:cs="黑体"/>
          <w:color w:val="auto"/>
          <w:kern w:val="0"/>
          <w:sz w:val="18"/>
          <w:szCs w:val="18"/>
          <w:highlight w:val="none"/>
          <w:lang w:val="en-US" w:eastAsia="zh" w:bidi="ar"/>
          <w:woUserID w:val="3"/>
        </w:rPr>
        <w:t>7-1</w:t>
      </w:r>
      <w:r>
        <w:rPr>
          <w:rFonts w:hint="default" w:ascii="黑体" w:hAnsi="宋体" w:eastAsia="黑体" w:cs="黑体"/>
          <w:color w:val="auto"/>
          <w:kern w:val="0"/>
          <w:sz w:val="18"/>
          <w:szCs w:val="18"/>
          <w:highlight w:val="none"/>
          <w:lang w:val="en-US" w:eastAsia="zh-CN" w:bidi="ar"/>
          <w:woUserID w:val="3"/>
        </w:rPr>
        <w:t xml:space="preserve"> </w:t>
      </w:r>
      <w:r>
        <w:rPr>
          <w:rFonts w:hint="eastAsia" w:ascii="黑体" w:hAnsi="宋体" w:eastAsia="黑体" w:cs="黑体"/>
          <w:color w:val="auto"/>
          <w:kern w:val="0"/>
          <w:sz w:val="18"/>
          <w:szCs w:val="18"/>
          <w:highlight w:val="none"/>
          <w:lang w:val="en-US" w:eastAsia="zh-CN" w:bidi="ar"/>
          <w:woUserID w:val="3"/>
        </w:rPr>
        <w:t>纤维水泥板槽口加工允许偏差</w:t>
      </w:r>
      <w:r>
        <w:rPr>
          <w:rFonts w:hint="default" w:ascii="黑体" w:hAnsi="宋体" w:eastAsia="黑体" w:cs="黑体"/>
          <w:color w:val="auto"/>
          <w:kern w:val="0"/>
          <w:sz w:val="18"/>
          <w:szCs w:val="18"/>
          <w:highlight w:val="none"/>
          <w:lang w:val="en-US" w:eastAsia="zh-CN" w:bidi="ar"/>
          <w:woUserID w:val="3"/>
        </w:rPr>
        <w:t>(mm )</w:t>
      </w:r>
    </w:p>
    <w:tbl>
      <w:tblPr>
        <w:tblStyle w:val="19"/>
        <w:tblW w:w="5669" w:type="dxa"/>
        <w:jc w:val="center"/>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Layout w:type="fixed"/>
        <w:tblCellMar>
          <w:top w:w="80" w:type="dxa"/>
          <w:left w:w="128" w:type="dxa"/>
          <w:bottom w:w="80" w:type="dxa"/>
          <w:right w:w="128" w:type="dxa"/>
        </w:tblCellMar>
      </w:tblPr>
      <w:tblGrid>
        <w:gridCol w:w="1125"/>
        <w:gridCol w:w="1055"/>
        <w:gridCol w:w="1056"/>
        <w:gridCol w:w="2433"/>
      </w:tblGrid>
      <w:tr w14:paraId="68F99CE5">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80" w:type="dxa"/>
            <w:left w:w="128" w:type="dxa"/>
            <w:bottom w:w="80" w:type="dxa"/>
            <w:right w:w="128" w:type="dxa"/>
          </w:tblCellMar>
        </w:tblPrEx>
        <w:trPr>
          <w:jc w:val="center"/>
        </w:trPr>
        <w:tc>
          <w:tcPr>
            <w:tcW w:w="1016" w:type="dxa"/>
            <w:tcBorders>
              <w:top w:val="single" w:color="auto" w:sz="12" w:space="0"/>
              <w:left w:val="single" w:color="auto" w:sz="12" w:space="0"/>
              <w:bottom w:val="single" w:color="auto" w:sz="4" w:space="0"/>
              <w:right w:val="single" w:color="auto" w:sz="4" w:space="0"/>
            </w:tcBorders>
            <w:shd w:val="clear" w:color="auto" w:fill="F2F2F2"/>
            <w:vAlign w:val="center"/>
          </w:tcPr>
          <w:p w14:paraId="380DBFC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项目</w:t>
            </w:r>
          </w:p>
        </w:tc>
        <w:tc>
          <w:tcPr>
            <w:tcW w:w="952" w:type="dxa"/>
            <w:tcBorders>
              <w:top w:val="single" w:color="auto" w:sz="12" w:space="0"/>
              <w:left w:val="nil"/>
              <w:bottom w:val="single" w:color="auto" w:sz="4" w:space="0"/>
              <w:right w:val="single" w:color="auto" w:sz="4" w:space="0"/>
            </w:tcBorders>
            <w:shd w:val="clear" w:color="auto" w:fill="F2F2F2"/>
            <w:vAlign w:val="center"/>
          </w:tcPr>
          <w:p w14:paraId="2171FBF5">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宽度</w:t>
            </w:r>
          </w:p>
        </w:tc>
        <w:tc>
          <w:tcPr>
            <w:tcW w:w="953" w:type="dxa"/>
            <w:tcBorders>
              <w:top w:val="single" w:color="auto" w:sz="12" w:space="0"/>
              <w:left w:val="nil"/>
              <w:bottom w:val="single" w:color="auto" w:sz="4" w:space="0"/>
              <w:right w:val="single" w:color="auto" w:sz="4" w:space="0"/>
            </w:tcBorders>
            <w:shd w:val="clear" w:color="auto" w:fill="F2F2F2"/>
            <w:vAlign w:val="center"/>
          </w:tcPr>
          <w:p w14:paraId="60D4466D">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深度</w:t>
            </w:r>
          </w:p>
        </w:tc>
        <w:tc>
          <w:tcPr>
            <w:tcW w:w="2196" w:type="dxa"/>
            <w:tcBorders>
              <w:top w:val="single" w:color="auto" w:sz="12" w:space="0"/>
              <w:left w:val="nil"/>
              <w:bottom w:val="single" w:color="auto" w:sz="4" w:space="0"/>
              <w:right w:val="single" w:color="auto" w:sz="12" w:space="0"/>
            </w:tcBorders>
            <w:shd w:val="clear" w:color="auto" w:fill="F2F2F2"/>
            <w:vAlign w:val="center"/>
          </w:tcPr>
          <w:p w14:paraId="18B6E2F5">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槽中心线到正面的距离</w:t>
            </w:r>
          </w:p>
        </w:tc>
      </w:tr>
      <w:tr w14:paraId="6BB06EDA">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80" w:type="dxa"/>
            <w:left w:w="128" w:type="dxa"/>
            <w:bottom w:w="80" w:type="dxa"/>
            <w:right w:w="128" w:type="dxa"/>
          </w:tblCellMar>
        </w:tblPrEx>
        <w:trPr>
          <w:jc w:val="center"/>
        </w:trPr>
        <w:tc>
          <w:tcPr>
            <w:tcW w:w="1016" w:type="dxa"/>
            <w:tcBorders>
              <w:top w:val="single" w:color="auto" w:sz="4" w:space="0"/>
              <w:left w:val="single" w:color="auto" w:sz="12" w:space="0"/>
              <w:bottom w:val="single" w:color="auto" w:sz="12" w:space="0"/>
              <w:right w:val="single" w:color="auto" w:sz="4" w:space="0"/>
            </w:tcBorders>
            <w:shd w:val="clear" w:color="auto" w:fill="FFFFFF"/>
            <w:vAlign w:val="center"/>
          </w:tcPr>
          <w:p w14:paraId="124F853F">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允许偏差</w:t>
            </w:r>
          </w:p>
        </w:tc>
        <w:tc>
          <w:tcPr>
            <w:tcW w:w="952" w:type="dxa"/>
            <w:tcBorders>
              <w:top w:val="single" w:color="auto" w:sz="4" w:space="0"/>
              <w:left w:val="nil"/>
              <w:bottom w:val="single" w:color="auto" w:sz="12" w:space="0"/>
              <w:right w:val="single" w:color="auto" w:sz="4" w:space="0"/>
            </w:tcBorders>
            <w:shd w:val="clear" w:color="auto" w:fill="FFFFFF"/>
            <w:vAlign w:val="center"/>
          </w:tcPr>
          <w:p w14:paraId="49A8A200">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0.5</w:t>
            </w:r>
          </w:p>
          <w:p w14:paraId="52D16B1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w:t>
            </w:r>
          </w:p>
        </w:tc>
        <w:tc>
          <w:tcPr>
            <w:tcW w:w="953" w:type="dxa"/>
            <w:tcBorders>
              <w:top w:val="single" w:color="auto" w:sz="4" w:space="0"/>
              <w:left w:val="nil"/>
              <w:bottom w:val="single" w:color="auto" w:sz="12" w:space="0"/>
              <w:right w:val="single" w:color="auto" w:sz="4" w:space="0"/>
            </w:tcBorders>
            <w:shd w:val="clear" w:color="auto" w:fill="FFFFFF"/>
            <w:vAlign w:val="center"/>
          </w:tcPr>
          <w:p w14:paraId="4A80822B">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1.0</w:t>
            </w:r>
          </w:p>
          <w:p w14:paraId="41C312FB">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w:t>
            </w:r>
          </w:p>
        </w:tc>
        <w:tc>
          <w:tcPr>
            <w:tcW w:w="2196" w:type="dxa"/>
            <w:tcBorders>
              <w:top w:val="single" w:color="auto" w:sz="4" w:space="0"/>
              <w:left w:val="nil"/>
              <w:bottom w:val="single" w:color="auto" w:sz="12" w:space="0"/>
              <w:right w:val="single" w:color="auto" w:sz="12" w:space="0"/>
            </w:tcBorders>
            <w:shd w:val="clear" w:color="auto" w:fill="FFFFFF"/>
            <w:vAlign w:val="center"/>
          </w:tcPr>
          <w:p w14:paraId="35440719">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0.5</w:t>
            </w:r>
          </w:p>
          <w:p w14:paraId="6711444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w:t>
            </w:r>
          </w:p>
        </w:tc>
      </w:tr>
    </w:tbl>
    <w:p w14:paraId="63CF1B6B">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eastAsia" w:ascii="宋体" w:hAnsi="宋体" w:eastAsia="宋体" w:cs="宋体"/>
          <w:color w:val="auto"/>
          <w:kern w:val="0"/>
          <w:highlight w:val="none"/>
          <w:lang w:val="en-US" w:eastAsia="zh" w:bidi="ar"/>
          <w:woUserID w:val="7"/>
        </w:rPr>
        <w:t xml:space="preserve">5 纤维水泥板槽口加工允许应符合表 </w:t>
      </w:r>
      <w:r>
        <w:rPr>
          <w:rFonts w:hint="eastAsia" w:ascii="宋体" w:hAnsi="宋体" w:eastAsia="宋体" w:cs="宋体"/>
          <w:color w:val="auto"/>
          <w:kern w:val="0"/>
          <w:highlight w:val="none"/>
          <w:lang w:val="en-US" w:eastAsia="zh-CN" w:bidi="ar"/>
          <w:woUserID w:val="7"/>
        </w:rPr>
        <w:t>6.6.</w:t>
      </w:r>
      <w:r>
        <w:rPr>
          <w:rFonts w:hint="eastAsia" w:ascii="宋体" w:hAnsi="宋体" w:eastAsia="宋体" w:cs="宋体"/>
          <w:color w:val="auto"/>
          <w:kern w:val="0"/>
          <w:highlight w:val="none"/>
          <w:lang w:val="en-US" w:eastAsia="zh" w:bidi="ar"/>
          <w:woUserID w:val="1"/>
        </w:rPr>
        <w:t>7-2</w:t>
      </w:r>
      <w:r>
        <w:rPr>
          <w:rFonts w:hint="eastAsia" w:ascii="宋体" w:hAnsi="宋体" w:eastAsia="宋体" w:cs="宋体"/>
          <w:color w:val="auto"/>
          <w:kern w:val="0"/>
          <w:highlight w:val="none"/>
          <w:lang w:val="en-US" w:eastAsia="zh" w:bidi="ar"/>
          <w:woUserID w:val="7"/>
        </w:rPr>
        <w:t>的</w:t>
      </w:r>
      <w:r>
        <w:rPr>
          <w:rFonts w:hint="eastAsia" w:cs="宋体"/>
          <w:color w:val="auto"/>
          <w:kern w:val="0"/>
          <w:highlight w:val="none"/>
          <w:lang w:val="en-US" w:eastAsia="zh-CN" w:bidi="ar"/>
          <w:woUserID w:val="7"/>
        </w:rPr>
        <w:t>要求</w:t>
      </w:r>
      <w:r>
        <w:rPr>
          <w:rFonts w:hint="eastAsia" w:ascii="宋体" w:hAnsi="宋体" w:eastAsia="宋体" w:cs="宋体"/>
          <w:color w:val="auto"/>
          <w:kern w:val="0"/>
          <w:highlight w:val="none"/>
          <w:lang w:val="en-US" w:eastAsia="zh" w:bidi="ar"/>
          <w:woUserID w:val="7"/>
        </w:rPr>
        <w:t>；</w:t>
      </w:r>
    </w:p>
    <w:p w14:paraId="1922DC3E">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6.6.</w:t>
      </w:r>
      <w:r>
        <w:rPr>
          <w:rFonts w:hint="eastAsia" w:ascii="黑体" w:hAnsi="宋体" w:eastAsia="黑体" w:cs="黑体"/>
          <w:color w:val="auto"/>
          <w:kern w:val="0"/>
          <w:sz w:val="18"/>
          <w:szCs w:val="18"/>
          <w:highlight w:val="none"/>
          <w:lang w:val="en-US" w:eastAsia="zh" w:bidi="ar"/>
          <w:woUserID w:val="3"/>
        </w:rPr>
        <w:t>7-2</w:t>
      </w:r>
      <w:r>
        <w:rPr>
          <w:rFonts w:hint="default" w:ascii="黑体" w:hAnsi="宋体" w:eastAsia="黑体" w:cs="黑体"/>
          <w:color w:val="auto"/>
          <w:kern w:val="0"/>
          <w:sz w:val="18"/>
          <w:szCs w:val="18"/>
          <w:highlight w:val="none"/>
          <w:lang w:val="en-US" w:eastAsia="zh-CN" w:bidi="ar"/>
          <w:woUserID w:val="3"/>
        </w:rPr>
        <w:t xml:space="preserve"> </w:t>
      </w:r>
      <w:r>
        <w:rPr>
          <w:rFonts w:hint="eastAsia" w:ascii="黑体" w:hAnsi="宋体" w:eastAsia="黑体" w:cs="黑体"/>
          <w:color w:val="auto"/>
          <w:kern w:val="0"/>
          <w:sz w:val="18"/>
          <w:szCs w:val="18"/>
          <w:highlight w:val="none"/>
          <w:lang w:val="en-US" w:eastAsia="zh-CN" w:bidi="ar"/>
          <w:woUserID w:val="3"/>
        </w:rPr>
        <w:t>纤维水泥板加工允许偏差</w:t>
      </w:r>
    </w:p>
    <w:tbl>
      <w:tblPr>
        <w:tblStyle w:val="19"/>
        <w:tblW w:w="566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64" w:type="dxa"/>
          <w:left w:w="128" w:type="dxa"/>
          <w:bottom w:w="64" w:type="dxa"/>
          <w:right w:w="128" w:type="dxa"/>
        </w:tblCellMar>
      </w:tblPr>
      <w:tblGrid>
        <w:gridCol w:w="2345"/>
        <w:gridCol w:w="1628"/>
        <w:gridCol w:w="1696"/>
      </w:tblGrid>
      <w:tr w14:paraId="35AC16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64" w:type="dxa"/>
            <w:left w:w="128" w:type="dxa"/>
            <w:bottom w:w="64" w:type="dxa"/>
            <w:right w:w="128" w:type="dxa"/>
          </w:tblCellMar>
        </w:tblPrEx>
        <w:trPr>
          <w:jc w:val="center"/>
        </w:trPr>
        <w:tc>
          <w:tcPr>
            <w:tcW w:w="3553" w:type="dxa"/>
            <w:gridSpan w:val="2"/>
            <w:tcBorders>
              <w:tl2br w:val="nil"/>
              <w:tr2bl w:val="nil"/>
            </w:tcBorders>
            <w:shd w:val="clear" w:color="auto" w:fill="F2F2F2"/>
            <w:vAlign w:val="center"/>
          </w:tcPr>
          <w:p w14:paraId="42B1048D">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项目</w:t>
            </w:r>
          </w:p>
        </w:tc>
        <w:tc>
          <w:tcPr>
            <w:tcW w:w="1517" w:type="dxa"/>
            <w:tcBorders>
              <w:tl2br w:val="nil"/>
              <w:tr2bl w:val="nil"/>
            </w:tcBorders>
            <w:shd w:val="clear" w:color="auto" w:fill="F2F2F2"/>
            <w:vAlign w:val="center"/>
          </w:tcPr>
          <w:p w14:paraId="6877243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允许偏差</w:t>
            </w:r>
          </w:p>
        </w:tc>
      </w:tr>
      <w:tr w14:paraId="4271D6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64" w:type="dxa"/>
            <w:left w:w="128" w:type="dxa"/>
            <w:bottom w:w="64" w:type="dxa"/>
            <w:right w:w="128" w:type="dxa"/>
          </w:tblCellMar>
        </w:tblPrEx>
        <w:trPr>
          <w:jc w:val="center"/>
        </w:trPr>
        <w:tc>
          <w:tcPr>
            <w:tcW w:w="2097" w:type="dxa"/>
            <w:vMerge w:val="restart"/>
            <w:tcBorders>
              <w:tl2br w:val="nil"/>
              <w:tr2bl w:val="nil"/>
            </w:tcBorders>
            <w:shd w:val="clear" w:color="auto" w:fill="FFFFFF"/>
            <w:vAlign w:val="center"/>
          </w:tcPr>
          <w:p w14:paraId="7089413B">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边长a（mm）</w:t>
            </w:r>
          </w:p>
        </w:tc>
        <w:tc>
          <w:tcPr>
            <w:tcW w:w="1456" w:type="dxa"/>
            <w:tcBorders>
              <w:tl2br w:val="nil"/>
              <w:tr2bl w:val="nil"/>
            </w:tcBorders>
            <w:shd w:val="clear" w:color="auto" w:fill="FFFFFF"/>
            <w:vAlign w:val="center"/>
          </w:tcPr>
          <w:p w14:paraId="325F2CDD">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a⩽1000</w:t>
            </w:r>
          </w:p>
        </w:tc>
        <w:tc>
          <w:tcPr>
            <w:tcW w:w="1517" w:type="dxa"/>
            <w:tcBorders>
              <w:tl2br w:val="nil"/>
              <w:tr2bl w:val="nil"/>
            </w:tcBorders>
            <w:shd w:val="clear" w:color="auto" w:fill="FFFFFF"/>
            <w:vAlign w:val="center"/>
          </w:tcPr>
          <w:p w14:paraId="683450BA">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±1.5</w:t>
            </w:r>
          </w:p>
        </w:tc>
      </w:tr>
      <w:tr w14:paraId="2A1D2B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64" w:type="dxa"/>
            <w:left w:w="128" w:type="dxa"/>
            <w:bottom w:w="64" w:type="dxa"/>
            <w:right w:w="128" w:type="dxa"/>
          </w:tblCellMar>
        </w:tblPrEx>
        <w:trPr>
          <w:jc w:val="center"/>
        </w:trPr>
        <w:tc>
          <w:tcPr>
            <w:tcW w:w="2097" w:type="dxa"/>
            <w:vMerge w:val="continue"/>
            <w:tcBorders>
              <w:tl2br w:val="nil"/>
              <w:tr2bl w:val="nil"/>
            </w:tcBorders>
            <w:shd w:val="clear" w:color="auto" w:fill="FFFFFF"/>
            <w:vAlign w:val="center"/>
          </w:tcPr>
          <w:p w14:paraId="67474216">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p>
        </w:tc>
        <w:tc>
          <w:tcPr>
            <w:tcW w:w="1456" w:type="dxa"/>
            <w:tcBorders>
              <w:tl2br w:val="nil"/>
              <w:tr2bl w:val="nil"/>
            </w:tcBorders>
            <w:shd w:val="clear" w:color="auto" w:fill="FFFFFF"/>
            <w:vAlign w:val="center"/>
          </w:tcPr>
          <w:p w14:paraId="618BA58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a&gt;1000</w:t>
            </w:r>
          </w:p>
        </w:tc>
        <w:tc>
          <w:tcPr>
            <w:tcW w:w="1517" w:type="dxa"/>
            <w:tcBorders>
              <w:tl2br w:val="nil"/>
              <w:tr2bl w:val="nil"/>
            </w:tcBorders>
            <w:shd w:val="clear" w:color="auto" w:fill="FFFFFF"/>
            <w:vAlign w:val="center"/>
          </w:tcPr>
          <w:p w14:paraId="0034A864">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±2.0</w:t>
            </w:r>
          </w:p>
        </w:tc>
      </w:tr>
      <w:tr w14:paraId="46C74E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64" w:type="dxa"/>
            <w:left w:w="128" w:type="dxa"/>
            <w:bottom w:w="64" w:type="dxa"/>
            <w:right w:w="128" w:type="dxa"/>
          </w:tblCellMar>
        </w:tblPrEx>
        <w:trPr>
          <w:jc w:val="center"/>
        </w:trPr>
        <w:tc>
          <w:tcPr>
            <w:tcW w:w="2097" w:type="dxa"/>
            <w:vMerge w:val="restart"/>
            <w:tcBorders>
              <w:tl2br w:val="nil"/>
              <w:tr2bl w:val="nil"/>
            </w:tcBorders>
            <w:shd w:val="clear" w:color="auto" w:fill="FFFFFF"/>
            <w:vAlign w:val="center"/>
          </w:tcPr>
          <w:p w14:paraId="3D9EDB28">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厚度t（mm）</w:t>
            </w:r>
          </w:p>
        </w:tc>
        <w:tc>
          <w:tcPr>
            <w:tcW w:w="1456" w:type="dxa"/>
            <w:tcBorders>
              <w:tl2br w:val="nil"/>
              <w:tr2bl w:val="nil"/>
            </w:tcBorders>
            <w:shd w:val="clear" w:color="auto" w:fill="FFFFFF"/>
            <w:vAlign w:val="center"/>
          </w:tcPr>
          <w:p w14:paraId="12DE3751">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6&lt;t⩽20</w:t>
            </w:r>
          </w:p>
        </w:tc>
        <w:tc>
          <w:tcPr>
            <w:tcW w:w="1517" w:type="dxa"/>
            <w:tcBorders>
              <w:tl2br w:val="nil"/>
              <w:tr2bl w:val="nil"/>
            </w:tcBorders>
            <w:shd w:val="clear" w:color="auto" w:fill="FFFFFF"/>
            <w:vAlign w:val="center"/>
          </w:tcPr>
          <w:p w14:paraId="0F20DF2D">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±0.1t</w:t>
            </w:r>
          </w:p>
        </w:tc>
      </w:tr>
      <w:tr w14:paraId="4C8A4E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64" w:type="dxa"/>
            <w:left w:w="128" w:type="dxa"/>
            <w:bottom w:w="64" w:type="dxa"/>
            <w:right w:w="128" w:type="dxa"/>
          </w:tblCellMar>
        </w:tblPrEx>
        <w:trPr>
          <w:jc w:val="center"/>
        </w:trPr>
        <w:tc>
          <w:tcPr>
            <w:tcW w:w="2097" w:type="dxa"/>
            <w:vMerge w:val="continue"/>
            <w:tcBorders>
              <w:tl2br w:val="nil"/>
              <w:tr2bl w:val="nil"/>
            </w:tcBorders>
            <w:shd w:val="clear" w:color="auto" w:fill="FFFFFF"/>
            <w:vAlign w:val="center"/>
          </w:tcPr>
          <w:p w14:paraId="587B4283">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p>
        </w:tc>
        <w:tc>
          <w:tcPr>
            <w:tcW w:w="1456" w:type="dxa"/>
            <w:tcBorders>
              <w:tl2br w:val="nil"/>
              <w:tr2bl w:val="nil"/>
            </w:tcBorders>
            <w:shd w:val="clear" w:color="auto" w:fill="FFFFFF"/>
            <w:vAlign w:val="center"/>
          </w:tcPr>
          <w:p w14:paraId="3E86D8C7">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t&gt;20</w:t>
            </w:r>
          </w:p>
        </w:tc>
        <w:tc>
          <w:tcPr>
            <w:tcW w:w="1517" w:type="dxa"/>
            <w:tcBorders>
              <w:tl2br w:val="nil"/>
              <w:tr2bl w:val="nil"/>
            </w:tcBorders>
            <w:shd w:val="clear" w:color="auto" w:fill="FFFFFF"/>
            <w:vAlign w:val="center"/>
          </w:tcPr>
          <w:p w14:paraId="3255C929">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±2.0</w:t>
            </w:r>
          </w:p>
        </w:tc>
      </w:tr>
      <w:tr w14:paraId="269BA9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64" w:type="dxa"/>
            <w:left w:w="128" w:type="dxa"/>
            <w:bottom w:w="64" w:type="dxa"/>
            <w:right w:w="128" w:type="dxa"/>
          </w:tblCellMar>
        </w:tblPrEx>
        <w:trPr>
          <w:jc w:val="center"/>
        </w:trPr>
        <w:tc>
          <w:tcPr>
            <w:tcW w:w="3553" w:type="dxa"/>
            <w:gridSpan w:val="2"/>
            <w:tcBorders>
              <w:tl2br w:val="nil"/>
              <w:tr2bl w:val="nil"/>
            </w:tcBorders>
            <w:shd w:val="clear" w:color="auto" w:fill="FFFFFF"/>
            <w:vAlign w:val="center"/>
          </w:tcPr>
          <w:p w14:paraId="59475C4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边直度（mm/m）</w:t>
            </w:r>
          </w:p>
        </w:tc>
        <w:tc>
          <w:tcPr>
            <w:tcW w:w="1517" w:type="dxa"/>
            <w:tcBorders>
              <w:tl2br w:val="nil"/>
              <w:tr2bl w:val="nil"/>
            </w:tcBorders>
            <w:shd w:val="clear" w:color="auto" w:fill="FFFFFF"/>
            <w:vAlign w:val="center"/>
          </w:tcPr>
          <w:p w14:paraId="7BE9DA43">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⩽1.0</w:t>
            </w:r>
          </w:p>
        </w:tc>
      </w:tr>
      <w:tr w14:paraId="1864C6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64" w:type="dxa"/>
            <w:left w:w="128" w:type="dxa"/>
            <w:bottom w:w="64" w:type="dxa"/>
            <w:right w:w="128" w:type="dxa"/>
          </w:tblCellMar>
        </w:tblPrEx>
        <w:trPr>
          <w:jc w:val="center"/>
        </w:trPr>
        <w:tc>
          <w:tcPr>
            <w:tcW w:w="3553" w:type="dxa"/>
            <w:gridSpan w:val="2"/>
            <w:tcBorders>
              <w:tl2br w:val="nil"/>
              <w:tr2bl w:val="nil"/>
            </w:tcBorders>
            <w:shd w:val="clear" w:color="auto" w:fill="FFFFFF"/>
            <w:vAlign w:val="center"/>
          </w:tcPr>
          <w:p w14:paraId="37197D62">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对角线差（mm）</w:t>
            </w:r>
          </w:p>
        </w:tc>
        <w:tc>
          <w:tcPr>
            <w:tcW w:w="1517" w:type="dxa"/>
            <w:tcBorders>
              <w:tl2br w:val="nil"/>
              <w:tr2bl w:val="nil"/>
            </w:tcBorders>
            <w:shd w:val="clear" w:color="auto" w:fill="FFFFFF"/>
            <w:vAlign w:val="center"/>
          </w:tcPr>
          <w:p w14:paraId="50989180">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⩽2.0</w:t>
            </w:r>
          </w:p>
        </w:tc>
      </w:tr>
      <w:tr w14:paraId="524491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64" w:type="dxa"/>
            <w:left w:w="128" w:type="dxa"/>
            <w:bottom w:w="64" w:type="dxa"/>
            <w:right w:w="128" w:type="dxa"/>
          </w:tblCellMar>
        </w:tblPrEx>
        <w:trPr>
          <w:jc w:val="center"/>
        </w:trPr>
        <w:tc>
          <w:tcPr>
            <w:tcW w:w="3553" w:type="dxa"/>
            <w:gridSpan w:val="2"/>
            <w:tcBorders>
              <w:tl2br w:val="nil"/>
              <w:tr2bl w:val="nil"/>
            </w:tcBorders>
            <w:shd w:val="clear" w:color="auto" w:fill="FFFFFF"/>
            <w:vAlign w:val="center"/>
          </w:tcPr>
          <w:p w14:paraId="270684EE">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孔中心距（mm）</w:t>
            </w:r>
          </w:p>
        </w:tc>
        <w:tc>
          <w:tcPr>
            <w:tcW w:w="1517" w:type="dxa"/>
            <w:tcBorders>
              <w:tl2br w:val="nil"/>
              <w:tr2bl w:val="nil"/>
            </w:tcBorders>
            <w:shd w:val="clear" w:color="auto" w:fill="FFFFFF"/>
            <w:vAlign w:val="center"/>
          </w:tcPr>
          <w:p w14:paraId="5AC9DF13">
            <w:pPr>
              <w:keepNext w:val="0"/>
              <w:keepLines w:val="0"/>
              <w:suppressLineNumbers w:val="0"/>
              <w:snapToGrid w:val="0"/>
              <w:spacing w:before="0" w:beforeAutospacing="0" w:afterAutospacing="0"/>
              <w:ind w:left="0" w:leftChars="0" w:right="0" w:rightChars="0" w:firstLine="0" w:firstLineChars="0"/>
              <w:jc w:val="center"/>
              <w:rPr>
                <w:rFonts w:hint="default"/>
                <w:sz w:val="16"/>
                <w:szCs w:val="16"/>
                <w:lang w:val="en-US" w:eastAsia="zh-CN"/>
              </w:rPr>
            </w:pPr>
            <w:r>
              <w:rPr>
                <w:rFonts w:hint="default"/>
                <w:sz w:val="16"/>
                <w:szCs w:val="16"/>
                <w:lang w:val="en-US" w:eastAsia="zh-CN"/>
              </w:rPr>
              <w:t>±1.5</w:t>
            </w:r>
          </w:p>
        </w:tc>
      </w:tr>
    </w:tbl>
    <w:p w14:paraId="77844A2C">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 切割、开槽、钻孔后的纤维水泥板加工表面，应立即用干燥的压缩空气进行清洁处理，并进行边缘密封防护处理。</w:t>
      </w:r>
    </w:p>
    <w:p w14:paraId="2B7342BD">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 w:bidi="ar"/>
          <w:woUserID w:val="7"/>
        </w:rPr>
        <w:t>7 加工弯沉厚的</w:t>
      </w:r>
      <w:r>
        <w:rPr>
          <w:rFonts w:hint="eastAsia" w:ascii="宋体" w:hAnsi="宋体" w:eastAsia="宋体" w:cs="宋体"/>
          <w:color w:val="auto"/>
          <w:kern w:val="0"/>
          <w:highlight w:val="none"/>
          <w:lang w:val="en-US" w:eastAsia="zh-CN" w:bidi="ar"/>
          <w:woUserID w:val="7"/>
        </w:rPr>
        <w:t>面板</w:t>
      </w:r>
      <w:r>
        <w:rPr>
          <w:rFonts w:hint="eastAsia" w:ascii="宋体" w:hAnsi="宋体" w:eastAsia="宋体" w:cs="宋体"/>
          <w:color w:val="auto"/>
          <w:kern w:val="0"/>
          <w:highlight w:val="none"/>
          <w:lang w:val="en-US" w:eastAsia="zh" w:bidi="ar"/>
          <w:woUserID w:val="7"/>
        </w:rPr>
        <w:t>应</w:t>
      </w:r>
      <w:r>
        <w:rPr>
          <w:rFonts w:hint="eastAsia" w:ascii="宋体" w:hAnsi="宋体" w:eastAsia="宋体" w:cs="宋体"/>
          <w:color w:val="auto"/>
          <w:kern w:val="0"/>
          <w:highlight w:val="none"/>
          <w:lang w:val="en-US" w:eastAsia="zh-CN" w:bidi="ar"/>
          <w:woUserID w:val="7"/>
        </w:rPr>
        <w:t>存放在干燥、通风、防雨的环境中。</w:t>
      </w:r>
    </w:p>
    <w:p w14:paraId="7F2022B4">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6.6.</w:t>
      </w: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7"/>
        </w:rPr>
        <w:t xml:space="preserve"> 背栓孔的加工</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 w:bidi="ar"/>
          <w:woUserID w:val="7"/>
        </w:rPr>
        <w:t>：</w:t>
      </w:r>
    </w:p>
    <w:p w14:paraId="047819E0">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eastAsia" w:ascii="宋体" w:hAnsi="宋体" w:eastAsia="宋体" w:cs="宋体"/>
          <w:color w:val="auto"/>
          <w:kern w:val="0"/>
          <w:highlight w:val="none"/>
          <w:lang w:val="en-US" w:eastAsia="zh-CN" w:bidi="ar"/>
          <w:woUserID w:val="7"/>
        </w:rPr>
        <w:t>1 背栓孔应采用与背栓产品配套的专用钻孔设备，钻头的切削性能应与面板材料相适应。需要对钻头进行冷却或润滑时，冷却剂或润滑剂不得对面板材料造成污染</w:t>
      </w:r>
      <w:r>
        <w:rPr>
          <w:rFonts w:hint="eastAsia" w:ascii="宋体" w:hAnsi="宋体" w:eastAsia="宋体" w:cs="宋体"/>
          <w:color w:val="auto"/>
          <w:kern w:val="0"/>
          <w:highlight w:val="none"/>
          <w:lang w:val="en-US" w:eastAsia="zh" w:bidi="ar"/>
          <w:woUserID w:val="7"/>
        </w:rPr>
        <w:t>；</w:t>
      </w:r>
    </w:p>
    <w:p w14:paraId="2D849DC4">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 w:bidi="ar"/>
          <w:woUserID w:val="1"/>
        </w:rPr>
        <w:t xml:space="preserve">2 </w:t>
      </w:r>
      <w:r>
        <w:rPr>
          <w:rFonts w:hint="eastAsia" w:ascii="宋体" w:hAnsi="宋体" w:eastAsia="宋体" w:cs="宋体"/>
          <w:color w:val="auto"/>
          <w:kern w:val="0"/>
          <w:highlight w:val="none"/>
          <w:lang w:val="en-US" w:eastAsia="zh-CN" w:bidi="ar"/>
          <w:woUserID w:val="7"/>
        </w:rPr>
        <w:t>面板背面影响背栓孔加工和安装的背纹和粗糙表面应预先打磨平整</w:t>
      </w:r>
      <w:r>
        <w:rPr>
          <w:rFonts w:hint="eastAsia" w:ascii="宋体" w:hAnsi="宋体" w:eastAsia="宋体" w:cs="宋体"/>
          <w:color w:val="auto"/>
          <w:kern w:val="0"/>
          <w:highlight w:val="none"/>
          <w:lang w:val="en-US" w:eastAsia="zh" w:bidi="ar"/>
          <w:woUserID w:val="7"/>
        </w:rPr>
        <w:t>；</w:t>
      </w:r>
    </w:p>
    <w:p w14:paraId="3D2249C2">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3 钻孔和扩孔直径应符合背栓产品的技术要求</w:t>
      </w:r>
      <w:r>
        <w:rPr>
          <w:rFonts w:hint="eastAsia" w:ascii="宋体" w:hAnsi="宋体" w:eastAsia="宋体" w:cs="宋体"/>
          <w:color w:val="auto"/>
          <w:kern w:val="0"/>
          <w:highlight w:val="none"/>
          <w:lang w:val="en-US" w:eastAsia="zh" w:bidi="ar"/>
          <w:woUserID w:val="7"/>
        </w:rPr>
        <w:t>；</w:t>
      </w:r>
    </w:p>
    <w:p w14:paraId="65B20A9D">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4背栓孔不得有损坏或崩裂现象，孔内应光滑、洁净</w:t>
      </w:r>
      <w:r>
        <w:rPr>
          <w:rFonts w:hint="eastAsia" w:ascii="宋体" w:hAnsi="宋体" w:eastAsia="宋体" w:cs="宋体"/>
          <w:color w:val="auto"/>
          <w:kern w:val="0"/>
          <w:highlight w:val="none"/>
          <w:lang w:val="en-US" w:eastAsia="zh" w:bidi="ar"/>
          <w:woUserID w:val="7"/>
        </w:rPr>
        <w:t>；</w:t>
      </w:r>
    </w:p>
    <w:p w14:paraId="4E2F7970">
      <w:pPr>
        <w:keepNext w:val="0"/>
        <w:keepLines w:val="0"/>
        <w:widowControl w:val="0"/>
        <w:suppressLineNumbers w:val="0"/>
        <w:bidi w:val="0"/>
        <w:ind w:left="380" w:leftChars="200" w:right="0" w:rightChars="0" w:firstLine="380" w:firstLineChars="20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5背栓孔加工尺寸允许偏差应符合表</w:t>
      </w: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7"/>
        </w:rPr>
        <w:t>.</w:t>
      </w: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7"/>
        </w:rPr>
        <w:t>.</w:t>
      </w: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7"/>
        </w:rPr>
        <w:t>的</w:t>
      </w:r>
      <w:r>
        <w:rPr>
          <w:rFonts w:hint="eastAsia" w:cs="宋体"/>
          <w:color w:val="auto"/>
          <w:kern w:val="0"/>
          <w:highlight w:val="none"/>
          <w:lang w:val="en-US" w:eastAsia="zh-CN" w:bidi="ar"/>
          <w:woUserID w:val="7"/>
        </w:rPr>
        <w:t>要求</w:t>
      </w:r>
      <w:r>
        <w:rPr>
          <w:rFonts w:hint="eastAsia" w:ascii="宋体" w:hAnsi="宋体" w:eastAsia="宋体" w:cs="宋体"/>
          <w:color w:val="auto"/>
          <w:kern w:val="0"/>
          <w:highlight w:val="none"/>
          <w:lang w:val="en-US" w:eastAsia="zh-CN" w:bidi="ar"/>
          <w:woUserID w:val="7"/>
        </w:rPr>
        <w:t>。</w:t>
      </w:r>
    </w:p>
    <w:p w14:paraId="2933741E">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 xml:space="preserve"> 6.6.</w:t>
      </w:r>
      <w:r>
        <w:rPr>
          <w:rFonts w:hint="eastAsia" w:ascii="黑体" w:hAnsi="宋体" w:eastAsia="黑体" w:cs="黑体"/>
          <w:color w:val="auto"/>
          <w:kern w:val="0"/>
          <w:sz w:val="18"/>
          <w:szCs w:val="18"/>
          <w:highlight w:val="none"/>
          <w:lang w:val="en-US" w:eastAsia="zh" w:bidi="ar"/>
          <w:woUserID w:val="3"/>
        </w:rPr>
        <w:t>8</w:t>
      </w:r>
      <w:r>
        <w:rPr>
          <w:rFonts w:hint="default" w:ascii="黑体" w:hAnsi="宋体" w:eastAsia="黑体" w:cs="黑体"/>
          <w:color w:val="auto"/>
          <w:kern w:val="0"/>
          <w:sz w:val="18"/>
          <w:szCs w:val="18"/>
          <w:highlight w:val="none"/>
          <w:lang w:val="en-US" w:eastAsia="zh-CN" w:bidi="ar"/>
          <w:woUserID w:val="3"/>
        </w:rPr>
        <w:t xml:space="preserve"> </w:t>
      </w:r>
      <w:r>
        <w:rPr>
          <w:rFonts w:hint="eastAsia" w:ascii="黑体" w:hAnsi="宋体" w:eastAsia="黑体" w:cs="黑体"/>
          <w:color w:val="auto"/>
          <w:kern w:val="0"/>
          <w:sz w:val="18"/>
          <w:szCs w:val="18"/>
          <w:highlight w:val="none"/>
          <w:lang w:val="en-US" w:eastAsia="zh-CN" w:bidi="ar"/>
          <w:woUserID w:val="3"/>
        </w:rPr>
        <w:t>背栓孔加工尺寸允许偏差</w:t>
      </w:r>
      <w:r>
        <w:rPr>
          <w:rFonts w:hint="default" w:ascii="黑体" w:hAnsi="宋体" w:eastAsia="黑体" w:cs="黑体"/>
          <w:color w:val="auto"/>
          <w:kern w:val="0"/>
          <w:sz w:val="18"/>
          <w:szCs w:val="18"/>
          <w:highlight w:val="none"/>
          <w:lang w:val="en-US" w:eastAsia="zh-CN" w:bidi="ar"/>
          <w:woUserID w:val="3"/>
        </w:rPr>
        <w:t>mm</w:t>
      </w:r>
    </w:p>
    <w:tbl>
      <w:tblPr>
        <w:tblStyle w:val="19"/>
        <w:tblW w:w="5669" w:type="dxa"/>
        <w:jc w:val="center"/>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74"/>
        <w:gridCol w:w="991"/>
        <w:gridCol w:w="940"/>
        <w:gridCol w:w="1030"/>
        <w:gridCol w:w="1634"/>
      </w:tblGrid>
      <w:tr w14:paraId="3C994BA8">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965" w:type="pct"/>
            <w:tcBorders>
              <w:top w:val="single" w:color="000000" w:sz="4" w:space="0"/>
              <w:left w:val="single" w:color="000000" w:sz="4" w:space="0"/>
              <w:bottom w:val="single" w:color="000000" w:sz="4" w:space="0"/>
              <w:right w:val="single" w:color="000000" w:sz="4" w:space="0"/>
            </w:tcBorders>
            <w:shd w:val="clear" w:color="auto" w:fill="F2F2F2"/>
            <w:tcMar>
              <w:top w:w="180" w:type="dxa"/>
              <w:left w:w="270" w:type="dxa"/>
              <w:bottom w:w="180" w:type="dxa"/>
              <w:right w:w="270" w:type="dxa"/>
            </w:tcMar>
            <w:vAlign w:val="center"/>
          </w:tcPr>
          <w:p w14:paraId="78B63C94">
            <w:pPr>
              <w:keepNext w:val="0"/>
              <w:keepLines w:val="0"/>
              <w:suppressLineNumbers w:val="0"/>
              <w:snapToGrid w:val="0"/>
              <w:spacing w:before="0" w:beforeAutospacing="0" w:afterAutospacing="0"/>
              <w:ind w:left="0" w:leftChars="0" w:right="0" w:rightChars="0" w:firstLine="0" w:firstLineChars="0"/>
              <w:jc w:val="center"/>
              <w:rPr>
                <w:rFonts w:hint="eastAsia"/>
                <w:sz w:val="16"/>
                <w:szCs w:val="16"/>
                <w:lang w:val="en-US" w:eastAsia="zh-CN"/>
              </w:rPr>
            </w:pPr>
            <w:r>
              <w:rPr>
                <w:rFonts w:hint="eastAsia"/>
                <w:sz w:val="16"/>
                <w:szCs w:val="16"/>
                <w:lang w:val="en-US" w:eastAsia="zh-CN"/>
              </w:rPr>
              <w:t>项目</w:t>
            </w:r>
          </w:p>
        </w:tc>
        <w:tc>
          <w:tcPr>
            <w:tcW w:w="892" w:type="pct"/>
            <w:tcBorders>
              <w:top w:val="single" w:color="000000" w:sz="4" w:space="0"/>
              <w:left w:val="nil"/>
              <w:bottom w:val="single" w:color="000000" w:sz="4" w:space="0"/>
              <w:right w:val="single" w:color="000000" w:sz="4" w:space="0"/>
            </w:tcBorders>
            <w:shd w:val="clear" w:color="auto" w:fill="F2F2F2"/>
            <w:tcMar>
              <w:top w:w="180" w:type="dxa"/>
              <w:left w:w="270" w:type="dxa"/>
              <w:bottom w:w="180" w:type="dxa"/>
              <w:right w:w="270" w:type="dxa"/>
            </w:tcMar>
            <w:vAlign w:val="center"/>
          </w:tcPr>
          <w:p w14:paraId="004730A1">
            <w:pPr>
              <w:keepNext w:val="0"/>
              <w:keepLines w:val="0"/>
              <w:suppressLineNumbers w:val="0"/>
              <w:snapToGrid w:val="0"/>
              <w:spacing w:before="0" w:beforeAutospacing="0" w:afterAutospacing="0"/>
              <w:ind w:left="0" w:leftChars="0" w:right="0" w:rightChars="0" w:firstLine="0" w:firstLineChars="0"/>
              <w:jc w:val="center"/>
              <w:rPr>
                <w:rFonts w:hint="eastAsia"/>
                <w:sz w:val="16"/>
                <w:szCs w:val="16"/>
                <w:lang w:val="en-US" w:eastAsia="zh-CN"/>
              </w:rPr>
            </w:pPr>
            <w:r>
              <w:rPr>
                <w:rFonts w:hint="eastAsia"/>
                <w:sz w:val="16"/>
                <w:szCs w:val="16"/>
                <w:lang w:val="en-US" w:eastAsia="zh-CN"/>
              </w:rPr>
              <w:t>孔径</w:t>
            </w:r>
          </w:p>
        </w:tc>
        <w:tc>
          <w:tcPr>
            <w:tcW w:w="757" w:type="pct"/>
            <w:tcBorders>
              <w:top w:val="single" w:color="000000" w:sz="4" w:space="0"/>
              <w:left w:val="nil"/>
              <w:bottom w:val="single" w:color="000000" w:sz="4" w:space="0"/>
              <w:right w:val="single" w:color="000000" w:sz="4" w:space="0"/>
            </w:tcBorders>
            <w:shd w:val="clear" w:color="auto" w:fill="F2F2F2"/>
            <w:tcMar>
              <w:top w:w="180" w:type="dxa"/>
              <w:left w:w="270" w:type="dxa"/>
              <w:bottom w:w="180" w:type="dxa"/>
              <w:right w:w="270" w:type="dxa"/>
            </w:tcMar>
            <w:vAlign w:val="center"/>
          </w:tcPr>
          <w:p w14:paraId="4A198809">
            <w:pPr>
              <w:keepNext w:val="0"/>
              <w:keepLines w:val="0"/>
              <w:suppressLineNumbers w:val="0"/>
              <w:snapToGrid w:val="0"/>
              <w:spacing w:before="0" w:beforeAutospacing="0" w:afterAutospacing="0"/>
              <w:ind w:left="0" w:leftChars="0" w:right="0" w:rightChars="0" w:firstLine="0" w:firstLineChars="0"/>
              <w:jc w:val="center"/>
              <w:rPr>
                <w:rFonts w:hint="eastAsia"/>
                <w:sz w:val="16"/>
                <w:szCs w:val="16"/>
                <w:lang w:val="en-US" w:eastAsia="zh-CN"/>
              </w:rPr>
            </w:pPr>
            <w:r>
              <w:rPr>
                <w:rFonts w:hint="eastAsia"/>
                <w:sz w:val="16"/>
                <w:szCs w:val="16"/>
                <w:lang w:val="en-US" w:eastAsia="zh-CN"/>
              </w:rPr>
              <w:t>扩孔</w:t>
            </w:r>
          </w:p>
        </w:tc>
        <w:tc>
          <w:tcPr>
            <w:tcW w:w="926" w:type="pct"/>
            <w:tcBorders>
              <w:top w:val="single" w:color="000000" w:sz="4" w:space="0"/>
              <w:left w:val="nil"/>
              <w:bottom w:val="single" w:color="000000" w:sz="4" w:space="0"/>
              <w:right w:val="single" w:color="000000" w:sz="4" w:space="0"/>
            </w:tcBorders>
            <w:shd w:val="clear" w:color="auto" w:fill="F2F2F2"/>
            <w:tcMar>
              <w:top w:w="180" w:type="dxa"/>
              <w:left w:w="270" w:type="dxa"/>
              <w:bottom w:w="180" w:type="dxa"/>
              <w:right w:w="270" w:type="dxa"/>
            </w:tcMar>
            <w:vAlign w:val="center"/>
          </w:tcPr>
          <w:p w14:paraId="10042D87">
            <w:pPr>
              <w:keepNext w:val="0"/>
              <w:keepLines w:val="0"/>
              <w:suppressLineNumbers w:val="0"/>
              <w:snapToGrid w:val="0"/>
              <w:spacing w:before="0" w:beforeAutospacing="0" w:afterAutospacing="0"/>
              <w:ind w:left="0" w:leftChars="0" w:right="0" w:rightChars="0" w:firstLine="0" w:firstLineChars="0"/>
              <w:jc w:val="center"/>
              <w:rPr>
                <w:rFonts w:hint="eastAsia"/>
                <w:sz w:val="16"/>
                <w:szCs w:val="16"/>
                <w:lang w:val="en-US" w:eastAsia="zh-CN"/>
              </w:rPr>
            </w:pPr>
            <w:r>
              <w:rPr>
                <w:rFonts w:hint="eastAsia"/>
                <w:sz w:val="16"/>
                <w:szCs w:val="16"/>
                <w:lang w:val="en-US" w:eastAsia="zh-CN"/>
              </w:rPr>
              <w:t>孔深</w:t>
            </w:r>
          </w:p>
        </w:tc>
        <w:tc>
          <w:tcPr>
            <w:tcW w:w="1458" w:type="pct"/>
            <w:tcBorders>
              <w:top w:val="single" w:color="000000" w:sz="4" w:space="0"/>
              <w:left w:val="nil"/>
              <w:bottom w:val="single" w:color="000000" w:sz="4" w:space="0"/>
              <w:right w:val="single" w:color="000000" w:sz="4" w:space="0"/>
            </w:tcBorders>
            <w:shd w:val="clear" w:color="auto" w:fill="F2F2F2"/>
            <w:tcMar>
              <w:top w:w="180" w:type="dxa"/>
              <w:left w:w="270" w:type="dxa"/>
              <w:bottom w:w="180" w:type="dxa"/>
              <w:right w:w="270" w:type="dxa"/>
            </w:tcMar>
            <w:vAlign w:val="center"/>
          </w:tcPr>
          <w:p w14:paraId="07B3B81C">
            <w:pPr>
              <w:keepNext w:val="0"/>
              <w:keepLines w:val="0"/>
              <w:suppressLineNumbers w:val="0"/>
              <w:snapToGrid w:val="0"/>
              <w:spacing w:before="0" w:beforeAutospacing="0" w:afterAutospacing="0"/>
              <w:ind w:left="0" w:leftChars="0" w:right="0" w:rightChars="0" w:firstLine="0" w:firstLineChars="0"/>
              <w:jc w:val="center"/>
              <w:rPr>
                <w:rFonts w:hint="eastAsia"/>
                <w:sz w:val="16"/>
                <w:szCs w:val="16"/>
                <w:lang w:val="en-US" w:eastAsia="zh-CN"/>
              </w:rPr>
            </w:pPr>
            <w:r>
              <w:rPr>
                <w:rFonts w:hint="eastAsia"/>
                <w:sz w:val="16"/>
                <w:szCs w:val="16"/>
                <w:lang w:val="en-US" w:eastAsia="zh-CN"/>
              </w:rPr>
              <w:t>孔中心到端边距离</w:t>
            </w:r>
          </w:p>
        </w:tc>
      </w:tr>
      <w:tr w14:paraId="69524F9F">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965" w:type="pct"/>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12D1ED51">
            <w:pPr>
              <w:keepNext w:val="0"/>
              <w:keepLines w:val="0"/>
              <w:suppressLineNumbers w:val="0"/>
              <w:snapToGrid w:val="0"/>
              <w:spacing w:before="0" w:beforeAutospacing="0" w:afterAutospacing="0"/>
              <w:ind w:left="0" w:leftChars="0" w:right="0" w:rightChars="0" w:firstLine="0" w:firstLineChars="0"/>
              <w:jc w:val="center"/>
              <w:rPr>
                <w:rFonts w:hint="eastAsia"/>
                <w:sz w:val="16"/>
                <w:szCs w:val="16"/>
                <w:lang w:val="en-US" w:eastAsia="zh-CN"/>
              </w:rPr>
            </w:pPr>
            <w:r>
              <w:rPr>
                <w:rFonts w:hint="eastAsia"/>
                <w:sz w:val="16"/>
                <w:szCs w:val="16"/>
                <w:lang w:val="en-US" w:eastAsia="zh-CN"/>
              </w:rPr>
              <w:t>允许偏差</w:t>
            </w:r>
          </w:p>
        </w:tc>
        <w:tc>
          <w:tcPr>
            <w:tcW w:w="892" w:type="pct"/>
            <w:tcBorders>
              <w:top w:val="single" w:color="000000" w:sz="4" w:space="0"/>
              <w:left w:val="nil"/>
              <w:bottom w:val="single" w:color="000000" w:sz="4" w:space="0"/>
              <w:right w:val="single" w:color="000000" w:sz="4" w:space="0"/>
            </w:tcBorders>
            <w:shd w:val="clear" w:color="auto" w:fill="FFFFFF"/>
            <w:tcMar>
              <w:top w:w="180" w:type="dxa"/>
              <w:left w:w="270" w:type="dxa"/>
              <w:bottom w:w="180" w:type="dxa"/>
              <w:right w:w="270" w:type="dxa"/>
            </w:tcMar>
            <w:vAlign w:val="center"/>
          </w:tcPr>
          <w:p w14:paraId="2215B69F">
            <w:pPr>
              <w:keepNext w:val="0"/>
              <w:keepLines w:val="0"/>
              <w:suppressLineNumbers w:val="0"/>
              <w:snapToGrid w:val="0"/>
              <w:spacing w:before="0" w:beforeAutospacing="0" w:afterAutospacing="0"/>
              <w:ind w:left="0" w:leftChars="0" w:right="0" w:rightChars="0" w:firstLine="0" w:firstLineChars="0"/>
              <w:jc w:val="center"/>
              <w:rPr>
                <w:rFonts w:hint="eastAsia"/>
                <w:sz w:val="16"/>
                <w:szCs w:val="16"/>
                <w:lang w:val="en-US" w:eastAsia="zh"/>
              </w:rPr>
            </w:pPr>
            <w:r>
              <w:rPr>
                <w:rFonts w:hint="eastAsia"/>
                <w:sz w:val="16"/>
                <w:szCs w:val="16"/>
                <w:lang w:val="en-US" w:eastAsia="zh-CN"/>
              </w:rPr>
              <w:t>0.4</w:t>
            </w:r>
            <w:r>
              <w:rPr>
                <w:rFonts w:hint="eastAsia"/>
                <w:sz w:val="16"/>
                <w:szCs w:val="16"/>
                <w:lang w:val="en-US" w:eastAsia="zh-CN"/>
              </w:rPr>
              <w:br w:type="textWrapping"/>
            </w:r>
            <w:r>
              <w:rPr>
                <w:rFonts w:hint="eastAsia"/>
                <w:sz w:val="16"/>
                <w:szCs w:val="16"/>
                <w:lang w:val="en-US" w:eastAsia="zh"/>
              </w:rPr>
              <w:t>0</w:t>
            </w:r>
          </w:p>
        </w:tc>
        <w:tc>
          <w:tcPr>
            <w:tcW w:w="757" w:type="pct"/>
            <w:tcBorders>
              <w:top w:val="single" w:color="000000" w:sz="4" w:space="0"/>
              <w:left w:val="nil"/>
              <w:bottom w:val="single" w:color="000000" w:sz="4" w:space="0"/>
              <w:right w:val="single" w:color="000000" w:sz="4" w:space="0"/>
            </w:tcBorders>
            <w:shd w:val="clear" w:color="auto" w:fill="FFFFFF"/>
            <w:tcMar>
              <w:top w:w="180" w:type="dxa"/>
              <w:left w:w="270" w:type="dxa"/>
              <w:bottom w:w="180" w:type="dxa"/>
              <w:right w:w="270" w:type="dxa"/>
            </w:tcMar>
            <w:vAlign w:val="center"/>
          </w:tcPr>
          <w:p w14:paraId="1C360474">
            <w:pPr>
              <w:keepNext w:val="0"/>
              <w:keepLines w:val="0"/>
              <w:suppressLineNumbers w:val="0"/>
              <w:snapToGrid w:val="0"/>
              <w:spacing w:before="0" w:beforeAutospacing="0" w:afterAutospacing="0"/>
              <w:ind w:left="0" w:leftChars="0" w:right="0" w:rightChars="0" w:firstLine="0" w:firstLineChars="0"/>
              <w:jc w:val="center"/>
              <w:rPr>
                <w:rFonts w:hint="eastAsia"/>
                <w:sz w:val="16"/>
                <w:szCs w:val="16"/>
                <w:lang w:val="en-US" w:eastAsia="zh-CN"/>
              </w:rPr>
            </w:pPr>
            <w:r>
              <w:rPr>
                <w:rFonts w:hint="eastAsia"/>
                <w:sz w:val="16"/>
                <w:szCs w:val="16"/>
                <w:lang w:val="en-US" w:eastAsia="zh-CN"/>
              </w:rPr>
              <w:t>±0.3</w:t>
            </w:r>
          </w:p>
        </w:tc>
        <w:tc>
          <w:tcPr>
            <w:tcW w:w="926" w:type="pct"/>
            <w:tcBorders>
              <w:top w:val="single" w:color="000000" w:sz="4" w:space="0"/>
              <w:left w:val="nil"/>
              <w:bottom w:val="single" w:color="000000" w:sz="4" w:space="0"/>
              <w:right w:val="single" w:color="000000" w:sz="4" w:space="0"/>
            </w:tcBorders>
            <w:shd w:val="clear" w:color="auto" w:fill="FFFFFF"/>
            <w:tcMar>
              <w:top w:w="180" w:type="dxa"/>
              <w:left w:w="270" w:type="dxa"/>
              <w:bottom w:w="180" w:type="dxa"/>
              <w:right w:w="270" w:type="dxa"/>
            </w:tcMar>
            <w:vAlign w:val="center"/>
          </w:tcPr>
          <w:p w14:paraId="2D701C12">
            <w:pPr>
              <w:keepNext w:val="0"/>
              <w:keepLines w:val="0"/>
              <w:suppressLineNumbers w:val="0"/>
              <w:snapToGrid w:val="0"/>
              <w:spacing w:before="0" w:beforeAutospacing="0" w:afterAutospacing="0"/>
              <w:ind w:left="0" w:leftChars="0" w:right="0" w:rightChars="0" w:firstLine="0" w:firstLineChars="0"/>
              <w:jc w:val="center"/>
              <w:rPr>
                <w:rFonts w:hint="eastAsia"/>
                <w:sz w:val="16"/>
                <w:szCs w:val="16"/>
                <w:lang w:val="en-US" w:eastAsia="zh"/>
              </w:rPr>
            </w:pPr>
            <w:r>
              <w:rPr>
                <w:rFonts w:hint="eastAsia"/>
                <w:sz w:val="16"/>
                <w:szCs w:val="16"/>
                <w:lang w:val="en-US" w:eastAsia="zh-CN"/>
              </w:rPr>
              <w:t>0.2</w:t>
            </w:r>
            <w:r>
              <w:rPr>
                <w:rFonts w:hint="eastAsia"/>
                <w:sz w:val="16"/>
                <w:szCs w:val="16"/>
                <w:lang w:val="en-US" w:eastAsia="zh-CN"/>
              </w:rPr>
              <w:br w:type="textWrapping"/>
            </w:r>
            <w:r>
              <w:rPr>
                <w:rFonts w:hint="eastAsia"/>
                <w:sz w:val="16"/>
                <w:szCs w:val="16"/>
                <w:lang w:val="en-US" w:eastAsia="zh"/>
              </w:rPr>
              <w:t>0</w:t>
            </w:r>
          </w:p>
        </w:tc>
        <w:tc>
          <w:tcPr>
            <w:tcW w:w="1458" w:type="pct"/>
            <w:tcBorders>
              <w:top w:val="single" w:color="000000" w:sz="4" w:space="0"/>
              <w:left w:val="nil"/>
              <w:bottom w:val="single" w:color="000000" w:sz="4" w:space="0"/>
              <w:right w:val="single" w:color="000000" w:sz="4" w:space="0"/>
            </w:tcBorders>
            <w:shd w:val="clear" w:color="auto" w:fill="FFFFFF"/>
            <w:tcMar>
              <w:top w:w="180" w:type="dxa"/>
              <w:left w:w="270" w:type="dxa"/>
              <w:bottom w:w="180" w:type="dxa"/>
              <w:right w:w="270" w:type="dxa"/>
            </w:tcMar>
            <w:vAlign w:val="center"/>
          </w:tcPr>
          <w:p w14:paraId="36440139">
            <w:pPr>
              <w:keepNext w:val="0"/>
              <w:keepLines w:val="0"/>
              <w:suppressLineNumbers w:val="0"/>
              <w:snapToGrid w:val="0"/>
              <w:spacing w:before="0" w:beforeAutospacing="0" w:afterAutospacing="0"/>
              <w:ind w:left="0" w:leftChars="0" w:right="0" w:rightChars="0" w:firstLine="0" w:firstLineChars="0"/>
              <w:jc w:val="center"/>
              <w:rPr>
                <w:rFonts w:hint="eastAsia"/>
                <w:sz w:val="16"/>
                <w:szCs w:val="16"/>
                <w:lang w:val="en-US" w:eastAsia="zh"/>
              </w:rPr>
            </w:pPr>
            <w:r>
              <w:rPr>
                <w:rFonts w:hint="eastAsia"/>
                <w:sz w:val="16"/>
                <w:szCs w:val="16"/>
                <w:lang w:val="en-US" w:eastAsia="zh-CN"/>
              </w:rPr>
              <w:t>+5.</w:t>
            </w:r>
            <w:r>
              <w:rPr>
                <w:rFonts w:hint="eastAsia"/>
                <w:sz w:val="16"/>
                <w:szCs w:val="16"/>
                <w:lang w:val="en-US" w:eastAsia="zh"/>
              </w:rPr>
              <w:t>0</w:t>
            </w:r>
            <w:r>
              <w:rPr>
                <w:rFonts w:hint="eastAsia"/>
                <w:sz w:val="16"/>
                <w:szCs w:val="16"/>
                <w:lang w:val="en-US" w:eastAsia="zh"/>
              </w:rPr>
              <w:br w:type="textWrapping"/>
            </w:r>
            <w:r>
              <w:rPr>
                <w:rFonts w:hint="eastAsia"/>
                <w:sz w:val="16"/>
                <w:szCs w:val="16"/>
                <w:lang w:val="en-US" w:eastAsia="zh"/>
              </w:rPr>
              <w:t>-1.0</w:t>
            </w:r>
          </w:p>
        </w:tc>
      </w:tr>
    </w:tbl>
    <w:p w14:paraId="57C6E7B4">
      <w:pPr>
        <w:pStyle w:val="7"/>
        <w:keepNext w:val="0"/>
        <w:keepLines w:val="0"/>
        <w:widowControl/>
        <w:suppressLineNumbers w:val="0"/>
        <w:rPr>
          <w:rFonts w:hint="default" w:ascii="Arial" w:hAnsi="Arial" w:eastAsia="黑体" w:cs="Arial"/>
          <w:b/>
          <w:bCs/>
          <w:color w:val="auto"/>
          <w:kern w:val="2"/>
          <w:sz w:val="22"/>
          <w:szCs w:val="22"/>
          <w:highlight w:val="none"/>
          <w:woUserID w:val="7"/>
        </w:rPr>
      </w:pPr>
      <w:bookmarkStart w:id="166" w:name="_Toc5679"/>
      <w:r>
        <w:rPr>
          <w:rFonts w:hint="default" w:ascii="Arial" w:hAnsi="Arial" w:eastAsia="黑体" w:cs="Arial"/>
          <w:b/>
          <w:bCs/>
          <w:color w:val="auto"/>
          <w:kern w:val="2"/>
          <w:sz w:val="22"/>
          <w:szCs w:val="22"/>
          <w:highlight w:val="none"/>
          <w:woUserID w:val="7"/>
        </w:rPr>
        <w:t>6.7 组件的组装质量要求</w:t>
      </w:r>
      <w:bookmarkEnd w:id="166"/>
    </w:p>
    <w:p w14:paraId="32B57A77">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宋体" w:cs="Arial"/>
          <w:color w:val="auto"/>
          <w:kern w:val="0"/>
          <w:highlight w:val="none"/>
          <w:woUserID w:val="1"/>
        </w:rPr>
      </w:pPr>
      <w:r>
        <w:rPr>
          <w:rFonts w:hint="eastAsia" w:ascii="宋体" w:hAnsi="宋体" w:eastAsia="宋体" w:cs="宋体"/>
          <w:color w:val="auto"/>
          <w:kern w:val="0"/>
          <w:highlight w:val="none"/>
          <w:lang w:val="en-US" w:eastAsia="zh-CN" w:bidi="ar"/>
          <w:woUserID w:val="7"/>
        </w:rPr>
        <w:t>6.7.1 工厂装配组件的组装质量</w:t>
      </w:r>
      <w:r>
        <w:rPr>
          <w:rFonts w:hint="eastAsia" w:cs="宋体"/>
          <w:color w:val="auto"/>
          <w:kern w:val="0"/>
          <w:highlight w:val="none"/>
          <w:lang w:val="en-US" w:eastAsia="zh-CN" w:bidi="ar"/>
          <w:woUserID w:val="7"/>
        </w:rPr>
        <w:t>要求</w:t>
      </w:r>
      <w:r>
        <w:rPr>
          <w:rFonts w:hint="eastAsia" w:ascii="宋体" w:hAnsi="宋体" w:cs="宋体"/>
          <w:color w:val="auto"/>
          <w:kern w:val="0"/>
          <w:highlight w:val="none"/>
          <w:lang w:val="en-US" w:eastAsia="zh" w:bidi="ar"/>
          <w:woUserID w:val="1"/>
        </w:rPr>
        <w:t>：</w:t>
      </w:r>
    </w:p>
    <w:p w14:paraId="383266DC">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r>
        <w:rPr>
          <w:rFonts w:hint="eastAsia" w:ascii="黑体" w:hAnsi="宋体" w:eastAsia="黑体" w:cs="黑体"/>
          <w:color w:val="auto"/>
          <w:kern w:val="0"/>
          <w:sz w:val="18"/>
          <w:szCs w:val="18"/>
          <w:highlight w:val="none"/>
          <w:lang w:val="en-US" w:eastAsia="zh-CN" w:bidi="ar"/>
          <w:woUserID w:val="3"/>
        </w:rPr>
        <w:t>表6.7.1</w:t>
      </w:r>
      <w:r>
        <w:rPr>
          <w:rFonts w:hint="default" w:ascii="黑体" w:hAnsi="宋体" w:eastAsia="黑体" w:cs="黑体"/>
          <w:color w:val="auto"/>
          <w:kern w:val="0"/>
          <w:sz w:val="18"/>
          <w:szCs w:val="18"/>
          <w:highlight w:val="none"/>
          <w:lang w:val="en-US" w:eastAsia="zh-CN" w:bidi="ar"/>
          <w:woUserID w:val="3"/>
        </w:rPr>
        <w:t>-</w:t>
      </w:r>
      <w:r>
        <w:rPr>
          <w:rFonts w:hint="eastAsia" w:ascii="黑体" w:hAnsi="宋体" w:eastAsia="黑体" w:cs="黑体"/>
          <w:color w:val="auto"/>
          <w:kern w:val="0"/>
          <w:sz w:val="18"/>
          <w:szCs w:val="18"/>
          <w:highlight w:val="none"/>
          <w:lang w:val="en-US" w:eastAsia="zh" w:bidi="ar"/>
          <w:woUserID w:val="3"/>
        </w:rPr>
        <w:t>1</w:t>
      </w:r>
      <w:r>
        <w:rPr>
          <w:rFonts w:hint="eastAsia" w:ascii="黑体" w:hAnsi="宋体" w:eastAsia="黑体" w:cs="黑体"/>
          <w:color w:val="auto"/>
          <w:kern w:val="0"/>
          <w:sz w:val="18"/>
          <w:szCs w:val="18"/>
          <w:highlight w:val="none"/>
          <w:lang w:val="en-US" w:eastAsia="zh-CN" w:bidi="ar"/>
          <w:woUserID w:val="3"/>
        </w:rPr>
        <w:t>单元体组件的组装质量要求</w:t>
      </w:r>
    </w:p>
    <w:tbl>
      <w:tblPr>
        <w:tblStyle w:val="19"/>
        <w:tblW w:w="5669" w:type="dxa"/>
        <w:jc w:val="center"/>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4"/>
        <w:gridCol w:w="1405"/>
        <w:gridCol w:w="1341"/>
        <w:gridCol w:w="1158"/>
        <w:gridCol w:w="1121"/>
      </w:tblGrid>
      <w:tr w14:paraId="5F7F5BFC">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8" w:type="pct"/>
            <w:tcBorders>
              <w:top w:val="single" w:color="auto" w:sz="12" w:space="0"/>
              <w:left w:val="single" w:color="auto" w:sz="12" w:space="0"/>
              <w:bottom w:val="single" w:color="auto" w:sz="4" w:space="0"/>
              <w:right w:val="single" w:color="auto" w:sz="4" w:space="0"/>
            </w:tcBorders>
            <w:shd w:val="clear" w:color="auto" w:fill="F2F2F2"/>
            <w:vAlign w:val="center"/>
          </w:tcPr>
          <w:p w14:paraId="601CE01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项次</w:t>
            </w:r>
          </w:p>
        </w:tc>
        <w:tc>
          <w:tcPr>
            <w:tcW w:w="2421" w:type="pct"/>
            <w:gridSpan w:val="2"/>
            <w:tcBorders>
              <w:top w:val="single" w:color="auto" w:sz="12" w:space="0"/>
              <w:left w:val="nil"/>
              <w:bottom w:val="single" w:color="auto" w:sz="4" w:space="0"/>
              <w:right w:val="single" w:color="auto" w:sz="4" w:space="0"/>
            </w:tcBorders>
            <w:shd w:val="clear" w:color="auto" w:fill="F2F2F2"/>
            <w:vAlign w:val="center"/>
          </w:tcPr>
          <w:p w14:paraId="5454972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项目</w:t>
            </w:r>
          </w:p>
        </w:tc>
        <w:tc>
          <w:tcPr>
            <w:tcW w:w="1021" w:type="pct"/>
            <w:tcBorders>
              <w:top w:val="single" w:color="auto" w:sz="12" w:space="0"/>
              <w:left w:val="nil"/>
              <w:bottom w:val="single" w:color="auto" w:sz="4" w:space="0"/>
              <w:right w:val="single" w:color="auto" w:sz="4" w:space="0"/>
            </w:tcBorders>
            <w:shd w:val="clear" w:color="auto" w:fill="F2F2F2"/>
            <w:vAlign w:val="center"/>
          </w:tcPr>
          <w:p w14:paraId="5B2ECC0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允许偏差</w:t>
            </w:r>
          </w:p>
          <w:p w14:paraId="5274386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（mm）</w:t>
            </w:r>
          </w:p>
        </w:tc>
        <w:tc>
          <w:tcPr>
            <w:tcW w:w="988" w:type="pct"/>
            <w:tcBorders>
              <w:top w:val="single" w:color="auto" w:sz="12" w:space="0"/>
              <w:left w:val="nil"/>
              <w:bottom w:val="single" w:color="auto" w:sz="4" w:space="0"/>
              <w:right w:val="single" w:color="auto" w:sz="12" w:space="0"/>
            </w:tcBorders>
            <w:shd w:val="clear" w:color="auto" w:fill="F2F2F2"/>
            <w:vAlign w:val="center"/>
          </w:tcPr>
          <w:p w14:paraId="747B2F1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检验方法</w:t>
            </w:r>
          </w:p>
        </w:tc>
      </w:tr>
      <w:tr w14:paraId="6AACE93C">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8" w:type="pct"/>
            <w:vMerge w:val="restart"/>
            <w:tcBorders>
              <w:top w:val="nil"/>
              <w:left w:val="single" w:color="auto" w:sz="12" w:space="0"/>
              <w:bottom w:val="single" w:color="auto" w:sz="4" w:space="0"/>
              <w:right w:val="single" w:color="auto" w:sz="4" w:space="0"/>
            </w:tcBorders>
            <w:shd w:val="clear" w:color="auto" w:fill="FFFFFF"/>
            <w:vAlign w:val="center"/>
          </w:tcPr>
          <w:p w14:paraId="79F0309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w:t>
            </w:r>
          </w:p>
        </w:tc>
        <w:tc>
          <w:tcPr>
            <w:tcW w:w="1239" w:type="pct"/>
            <w:vMerge w:val="restart"/>
            <w:tcBorders>
              <w:top w:val="nil"/>
              <w:left w:val="nil"/>
              <w:bottom w:val="single" w:color="auto" w:sz="4" w:space="0"/>
              <w:right w:val="single" w:color="auto" w:sz="4" w:space="0"/>
            </w:tcBorders>
            <w:shd w:val="clear" w:color="auto" w:fill="FFFFFF"/>
            <w:vAlign w:val="center"/>
          </w:tcPr>
          <w:p w14:paraId="47C3F97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组件长度、宽度（mm）</w:t>
            </w:r>
          </w:p>
        </w:tc>
        <w:tc>
          <w:tcPr>
            <w:tcW w:w="1182" w:type="pct"/>
            <w:tcBorders>
              <w:top w:val="single" w:color="auto" w:sz="4" w:space="0"/>
              <w:left w:val="nil"/>
              <w:bottom w:val="single" w:color="auto" w:sz="4" w:space="0"/>
              <w:right w:val="single" w:color="auto" w:sz="4" w:space="0"/>
            </w:tcBorders>
            <w:shd w:val="clear" w:color="auto" w:fill="FFFFFF"/>
            <w:vAlign w:val="center"/>
          </w:tcPr>
          <w:p w14:paraId="0FC17BA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≤2000</w:t>
            </w:r>
          </w:p>
        </w:tc>
        <w:tc>
          <w:tcPr>
            <w:tcW w:w="1021" w:type="pct"/>
            <w:tcBorders>
              <w:top w:val="single" w:color="auto" w:sz="4" w:space="0"/>
              <w:left w:val="nil"/>
              <w:bottom w:val="single" w:color="auto" w:sz="4" w:space="0"/>
              <w:right w:val="single" w:color="auto" w:sz="4" w:space="0"/>
            </w:tcBorders>
            <w:shd w:val="clear" w:color="auto" w:fill="FFFFFF"/>
            <w:vAlign w:val="center"/>
          </w:tcPr>
          <w:p w14:paraId="4A85841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±1.5</w:t>
            </w:r>
          </w:p>
        </w:tc>
        <w:tc>
          <w:tcPr>
            <w:tcW w:w="988" w:type="pct"/>
            <w:vMerge w:val="restart"/>
            <w:tcBorders>
              <w:top w:val="single" w:color="auto" w:sz="4" w:space="0"/>
              <w:left w:val="nil"/>
              <w:bottom w:val="single" w:color="auto" w:sz="4" w:space="0"/>
              <w:right w:val="single" w:color="auto" w:sz="12" w:space="0"/>
            </w:tcBorders>
            <w:shd w:val="clear" w:color="auto" w:fill="FFFFFF"/>
            <w:vAlign w:val="center"/>
          </w:tcPr>
          <w:p w14:paraId="7BFAEB1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钢直尺</w:t>
            </w:r>
          </w:p>
        </w:tc>
      </w:tr>
      <w:tr w14:paraId="68CA02A0">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8" w:type="pct"/>
            <w:vMerge w:val="continue"/>
            <w:tcBorders>
              <w:top w:val="nil"/>
              <w:left w:val="single" w:color="auto" w:sz="12" w:space="0"/>
              <w:bottom w:val="single" w:color="auto" w:sz="4" w:space="0"/>
              <w:right w:val="single" w:color="auto" w:sz="4" w:space="0"/>
            </w:tcBorders>
            <w:shd w:val="clear" w:color="auto" w:fill="FFFFFF"/>
            <w:vAlign w:val="center"/>
          </w:tcPr>
          <w:p w14:paraId="37F36FB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239" w:type="pct"/>
            <w:vMerge w:val="continue"/>
            <w:tcBorders>
              <w:top w:val="nil"/>
              <w:left w:val="nil"/>
              <w:bottom w:val="single" w:color="auto" w:sz="4" w:space="0"/>
              <w:right w:val="single" w:color="auto" w:sz="4" w:space="0"/>
            </w:tcBorders>
            <w:shd w:val="clear" w:color="auto" w:fill="FFFFFF"/>
            <w:vAlign w:val="center"/>
          </w:tcPr>
          <w:p w14:paraId="0AD6CD2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182" w:type="pct"/>
            <w:tcBorders>
              <w:top w:val="single" w:color="auto" w:sz="4" w:space="0"/>
              <w:left w:val="nil"/>
              <w:bottom w:val="single" w:color="auto" w:sz="4" w:space="0"/>
              <w:right w:val="single" w:color="auto" w:sz="4" w:space="0"/>
            </w:tcBorders>
            <w:shd w:val="clear" w:color="auto" w:fill="FFFFFF"/>
            <w:vAlign w:val="center"/>
          </w:tcPr>
          <w:p w14:paraId="24B682D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&gt;2000</w:t>
            </w:r>
          </w:p>
        </w:tc>
        <w:tc>
          <w:tcPr>
            <w:tcW w:w="1021" w:type="pct"/>
            <w:tcBorders>
              <w:top w:val="single" w:color="auto" w:sz="4" w:space="0"/>
              <w:left w:val="nil"/>
              <w:bottom w:val="single" w:color="auto" w:sz="4" w:space="0"/>
              <w:right w:val="single" w:color="auto" w:sz="4" w:space="0"/>
            </w:tcBorders>
            <w:shd w:val="clear" w:color="auto" w:fill="FFFFFF"/>
            <w:vAlign w:val="center"/>
          </w:tcPr>
          <w:p w14:paraId="44BF10B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w:t>
            </w:r>
          </w:p>
        </w:tc>
        <w:tc>
          <w:tcPr>
            <w:tcW w:w="988" w:type="pct"/>
            <w:vMerge w:val="continue"/>
            <w:tcBorders>
              <w:top w:val="single" w:color="auto" w:sz="4" w:space="0"/>
              <w:left w:val="nil"/>
              <w:bottom w:val="single" w:color="auto" w:sz="4" w:space="0"/>
              <w:right w:val="single" w:color="auto" w:sz="12" w:space="0"/>
            </w:tcBorders>
            <w:shd w:val="clear" w:color="auto" w:fill="FFFFFF"/>
            <w:vAlign w:val="center"/>
          </w:tcPr>
          <w:p w14:paraId="01DF188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1A5F5D0E">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568" w:type="pct"/>
            <w:vMerge w:val="restart"/>
            <w:tcBorders>
              <w:top w:val="nil"/>
              <w:left w:val="single" w:color="auto" w:sz="12" w:space="0"/>
              <w:bottom w:val="single" w:color="auto" w:sz="4" w:space="0"/>
              <w:right w:val="single" w:color="auto" w:sz="4" w:space="0"/>
            </w:tcBorders>
            <w:shd w:val="clear" w:color="auto" w:fill="FFFFFF"/>
            <w:vAlign w:val="center"/>
          </w:tcPr>
          <w:p w14:paraId="3305E3C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w:t>
            </w:r>
          </w:p>
        </w:tc>
        <w:tc>
          <w:tcPr>
            <w:tcW w:w="1239" w:type="pct"/>
            <w:vMerge w:val="restart"/>
            <w:tcBorders>
              <w:top w:val="nil"/>
              <w:left w:val="nil"/>
              <w:bottom w:val="single" w:color="auto" w:sz="4" w:space="0"/>
              <w:right w:val="single" w:color="auto" w:sz="4" w:space="0"/>
            </w:tcBorders>
            <w:shd w:val="clear" w:color="auto" w:fill="FFFFFF"/>
            <w:vAlign w:val="center"/>
          </w:tcPr>
          <w:p w14:paraId="42CF0A0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组件对角度长度差（mm）</w:t>
            </w:r>
          </w:p>
        </w:tc>
        <w:tc>
          <w:tcPr>
            <w:tcW w:w="1182" w:type="pct"/>
            <w:tcBorders>
              <w:top w:val="single" w:color="auto" w:sz="4" w:space="0"/>
              <w:left w:val="nil"/>
              <w:bottom w:val="single" w:color="auto" w:sz="4" w:space="0"/>
              <w:right w:val="single" w:color="auto" w:sz="4" w:space="0"/>
            </w:tcBorders>
            <w:shd w:val="clear" w:color="auto" w:fill="FFFFFF"/>
            <w:vAlign w:val="center"/>
          </w:tcPr>
          <w:p w14:paraId="5774BCA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≤2000</w:t>
            </w:r>
          </w:p>
        </w:tc>
        <w:tc>
          <w:tcPr>
            <w:tcW w:w="1021" w:type="pct"/>
            <w:tcBorders>
              <w:top w:val="single" w:color="auto" w:sz="4" w:space="0"/>
              <w:left w:val="nil"/>
              <w:bottom w:val="single" w:color="auto" w:sz="4" w:space="0"/>
              <w:right w:val="single" w:color="auto" w:sz="4" w:space="0"/>
            </w:tcBorders>
            <w:shd w:val="clear" w:color="auto" w:fill="FFFFFF"/>
            <w:vAlign w:val="center"/>
          </w:tcPr>
          <w:p w14:paraId="04EB693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≤2.5</w:t>
            </w:r>
          </w:p>
        </w:tc>
        <w:tc>
          <w:tcPr>
            <w:tcW w:w="988" w:type="pct"/>
            <w:vMerge w:val="restart"/>
            <w:tcBorders>
              <w:top w:val="nil"/>
              <w:left w:val="nil"/>
              <w:bottom w:val="single" w:color="auto" w:sz="4" w:space="0"/>
              <w:right w:val="single" w:color="auto" w:sz="12" w:space="0"/>
            </w:tcBorders>
            <w:shd w:val="clear" w:color="auto" w:fill="FFFFFF"/>
            <w:vAlign w:val="center"/>
          </w:tcPr>
          <w:p w14:paraId="56AB52E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钢直尺</w:t>
            </w:r>
          </w:p>
        </w:tc>
      </w:tr>
      <w:tr w14:paraId="453B54D9">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8" w:type="pct"/>
            <w:vMerge w:val="continue"/>
            <w:tcBorders>
              <w:top w:val="nil"/>
              <w:left w:val="single" w:color="auto" w:sz="12" w:space="0"/>
              <w:bottom w:val="single" w:color="auto" w:sz="4" w:space="0"/>
              <w:right w:val="single" w:color="auto" w:sz="4" w:space="0"/>
            </w:tcBorders>
            <w:shd w:val="clear" w:color="auto" w:fill="FFFFFF"/>
            <w:vAlign w:val="center"/>
          </w:tcPr>
          <w:p w14:paraId="78CCAEF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239" w:type="pct"/>
            <w:vMerge w:val="continue"/>
            <w:tcBorders>
              <w:top w:val="nil"/>
              <w:left w:val="nil"/>
              <w:bottom w:val="single" w:color="auto" w:sz="4" w:space="0"/>
              <w:right w:val="single" w:color="auto" w:sz="4" w:space="0"/>
            </w:tcBorders>
            <w:shd w:val="clear" w:color="auto" w:fill="FFFFFF"/>
            <w:vAlign w:val="center"/>
          </w:tcPr>
          <w:p w14:paraId="4283F8F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182" w:type="pct"/>
            <w:tcBorders>
              <w:top w:val="single" w:color="auto" w:sz="4" w:space="0"/>
              <w:left w:val="nil"/>
              <w:bottom w:val="single" w:color="auto" w:sz="4" w:space="0"/>
              <w:right w:val="single" w:color="auto" w:sz="4" w:space="0"/>
            </w:tcBorders>
            <w:shd w:val="clear" w:color="auto" w:fill="FFFFFF"/>
            <w:vAlign w:val="center"/>
          </w:tcPr>
          <w:p w14:paraId="12B6011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&gt;2000</w:t>
            </w:r>
          </w:p>
        </w:tc>
        <w:tc>
          <w:tcPr>
            <w:tcW w:w="1021" w:type="pct"/>
            <w:tcBorders>
              <w:top w:val="single" w:color="auto" w:sz="4" w:space="0"/>
              <w:left w:val="nil"/>
              <w:bottom w:val="single" w:color="auto" w:sz="4" w:space="0"/>
              <w:right w:val="single" w:color="auto" w:sz="4" w:space="0"/>
            </w:tcBorders>
            <w:shd w:val="clear" w:color="auto" w:fill="FFFFFF"/>
            <w:vAlign w:val="center"/>
          </w:tcPr>
          <w:p w14:paraId="06855E2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≤3.5</w:t>
            </w:r>
          </w:p>
        </w:tc>
        <w:tc>
          <w:tcPr>
            <w:tcW w:w="988" w:type="pct"/>
            <w:vMerge w:val="continue"/>
            <w:tcBorders>
              <w:top w:val="nil"/>
              <w:left w:val="nil"/>
              <w:bottom w:val="single" w:color="auto" w:sz="4" w:space="0"/>
              <w:right w:val="single" w:color="auto" w:sz="12" w:space="0"/>
            </w:tcBorders>
            <w:shd w:val="clear" w:color="auto" w:fill="FFFFFF"/>
            <w:vAlign w:val="center"/>
          </w:tcPr>
          <w:p w14:paraId="70240A2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323E761B">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8" w:type="pct"/>
            <w:tcBorders>
              <w:top w:val="single" w:color="auto" w:sz="4" w:space="0"/>
              <w:left w:val="single" w:color="auto" w:sz="12" w:space="0"/>
              <w:bottom w:val="single" w:color="auto" w:sz="4" w:space="0"/>
              <w:right w:val="single" w:color="auto" w:sz="4" w:space="0"/>
            </w:tcBorders>
            <w:shd w:val="clear" w:color="auto" w:fill="FFFFFF"/>
            <w:vAlign w:val="center"/>
          </w:tcPr>
          <w:p w14:paraId="2FABB57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w:t>
            </w:r>
          </w:p>
        </w:tc>
        <w:tc>
          <w:tcPr>
            <w:tcW w:w="2421" w:type="pct"/>
            <w:gridSpan w:val="2"/>
            <w:tcBorders>
              <w:top w:val="single" w:color="auto" w:sz="4" w:space="0"/>
              <w:left w:val="nil"/>
              <w:bottom w:val="single" w:color="auto" w:sz="4" w:space="0"/>
              <w:right w:val="single" w:color="auto" w:sz="4" w:space="0"/>
            </w:tcBorders>
            <w:shd w:val="clear" w:color="auto" w:fill="FFFFFF"/>
            <w:vAlign w:val="center"/>
          </w:tcPr>
          <w:p w14:paraId="0EAB696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胶缝宽度</w:t>
            </w:r>
          </w:p>
        </w:tc>
        <w:tc>
          <w:tcPr>
            <w:tcW w:w="1021" w:type="pct"/>
            <w:tcBorders>
              <w:top w:val="single" w:color="auto" w:sz="4" w:space="0"/>
              <w:left w:val="nil"/>
              <w:bottom w:val="single" w:color="auto" w:sz="4" w:space="0"/>
              <w:right w:val="single" w:color="auto" w:sz="4" w:space="0"/>
            </w:tcBorders>
            <w:shd w:val="clear" w:color="auto" w:fill="FFFFFF"/>
            <w:vAlign w:val="center"/>
          </w:tcPr>
          <w:p w14:paraId="1F6521F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0.0</w:t>
            </w:r>
          </w:p>
        </w:tc>
        <w:tc>
          <w:tcPr>
            <w:tcW w:w="988" w:type="pct"/>
            <w:tcBorders>
              <w:top w:val="single" w:color="auto" w:sz="4" w:space="0"/>
              <w:left w:val="nil"/>
              <w:bottom w:val="single" w:color="auto" w:sz="4" w:space="0"/>
              <w:right w:val="single" w:color="auto" w:sz="12" w:space="0"/>
            </w:tcBorders>
            <w:shd w:val="clear" w:color="auto" w:fill="FFFFFF"/>
            <w:vAlign w:val="center"/>
          </w:tcPr>
          <w:p w14:paraId="647D762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卡尺或钢直尺</w:t>
            </w:r>
          </w:p>
        </w:tc>
      </w:tr>
      <w:tr w14:paraId="56E967D3">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8" w:type="pct"/>
            <w:tcBorders>
              <w:top w:val="single" w:color="auto" w:sz="4" w:space="0"/>
              <w:left w:val="single" w:color="auto" w:sz="12" w:space="0"/>
              <w:bottom w:val="single" w:color="auto" w:sz="4" w:space="0"/>
              <w:right w:val="single" w:color="auto" w:sz="4" w:space="0"/>
            </w:tcBorders>
            <w:shd w:val="clear" w:color="auto" w:fill="FFFFFF"/>
            <w:vAlign w:val="center"/>
          </w:tcPr>
          <w:p w14:paraId="4899614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w:t>
            </w:r>
          </w:p>
        </w:tc>
        <w:tc>
          <w:tcPr>
            <w:tcW w:w="2421" w:type="pct"/>
            <w:gridSpan w:val="2"/>
            <w:tcBorders>
              <w:top w:val="single" w:color="auto" w:sz="4" w:space="0"/>
              <w:left w:val="nil"/>
              <w:bottom w:val="single" w:color="auto" w:sz="4" w:space="0"/>
              <w:right w:val="single" w:color="auto" w:sz="4" w:space="0"/>
            </w:tcBorders>
            <w:shd w:val="clear" w:color="auto" w:fill="FFFFFF"/>
            <w:vAlign w:val="center"/>
          </w:tcPr>
          <w:p w14:paraId="0FDABD7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胶缝厚度</w:t>
            </w:r>
          </w:p>
        </w:tc>
        <w:tc>
          <w:tcPr>
            <w:tcW w:w="1021" w:type="pct"/>
            <w:tcBorders>
              <w:top w:val="single" w:color="auto" w:sz="4" w:space="0"/>
              <w:left w:val="nil"/>
              <w:bottom w:val="single" w:color="auto" w:sz="4" w:space="0"/>
              <w:right w:val="single" w:color="auto" w:sz="4" w:space="0"/>
            </w:tcBorders>
            <w:shd w:val="clear" w:color="auto" w:fill="FFFFFF"/>
            <w:vAlign w:val="center"/>
          </w:tcPr>
          <w:p w14:paraId="6309462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+0.5</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0.0</w:t>
            </w:r>
          </w:p>
        </w:tc>
        <w:tc>
          <w:tcPr>
            <w:tcW w:w="988" w:type="pct"/>
            <w:tcBorders>
              <w:top w:val="single" w:color="auto" w:sz="4" w:space="0"/>
              <w:left w:val="nil"/>
              <w:bottom w:val="single" w:color="auto" w:sz="4" w:space="0"/>
              <w:right w:val="single" w:color="auto" w:sz="12" w:space="0"/>
            </w:tcBorders>
            <w:shd w:val="clear" w:color="auto" w:fill="FFFFFF"/>
            <w:vAlign w:val="center"/>
          </w:tcPr>
          <w:p w14:paraId="68F3C85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卡尺或钢直尺</w:t>
            </w:r>
          </w:p>
        </w:tc>
      </w:tr>
      <w:tr w14:paraId="45872BD7">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8" w:type="pct"/>
            <w:tcBorders>
              <w:top w:val="single" w:color="auto" w:sz="4" w:space="0"/>
              <w:left w:val="single" w:color="auto" w:sz="12" w:space="0"/>
              <w:bottom w:val="single" w:color="auto" w:sz="4" w:space="0"/>
              <w:right w:val="single" w:color="auto" w:sz="4" w:space="0"/>
            </w:tcBorders>
            <w:shd w:val="clear" w:color="auto" w:fill="FFFFFF"/>
            <w:vAlign w:val="center"/>
          </w:tcPr>
          <w:p w14:paraId="7D30C0E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w:t>
            </w:r>
          </w:p>
        </w:tc>
        <w:tc>
          <w:tcPr>
            <w:tcW w:w="2421" w:type="pct"/>
            <w:gridSpan w:val="2"/>
            <w:tcBorders>
              <w:top w:val="single" w:color="auto" w:sz="4" w:space="0"/>
              <w:left w:val="nil"/>
              <w:bottom w:val="single" w:color="auto" w:sz="4" w:space="0"/>
              <w:right w:val="single" w:color="auto" w:sz="4" w:space="0"/>
            </w:tcBorders>
            <w:shd w:val="clear" w:color="auto" w:fill="FFFFFF"/>
            <w:vAlign w:val="center"/>
          </w:tcPr>
          <w:p w14:paraId="1EB55B9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各拼接量（与设计值比）</w:t>
            </w:r>
          </w:p>
        </w:tc>
        <w:tc>
          <w:tcPr>
            <w:tcW w:w="1021" w:type="pct"/>
            <w:tcBorders>
              <w:top w:val="single" w:color="auto" w:sz="4" w:space="0"/>
              <w:left w:val="nil"/>
              <w:bottom w:val="single" w:color="auto" w:sz="4" w:space="0"/>
              <w:right w:val="single" w:color="auto" w:sz="4" w:space="0"/>
            </w:tcBorders>
            <w:shd w:val="clear" w:color="auto" w:fill="FFFFFF"/>
            <w:vAlign w:val="center"/>
          </w:tcPr>
          <w:p w14:paraId="0007DD3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0.0</w:t>
            </w:r>
          </w:p>
        </w:tc>
        <w:tc>
          <w:tcPr>
            <w:tcW w:w="988" w:type="pct"/>
            <w:tcBorders>
              <w:top w:val="single" w:color="auto" w:sz="4" w:space="0"/>
              <w:left w:val="nil"/>
              <w:bottom w:val="single" w:color="auto" w:sz="4" w:space="0"/>
              <w:right w:val="single" w:color="auto" w:sz="12" w:space="0"/>
            </w:tcBorders>
            <w:shd w:val="clear" w:color="auto" w:fill="FFFFFF"/>
            <w:vAlign w:val="center"/>
          </w:tcPr>
          <w:p w14:paraId="449EA84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钢直尺</w:t>
            </w:r>
          </w:p>
        </w:tc>
      </w:tr>
      <w:tr w14:paraId="5004AD74">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8" w:type="pct"/>
            <w:tcBorders>
              <w:top w:val="single" w:color="auto" w:sz="4" w:space="0"/>
              <w:left w:val="single" w:color="auto" w:sz="12" w:space="0"/>
              <w:bottom w:val="single" w:color="auto" w:sz="4" w:space="0"/>
              <w:right w:val="single" w:color="auto" w:sz="4" w:space="0"/>
            </w:tcBorders>
            <w:shd w:val="clear" w:color="auto" w:fill="FFFFFF"/>
            <w:vAlign w:val="center"/>
          </w:tcPr>
          <w:p w14:paraId="70F246A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w:t>
            </w:r>
          </w:p>
        </w:tc>
        <w:tc>
          <w:tcPr>
            <w:tcW w:w="2421" w:type="pct"/>
            <w:gridSpan w:val="2"/>
            <w:tcBorders>
              <w:top w:val="single" w:color="auto" w:sz="4" w:space="0"/>
              <w:left w:val="nil"/>
              <w:bottom w:val="single" w:color="auto" w:sz="4" w:space="0"/>
              <w:right w:val="single" w:color="auto" w:sz="4" w:space="0"/>
            </w:tcBorders>
            <w:shd w:val="clear" w:color="auto" w:fill="FFFFFF"/>
            <w:vAlign w:val="center"/>
          </w:tcPr>
          <w:p w14:paraId="2EBD601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组件平面度</w:t>
            </w:r>
          </w:p>
        </w:tc>
        <w:tc>
          <w:tcPr>
            <w:tcW w:w="1021" w:type="pct"/>
            <w:tcBorders>
              <w:top w:val="single" w:color="auto" w:sz="4" w:space="0"/>
              <w:left w:val="nil"/>
              <w:bottom w:val="single" w:color="auto" w:sz="4" w:space="0"/>
              <w:right w:val="single" w:color="auto" w:sz="4" w:space="0"/>
            </w:tcBorders>
            <w:shd w:val="clear" w:color="auto" w:fill="FFFFFF"/>
            <w:vAlign w:val="center"/>
          </w:tcPr>
          <w:p w14:paraId="4759678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≤1.5</w:t>
            </w:r>
          </w:p>
        </w:tc>
        <w:tc>
          <w:tcPr>
            <w:tcW w:w="988" w:type="pct"/>
            <w:tcBorders>
              <w:top w:val="single" w:color="auto" w:sz="4" w:space="0"/>
              <w:left w:val="nil"/>
              <w:bottom w:val="single" w:color="auto" w:sz="4" w:space="0"/>
              <w:right w:val="single" w:color="auto" w:sz="12" w:space="0"/>
            </w:tcBorders>
            <w:shd w:val="clear" w:color="auto" w:fill="FFFFFF"/>
            <w:vAlign w:val="center"/>
          </w:tcPr>
          <w:p w14:paraId="442B05E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1m 靠尺、塞尺</w:t>
            </w:r>
          </w:p>
        </w:tc>
      </w:tr>
      <w:tr w14:paraId="1CDBA859">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8" w:type="pct"/>
            <w:tcBorders>
              <w:top w:val="single" w:color="auto" w:sz="4" w:space="0"/>
              <w:left w:val="single" w:color="auto" w:sz="12" w:space="0"/>
              <w:bottom w:val="single" w:color="auto" w:sz="4" w:space="0"/>
              <w:right w:val="single" w:color="auto" w:sz="4" w:space="0"/>
            </w:tcBorders>
            <w:shd w:val="clear" w:color="auto" w:fill="FFFFFF"/>
            <w:vAlign w:val="center"/>
          </w:tcPr>
          <w:p w14:paraId="6A49692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7</w:t>
            </w:r>
          </w:p>
        </w:tc>
        <w:tc>
          <w:tcPr>
            <w:tcW w:w="2421" w:type="pct"/>
            <w:gridSpan w:val="2"/>
            <w:tcBorders>
              <w:top w:val="single" w:color="auto" w:sz="4" w:space="0"/>
              <w:left w:val="nil"/>
              <w:bottom w:val="single" w:color="auto" w:sz="4" w:space="0"/>
              <w:right w:val="single" w:color="auto" w:sz="4" w:space="0"/>
            </w:tcBorders>
            <w:shd w:val="clear" w:color="auto" w:fill="FFFFFF"/>
            <w:vAlign w:val="center"/>
          </w:tcPr>
          <w:p w14:paraId="01C1E6B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组件内镶板间接缝宽度(与设计值比)</w:t>
            </w:r>
          </w:p>
        </w:tc>
        <w:tc>
          <w:tcPr>
            <w:tcW w:w="1021" w:type="pct"/>
            <w:tcBorders>
              <w:top w:val="single" w:color="auto" w:sz="4" w:space="0"/>
              <w:left w:val="nil"/>
              <w:bottom w:val="single" w:color="auto" w:sz="4" w:space="0"/>
              <w:right w:val="single" w:color="auto" w:sz="4" w:space="0"/>
            </w:tcBorders>
            <w:shd w:val="clear" w:color="auto" w:fill="FFFFFF"/>
            <w:vAlign w:val="center"/>
          </w:tcPr>
          <w:p w14:paraId="0C1EB16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p>
        </w:tc>
        <w:tc>
          <w:tcPr>
            <w:tcW w:w="988" w:type="pct"/>
            <w:tcBorders>
              <w:top w:val="single" w:color="auto" w:sz="4" w:space="0"/>
              <w:left w:val="nil"/>
              <w:bottom w:val="single" w:color="auto" w:sz="4" w:space="0"/>
              <w:right w:val="single" w:color="auto" w:sz="12" w:space="0"/>
            </w:tcBorders>
            <w:shd w:val="clear" w:color="auto" w:fill="FFFFFF"/>
            <w:vAlign w:val="center"/>
          </w:tcPr>
          <w:p w14:paraId="1E4EE25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塞尺</w:t>
            </w:r>
          </w:p>
        </w:tc>
      </w:tr>
      <w:tr w14:paraId="4F4FEC42">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8" w:type="pct"/>
            <w:tcBorders>
              <w:top w:val="single" w:color="auto" w:sz="4" w:space="0"/>
              <w:left w:val="single" w:color="auto" w:sz="12" w:space="0"/>
              <w:bottom w:val="single" w:color="auto" w:sz="4" w:space="0"/>
              <w:right w:val="single" w:color="auto" w:sz="4" w:space="0"/>
            </w:tcBorders>
            <w:shd w:val="clear" w:color="auto" w:fill="FFFFFF"/>
            <w:vAlign w:val="center"/>
          </w:tcPr>
          <w:p w14:paraId="5E6047A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8</w:t>
            </w:r>
          </w:p>
        </w:tc>
        <w:tc>
          <w:tcPr>
            <w:tcW w:w="2421" w:type="pct"/>
            <w:gridSpan w:val="2"/>
            <w:tcBorders>
              <w:top w:val="single" w:color="auto" w:sz="4" w:space="0"/>
              <w:left w:val="nil"/>
              <w:bottom w:val="single" w:color="auto" w:sz="4" w:space="0"/>
              <w:right w:val="single" w:color="auto" w:sz="4" w:space="0"/>
            </w:tcBorders>
            <w:shd w:val="clear" w:color="auto" w:fill="FFFFFF"/>
            <w:vAlign w:val="center"/>
          </w:tcPr>
          <w:p w14:paraId="28152EE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连接构件竖向中轴线距组件外表面</w:t>
            </w:r>
          </w:p>
          <w:p w14:paraId="32ABA8E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(与设计值比)</w:t>
            </w:r>
          </w:p>
        </w:tc>
        <w:tc>
          <w:tcPr>
            <w:tcW w:w="1021" w:type="pct"/>
            <w:tcBorders>
              <w:top w:val="single" w:color="auto" w:sz="4" w:space="0"/>
              <w:left w:val="nil"/>
              <w:bottom w:val="single" w:color="auto" w:sz="4" w:space="0"/>
              <w:right w:val="single" w:color="auto" w:sz="4" w:space="0"/>
            </w:tcBorders>
            <w:shd w:val="clear" w:color="auto" w:fill="FFFFFF"/>
            <w:vAlign w:val="center"/>
          </w:tcPr>
          <w:p w14:paraId="183B9B6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p>
        </w:tc>
        <w:tc>
          <w:tcPr>
            <w:tcW w:w="988" w:type="pct"/>
            <w:tcBorders>
              <w:top w:val="single" w:color="auto" w:sz="4" w:space="0"/>
              <w:left w:val="nil"/>
              <w:bottom w:val="single" w:color="auto" w:sz="4" w:space="0"/>
              <w:right w:val="single" w:color="auto" w:sz="12" w:space="0"/>
            </w:tcBorders>
            <w:shd w:val="clear" w:color="auto" w:fill="FFFFFF"/>
            <w:vAlign w:val="center"/>
          </w:tcPr>
          <w:p w14:paraId="6822A18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钢直尺</w:t>
            </w:r>
          </w:p>
        </w:tc>
      </w:tr>
      <w:tr w14:paraId="3DDCA006">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8" w:type="pct"/>
            <w:tcBorders>
              <w:top w:val="single" w:color="auto" w:sz="4" w:space="0"/>
              <w:left w:val="single" w:color="auto" w:sz="12" w:space="0"/>
              <w:bottom w:val="single" w:color="auto" w:sz="4" w:space="0"/>
              <w:right w:val="single" w:color="auto" w:sz="4" w:space="0"/>
            </w:tcBorders>
            <w:shd w:val="clear" w:color="auto" w:fill="FFFFFF"/>
            <w:vAlign w:val="center"/>
          </w:tcPr>
          <w:p w14:paraId="6DFA24A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9</w:t>
            </w:r>
          </w:p>
        </w:tc>
        <w:tc>
          <w:tcPr>
            <w:tcW w:w="2421" w:type="pct"/>
            <w:gridSpan w:val="2"/>
            <w:tcBorders>
              <w:top w:val="single" w:color="auto" w:sz="4" w:space="0"/>
              <w:left w:val="nil"/>
              <w:bottom w:val="single" w:color="auto" w:sz="4" w:space="0"/>
              <w:right w:val="single" w:color="auto" w:sz="4" w:space="0"/>
            </w:tcBorders>
            <w:shd w:val="clear" w:color="auto" w:fill="FFFFFF"/>
            <w:vAlign w:val="center"/>
          </w:tcPr>
          <w:p w14:paraId="5887C0E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连接构件水平轴线距组件水平对插中心线</w:t>
            </w:r>
          </w:p>
        </w:tc>
        <w:tc>
          <w:tcPr>
            <w:tcW w:w="1021" w:type="pct"/>
            <w:tcBorders>
              <w:top w:val="single" w:color="auto" w:sz="4" w:space="0"/>
              <w:left w:val="nil"/>
              <w:bottom w:val="single" w:color="auto" w:sz="4" w:space="0"/>
              <w:right w:val="single" w:color="auto" w:sz="4" w:space="0"/>
            </w:tcBorders>
            <w:shd w:val="clear" w:color="auto" w:fill="FFFFFF"/>
            <w:vAlign w:val="center"/>
          </w:tcPr>
          <w:p w14:paraId="652A03C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r>
              <w:rPr>
                <w:rFonts w:hint="default" w:ascii="宋体" w:hAnsi="宋体" w:eastAsia="宋体" w:cs="宋体"/>
                <w:b w:val="0"/>
                <w:bCs/>
                <w:color w:val="auto"/>
                <w:spacing w:val="-3"/>
                <w:kern w:val="2"/>
                <w:sz w:val="16"/>
                <w:szCs w:val="16"/>
                <w:highlight w:val="none"/>
                <w:lang w:val="en-US" w:eastAsia="zh-CN" w:bidi="ar"/>
                <w:woUserID w:val="3"/>
              </w:rPr>
              <w:br w:type="textWrapping"/>
            </w:r>
            <w:r>
              <w:rPr>
                <w:rFonts w:hint="default" w:ascii="宋体" w:hAnsi="宋体" w:eastAsia="宋体" w:cs="宋体"/>
                <w:b w:val="0"/>
                <w:bCs/>
                <w:color w:val="auto"/>
                <w:spacing w:val="-3"/>
                <w:kern w:val="2"/>
                <w:sz w:val="16"/>
                <w:szCs w:val="16"/>
                <w:highlight w:val="none"/>
                <w:lang w:val="en-US" w:eastAsia="zh-CN" w:bidi="ar"/>
                <w:woUserID w:val="3"/>
              </w:rPr>
              <w:t>可上、下调节时 ±2.0</w:t>
            </w:r>
          </w:p>
        </w:tc>
        <w:tc>
          <w:tcPr>
            <w:tcW w:w="988" w:type="pct"/>
            <w:tcBorders>
              <w:top w:val="single" w:color="auto" w:sz="4" w:space="0"/>
              <w:left w:val="nil"/>
              <w:bottom w:val="single" w:color="auto" w:sz="4" w:space="0"/>
              <w:right w:val="single" w:color="auto" w:sz="12" w:space="0"/>
            </w:tcBorders>
            <w:shd w:val="clear" w:color="auto" w:fill="FFFFFF"/>
            <w:vAlign w:val="center"/>
          </w:tcPr>
          <w:p w14:paraId="3D88227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钢直尺</w:t>
            </w:r>
          </w:p>
        </w:tc>
      </w:tr>
      <w:tr w14:paraId="11BC74D5">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8" w:type="pct"/>
            <w:tcBorders>
              <w:top w:val="single" w:color="auto" w:sz="4" w:space="0"/>
              <w:left w:val="single" w:color="auto" w:sz="12" w:space="0"/>
              <w:bottom w:val="single" w:color="auto" w:sz="4" w:space="0"/>
              <w:right w:val="single" w:color="auto" w:sz="4" w:space="0"/>
            </w:tcBorders>
            <w:shd w:val="clear" w:color="auto" w:fill="FFFFFF"/>
            <w:vAlign w:val="center"/>
          </w:tcPr>
          <w:p w14:paraId="1DB5EFD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p>
        </w:tc>
        <w:tc>
          <w:tcPr>
            <w:tcW w:w="2421" w:type="pct"/>
            <w:gridSpan w:val="2"/>
            <w:tcBorders>
              <w:top w:val="single" w:color="auto" w:sz="4" w:space="0"/>
              <w:left w:val="nil"/>
              <w:bottom w:val="single" w:color="auto" w:sz="4" w:space="0"/>
              <w:right w:val="single" w:color="auto" w:sz="4" w:space="0"/>
            </w:tcBorders>
            <w:shd w:val="clear" w:color="auto" w:fill="FFFFFF"/>
            <w:vAlign w:val="center"/>
          </w:tcPr>
          <w:p w14:paraId="674425F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连接构件竖向轴线距组件竖向对插中心线</w:t>
            </w:r>
          </w:p>
        </w:tc>
        <w:tc>
          <w:tcPr>
            <w:tcW w:w="1021" w:type="pct"/>
            <w:tcBorders>
              <w:top w:val="single" w:color="auto" w:sz="4" w:space="0"/>
              <w:left w:val="nil"/>
              <w:bottom w:val="single" w:color="auto" w:sz="4" w:space="0"/>
              <w:right w:val="single" w:color="auto" w:sz="4" w:space="0"/>
            </w:tcBorders>
            <w:shd w:val="clear" w:color="auto" w:fill="FFFFFF"/>
            <w:vAlign w:val="center"/>
          </w:tcPr>
          <w:p w14:paraId="4734728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p>
        </w:tc>
        <w:tc>
          <w:tcPr>
            <w:tcW w:w="988" w:type="pct"/>
            <w:tcBorders>
              <w:top w:val="single" w:color="auto" w:sz="4" w:space="0"/>
              <w:left w:val="nil"/>
              <w:bottom w:val="single" w:color="auto" w:sz="4" w:space="0"/>
              <w:right w:val="single" w:color="auto" w:sz="12" w:space="0"/>
            </w:tcBorders>
            <w:shd w:val="clear" w:color="auto" w:fill="FFFFFF"/>
            <w:vAlign w:val="center"/>
          </w:tcPr>
          <w:p w14:paraId="53B6995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钢直尺</w:t>
            </w:r>
          </w:p>
        </w:tc>
      </w:tr>
      <w:tr w14:paraId="760D8313">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8" w:type="pct"/>
            <w:tcBorders>
              <w:top w:val="single" w:color="auto" w:sz="4" w:space="0"/>
              <w:left w:val="single" w:color="auto" w:sz="12" w:space="0"/>
              <w:bottom w:val="single" w:color="auto" w:sz="4" w:space="0"/>
              <w:right w:val="single" w:color="auto" w:sz="4" w:space="0"/>
            </w:tcBorders>
            <w:shd w:val="clear" w:color="auto" w:fill="FFFFFF"/>
            <w:vAlign w:val="center"/>
          </w:tcPr>
          <w:p w14:paraId="4E6CC37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11</w:t>
            </w:r>
          </w:p>
        </w:tc>
        <w:tc>
          <w:tcPr>
            <w:tcW w:w="2421" w:type="pct"/>
            <w:gridSpan w:val="2"/>
            <w:tcBorders>
              <w:top w:val="single" w:color="auto" w:sz="4" w:space="0"/>
              <w:left w:val="nil"/>
              <w:bottom w:val="single" w:color="auto" w:sz="4" w:space="0"/>
              <w:right w:val="single" w:color="auto" w:sz="4" w:space="0"/>
            </w:tcBorders>
            <w:shd w:val="clear" w:color="auto" w:fill="FFFFFF"/>
            <w:vAlign w:val="center"/>
          </w:tcPr>
          <w:p w14:paraId="6348D55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两连接构件中心线水平距离</w:t>
            </w:r>
          </w:p>
        </w:tc>
        <w:tc>
          <w:tcPr>
            <w:tcW w:w="1021" w:type="pct"/>
            <w:tcBorders>
              <w:top w:val="single" w:color="auto" w:sz="4" w:space="0"/>
              <w:left w:val="nil"/>
              <w:bottom w:val="single" w:color="auto" w:sz="4" w:space="0"/>
              <w:right w:val="single" w:color="auto" w:sz="4" w:space="0"/>
            </w:tcBorders>
            <w:shd w:val="clear" w:color="auto" w:fill="FFFFFF"/>
            <w:vAlign w:val="center"/>
          </w:tcPr>
          <w:p w14:paraId="0CD50A7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p>
        </w:tc>
        <w:tc>
          <w:tcPr>
            <w:tcW w:w="988" w:type="pct"/>
            <w:tcBorders>
              <w:top w:val="single" w:color="auto" w:sz="4" w:space="0"/>
              <w:left w:val="nil"/>
              <w:bottom w:val="single" w:color="auto" w:sz="4" w:space="0"/>
              <w:right w:val="single" w:color="auto" w:sz="12" w:space="0"/>
            </w:tcBorders>
            <w:shd w:val="clear" w:color="auto" w:fill="FFFFFF"/>
            <w:vAlign w:val="center"/>
          </w:tcPr>
          <w:p w14:paraId="685B4C6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钢直尺</w:t>
            </w:r>
          </w:p>
        </w:tc>
      </w:tr>
      <w:tr w14:paraId="21F2395F">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280" w:hRule="atLeast"/>
          <w:jc w:val="center"/>
        </w:trPr>
        <w:tc>
          <w:tcPr>
            <w:tcW w:w="568" w:type="pct"/>
            <w:tcBorders>
              <w:top w:val="single" w:color="auto" w:sz="4" w:space="0"/>
              <w:left w:val="single" w:color="auto" w:sz="12" w:space="0"/>
              <w:bottom w:val="single" w:color="auto" w:sz="4" w:space="0"/>
              <w:right w:val="single" w:color="auto" w:sz="4" w:space="0"/>
            </w:tcBorders>
            <w:shd w:val="clear" w:color="auto" w:fill="FFFFFF"/>
            <w:vAlign w:val="center"/>
          </w:tcPr>
          <w:p w14:paraId="0C53F4C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12</w:t>
            </w:r>
          </w:p>
        </w:tc>
        <w:tc>
          <w:tcPr>
            <w:tcW w:w="2421" w:type="pct"/>
            <w:gridSpan w:val="2"/>
            <w:tcBorders>
              <w:top w:val="single" w:color="auto" w:sz="4" w:space="0"/>
              <w:left w:val="nil"/>
              <w:bottom w:val="single" w:color="auto" w:sz="4" w:space="0"/>
              <w:right w:val="single" w:color="auto" w:sz="4" w:space="0"/>
            </w:tcBorders>
            <w:shd w:val="clear" w:color="auto" w:fill="FFFFFF"/>
            <w:vAlign w:val="center"/>
          </w:tcPr>
          <w:p w14:paraId="7F73CBE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两连接构件上、下端水平距离差</w:t>
            </w:r>
          </w:p>
        </w:tc>
        <w:tc>
          <w:tcPr>
            <w:tcW w:w="1021" w:type="pct"/>
            <w:tcBorders>
              <w:top w:val="single" w:color="auto" w:sz="4" w:space="0"/>
              <w:left w:val="nil"/>
              <w:bottom w:val="single" w:color="auto" w:sz="4" w:space="0"/>
              <w:right w:val="single" w:color="auto" w:sz="4" w:space="0"/>
            </w:tcBorders>
            <w:shd w:val="clear" w:color="auto" w:fill="FFFFFF"/>
            <w:vAlign w:val="center"/>
          </w:tcPr>
          <w:p w14:paraId="11F0F67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±0.5</w:t>
            </w:r>
          </w:p>
        </w:tc>
        <w:tc>
          <w:tcPr>
            <w:tcW w:w="988" w:type="pct"/>
            <w:tcBorders>
              <w:top w:val="single" w:color="auto" w:sz="4" w:space="0"/>
              <w:left w:val="nil"/>
              <w:bottom w:val="single" w:color="auto" w:sz="4" w:space="0"/>
              <w:right w:val="single" w:color="auto" w:sz="12" w:space="0"/>
            </w:tcBorders>
            <w:shd w:val="clear" w:color="auto" w:fill="FFFFFF"/>
            <w:vAlign w:val="center"/>
          </w:tcPr>
          <w:p w14:paraId="3C71675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钢直尺</w:t>
            </w:r>
          </w:p>
        </w:tc>
      </w:tr>
      <w:tr w14:paraId="7738FDD5">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8" w:type="pct"/>
            <w:tcBorders>
              <w:top w:val="single" w:color="auto" w:sz="4" w:space="0"/>
              <w:left w:val="single" w:color="auto" w:sz="12" w:space="0"/>
              <w:bottom w:val="single" w:color="auto" w:sz="12" w:space="0"/>
              <w:right w:val="single" w:color="auto" w:sz="4" w:space="0"/>
            </w:tcBorders>
            <w:shd w:val="clear" w:color="auto" w:fill="FFFFFF"/>
            <w:vAlign w:val="center"/>
          </w:tcPr>
          <w:p w14:paraId="4F915FA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13</w:t>
            </w:r>
          </w:p>
        </w:tc>
        <w:tc>
          <w:tcPr>
            <w:tcW w:w="2421" w:type="pct"/>
            <w:gridSpan w:val="2"/>
            <w:tcBorders>
              <w:top w:val="single" w:color="auto" w:sz="4" w:space="0"/>
              <w:left w:val="nil"/>
              <w:bottom w:val="single" w:color="auto" w:sz="12" w:space="0"/>
              <w:right w:val="single" w:color="auto" w:sz="4" w:space="0"/>
            </w:tcBorders>
            <w:shd w:val="clear" w:color="auto" w:fill="FFFFFF"/>
            <w:vAlign w:val="center"/>
          </w:tcPr>
          <w:p w14:paraId="1927E95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两连接构件上、下端对角线差</w:t>
            </w:r>
          </w:p>
        </w:tc>
        <w:tc>
          <w:tcPr>
            <w:tcW w:w="1021" w:type="pct"/>
            <w:tcBorders>
              <w:top w:val="single" w:color="auto" w:sz="4" w:space="0"/>
              <w:left w:val="nil"/>
              <w:bottom w:val="single" w:color="auto" w:sz="12" w:space="0"/>
              <w:right w:val="single" w:color="auto" w:sz="4" w:space="0"/>
            </w:tcBorders>
            <w:shd w:val="clear" w:color="auto" w:fill="FFFFFF"/>
            <w:vAlign w:val="center"/>
          </w:tcPr>
          <w:p w14:paraId="0A270F3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p>
        </w:tc>
        <w:tc>
          <w:tcPr>
            <w:tcW w:w="988" w:type="pct"/>
            <w:tcBorders>
              <w:top w:val="single" w:color="auto" w:sz="4" w:space="0"/>
              <w:left w:val="nil"/>
              <w:bottom w:val="single" w:color="auto" w:sz="12" w:space="0"/>
              <w:right w:val="single" w:color="auto" w:sz="12" w:space="0"/>
            </w:tcBorders>
            <w:shd w:val="clear" w:color="auto" w:fill="FFFFFF"/>
            <w:vAlign w:val="center"/>
          </w:tcPr>
          <w:p w14:paraId="264F088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钢直尺</w:t>
            </w:r>
          </w:p>
        </w:tc>
      </w:tr>
    </w:tbl>
    <w:p w14:paraId="064EAA99">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2604D7A9">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both"/>
        <w:textAlignment w:val="auto"/>
        <w:rPr>
          <w:rFonts w:hint="eastAsia" w:ascii="黑体" w:hAnsi="宋体" w:eastAsia="黑体" w:cs="黑体"/>
          <w:color w:val="auto"/>
          <w:kern w:val="0"/>
          <w:sz w:val="18"/>
          <w:szCs w:val="18"/>
          <w:highlight w:val="none"/>
          <w:lang w:val="en-US" w:eastAsia="zh-CN" w:bidi="ar"/>
          <w:woUserID w:val="3"/>
        </w:rPr>
      </w:pPr>
    </w:p>
    <w:p w14:paraId="12A205BB">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7E03D7F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70C4F68E">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44CBDB6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表6.7.1</w:t>
      </w:r>
      <w:r>
        <w:rPr>
          <w:rFonts w:hint="default" w:ascii="黑体" w:hAnsi="宋体" w:eastAsia="黑体" w:cs="黑体"/>
          <w:color w:val="auto"/>
          <w:kern w:val="0"/>
          <w:sz w:val="18"/>
          <w:szCs w:val="18"/>
          <w:highlight w:val="none"/>
          <w:lang w:val="en-US" w:eastAsia="zh-CN" w:bidi="ar"/>
          <w:woUserID w:val="3"/>
        </w:rPr>
        <w:t>-2</w:t>
      </w:r>
      <w:r>
        <w:rPr>
          <w:rFonts w:hint="eastAsia" w:ascii="黑体" w:hAnsi="宋体" w:eastAsia="黑体" w:cs="黑体"/>
          <w:color w:val="auto"/>
          <w:kern w:val="0"/>
          <w:sz w:val="18"/>
          <w:szCs w:val="18"/>
          <w:highlight w:val="none"/>
          <w:lang w:val="en-US" w:eastAsia="zh-CN" w:bidi="ar"/>
          <w:woUserID w:val="3"/>
        </w:rPr>
        <w:t>玻璃面板组件的组装质量要求</w:t>
      </w:r>
    </w:p>
    <w:tbl>
      <w:tblPr>
        <w:tblStyle w:val="19"/>
        <w:tblW w:w="5669" w:type="dxa"/>
        <w:jc w:val="center"/>
        <w:tblBorders>
          <w:top w:val="singl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4"/>
        <w:gridCol w:w="1631"/>
        <w:gridCol w:w="1254"/>
        <w:gridCol w:w="1077"/>
        <w:gridCol w:w="1013"/>
      </w:tblGrid>
      <w:tr w14:paraId="4FC4F44E">
        <w:tblPrEx>
          <w:tblBorders>
            <w:top w:val="singl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9" w:type="pct"/>
            <w:tcBorders>
              <w:top w:val="single" w:color="auto" w:sz="12" w:space="0"/>
              <w:left w:val="single" w:color="auto" w:sz="12" w:space="0"/>
              <w:bottom w:val="single" w:color="auto" w:sz="4" w:space="0"/>
              <w:right w:val="single" w:color="auto" w:sz="4" w:space="0"/>
            </w:tcBorders>
            <w:shd w:val="clear" w:color="auto" w:fill="FFFFFF"/>
            <w:vAlign w:val="center"/>
          </w:tcPr>
          <w:p w14:paraId="356CEE5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项次</w:t>
            </w:r>
          </w:p>
        </w:tc>
        <w:tc>
          <w:tcPr>
            <w:tcW w:w="1448" w:type="pct"/>
            <w:tcBorders>
              <w:top w:val="single" w:color="auto" w:sz="12" w:space="0"/>
              <w:left w:val="nil"/>
              <w:bottom w:val="single" w:color="auto" w:sz="4" w:space="0"/>
              <w:right w:val="single" w:color="auto" w:sz="4" w:space="0"/>
            </w:tcBorders>
            <w:shd w:val="clear" w:color="auto" w:fill="FFFFFF"/>
            <w:vAlign w:val="center"/>
          </w:tcPr>
          <w:p w14:paraId="7142B62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项目</w:t>
            </w:r>
          </w:p>
        </w:tc>
        <w:tc>
          <w:tcPr>
            <w:tcW w:w="1116" w:type="pct"/>
            <w:tcBorders>
              <w:top w:val="single" w:color="auto" w:sz="12" w:space="0"/>
              <w:left w:val="nil"/>
              <w:bottom w:val="single" w:color="auto" w:sz="4" w:space="0"/>
              <w:right w:val="single" w:color="auto" w:sz="4" w:space="0"/>
            </w:tcBorders>
            <w:shd w:val="clear" w:color="auto" w:fill="FFFFFF"/>
            <w:vAlign w:val="center"/>
          </w:tcPr>
          <w:p w14:paraId="63B2F75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尺寸范围</w:t>
            </w:r>
          </w:p>
        </w:tc>
        <w:tc>
          <w:tcPr>
            <w:tcW w:w="960" w:type="pct"/>
            <w:tcBorders>
              <w:top w:val="single" w:color="auto" w:sz="12" w:space="0"/>
              <w:left w:val="nil"/>
              <w:bottom w:val="single" w:color="auto" w:sz="4" w:space="0"/>
              <w:right w:val="single" w:color="auto" w:sz="4" w:space="0"/>
            </w:tcBorders>
            <w:shd w:val="clear" w:color="auto" w:fill="FFFFFF"/>
            <w:vAlign w:val="center"/>
          </w:tcPr>
          <w:p w14:paraId="1472DBA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允许偏差</w:t>
            </w:r>
          </w:p>
          <w:p w14:paraId="49B318D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（mm）</w:t>
            </w:r>
          </w:p>
        </w:tc>
        <w:tc>
          <w:tcPr>
            <w:tcW w:w="903" w:type="pct"/>
            <w:tcBorders>
              <w:top w:val="single" w:color="auto" w:sz="12" w:space="0"/>
              <w:left w:val="nil"/>
              <w:bottom w:val="single" w:color="auto" w:sz="4" w:space="0"/>
              <w:right w:val="single" w:color="auto" w:sz="12" w:space="0"/>
            </w:tcBorders>
            <w:shd w:val="clear" w:color="auto" w:fill="FFFFFF"/>
            <w:vAlign w:val="center"/>
          </w:tcPr>
          <w:p w14:paraId="3CBCF7A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检验方法</w:t>
            </w:r>
          </w:p>
        </w:tc>
      </w:tr>
      <w:tr w14:paraId="0B80AD88">
        <w:tblPrEx>
          <w:tblBorders>
            <w:top w:val="singl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9" w:type="pct"/>
            <w:tcBorders>
              <w:top w:val="single" w:color="auto" w:sz="4" w:space="0"/>
              <w:left w:val="single" w:color="auto" w:sz="12" w:space="0"/>
              <w:bottom w:val="single" w:color="auto" w:sz="4" w:space="0"/>
              <w:right w:val="single" w:color="auto" w:sz="4" w:space="0"/>
            </w:tcBorders>
            <w:shd w:val="clear" w:color="auto" w:fill="FFFFFF"/>
            <w:vAlign w:val="center"/>
          </w:tcPr>
          <w:p w14:paraId="1A8AA07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w:t>
            </w:r>
          </w:p>
        </w:tc>
        <w:tc>
          <w:tcPr>
            <w:tcW w:w="1448" w:type="pct"/>
            <w:tcBorders>
              <w:top w:val="single" w:color="auto" w:sz="4" w:space="0"/>
              <w:left w:val="nil"/>
              <w:bottom w:val="single" w:color="auto" w:sz="4" w:space="0"/>
              <w:right w:val="single" w:color="auto" w:sz="4" w:space="0"/>
            </w:tcBorders>
            <w:shd w:val="clear" w:color="auto" w:fill="FFFFFF"/>
            <w:vAlign w:val="center"/>
          </w:tcPr>
          <w:p w14:paraId="515785B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框长度、宽度</w:t>
            </w:r>
          </w:p>
        </w:tc>
        <w:tc>
          <w:tcPr>
            <w:tcW w:w="1116" w:type="pct"/>
            <w:tcBorders>
              <w:top w:val="single" w:color="auto" w:sz="4" w:space="0"/>
              <w:left w:val="nil"/>
              <w:bottom w:val="single" w:color="auto" w:sz="4" w:space="0"/>
              <w:right w:val="single" w:color="auto" w:sz="4" w:space="0"/>
            </w:tcBorders>
            <w:shd w:val="clear" w:color="auto" w:fill="FFFFFF"/>
            <w:vAlign w:val="center"/>
          </w:tcPr>
          <w:p w14:paraId="04DFDA1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w:t>
            </w:r>
          </w:p>
        </w:tc>
        <w:tc>
          <w:tcPr>
            <w:tcW w:w="960" w:type="pct"/>
            <w:tcBorders>
              <w:top w:val="single" w:color="auto" w:sz="4" w:space="0"/>
              <w:left w:val="nil"/>
              <w:bottom w:val="single" w:color="auto" w:sz="4" w:space="0"/>
              <w:right w:val="single" w:color="auto" w:sz="4" w:space="0"/>
            </w:tcBorders>
            <w:shd w:val="clear" w:color="auto" w:fill="FFFFFF"/>
            <w:vAlign w:val="center"/>
          </w:tcPr>
          <w:p w14:paraId="39AFC52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p>
        </w:tc>
        <w:tc>
          <w:tcPr>
            <w:tcW w:w="903" w:type="pct"/>
            <w:tcBorders>
              <w:top w:val="single" w:color="auto" w:sz="4" w:space="0"/>
              <w:left w:val="nil"/>
              <w:bottom w:val="single" w:color="auto" w:sz="4" w:space="0"/>
              <w:right w:val="single" w:color="auto" w:sz="12" w:space="0"/>
            </w:tcBorders>
            <w:shd w:val="clear" w:color="auto" w:fill="FFFFFF"/>
            <w:vAlign w:val="center"/>
          </w:tcPr>
          <w:p w14:paraId="62C45A4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w:t>
            </w:r>
          </w:p>
        </w:tc>
      </w:tr>
      <w:tr w14:paraId="5862882A">
        <w:tblPrEx>
          <w:tblBorders>
            <w:top w:val="singl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9" w:type="pct"/>
            <w:tcBorders>
              <w:top w:val="single" w:color="auto" w:sz="4" w:space="0"/>
              <w:left w:val="single" w:color="auto" w:sz="12" w:space="0"/>
              <w:bottom w:val="single" w:color="auto" w:sz="4" w:space="0"/>
              <w:right w:val="single" w:color="auto" w:sz="4" w:space="0"/>
            </w:tcBorders>
            <w:shd w:val="clear" w:color="auto" w:fill="FFFFFF"/>
            <w:vAlign w:val="center"/>
          </w:tcPr>
          <w:p w14:paraId="7851D4D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w:t>
            </w:r>
          </w:p>
        </w:tc>
        <w:tc>
          <w:tcPr>
            <w:tcW w:w="1448" w:type="pct"/>
            <w:tcBorders>
              <w:top w:val="single" w:color="auto" w:sz="4" w:space="0"/>
              <w:left w:val="nil"/>
              <w:bottom w:val="single" w:color="auto" w:sz="4" w:space="0"/>
              <w:right w:val="single" w:color="auto" w:sz="4" w:space="0"/>
            </w:tcBorders>
            <w:shd w:val="clear" w:color="auto" w:fill="FFFFFF"/>
            <w:vAlign w:val="center"/>
          </w:tcPr>
          <w:p w14:paraId="6480C0E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组件长度、宽度</w:t>
            </w:r>
          </w:p>
        </w:tc>
        <w:tc>
          <w:tcPr>
            <w:tcW w:w="1116" w:type="pct"/>
            <w:tcBorders>
              <w:top w:val="single" w:color="auto" w:sz="4" w:space="0"/>
              <w:left w:val="nil"/>
              <w:bottom w:val="single" w:color="auto" w:sz="4" w:space="0"/>
              <w:right w:val="single" w:color="auto" w:sz="4" w:space="0"/>
            </w:tcBorders>
            <w:shd w:val="clear" w:color="auto" w:fill="FFFFFF"/>
            <w:vAlign w:val="center"/>
          </w:tcPr>
          <w:p w14:paraId="1700A3A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w:t>
            </w:r>
          </w:p>
        </w:tc>
        <w:tc>
          <w:tcPr>
            <w:tcW w:w="960" w:type="pct"/>
            <w:tcBorders>
              <w:top w:val="single" w:color="auto" w:sz="4" w:space="0"/>
              <w:left w:val="nil"/>
              <w:bottom w:val="single" w:color="auto" w:sz="4" w:space="0"/>
              <w:right w:val="single" w:color="auto" w:sz="4" w:space="0"/>
            </w:tcBorders>
            <w:shd w:val="clear" w:color="auto" w:fill="FFFFFF"/>
            <w:vAlign w:val="center"/>
          </w:tcPr>
          <w:p w14:paraId="1BD888A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±2.5</w:t>
            </w:r>
          </w:p>
        </w:tc>
        <w:tc>
          <w:tcPr>
            <w:tcW w:w="903" w:type="pct"/>
            <w:tcBorders>
              <w:top w:val="single" w:color="auto" w:sz="4" w:space="0"/>
              <w:left w:val="nil"/>
              <w:bottom w:val="single" w:color="auto" w:sz="4" w:space="0"/>
              <w:right w:val="single" w:color="auto" w:sz="12" w:space="0"/>
            </w:tcBorders>
            <w:shd w:val="clear" w:color="auto" w:fill="FFFFFF"/>
            <w:vAlign w:val="center"/>
          </w:tcPr>
          <w:p w14:paraId="36BE84E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w:t>
            </w:r>
          </w:p>
        </w:tc>
      </w:tr>
      <w:tr w14:paraId="0C68BAFB">
        <w:tblPrEx>
          <w:tblBorders>
            <w:top w:val="singl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trHeight w:val="910" w:hRule="atLeast"/>
          <w:jc w:val="center"/>
        </w:trPr>
        <w:tc>
          <w:tcPr>
            <w:tcW w:w="569" w:type="pct"/>
            <w:vMerge w:val="restart"/>
            <w:tcBorders>
              <w:top w:val="nil"/>
              <w:left w:val="single" w:color="auto" w:sz="12" w:space="0"/>
              <w:bottom w:val="nil"/>
              <w:right w:val="single" w:color="auto" w:sz="4" w:space="0"/>
            </w:tcBorders>
            <w:shd w:val="clear" w:color="auto" w:fill="FFFFFF"/>
            <w:vAlign w:val="center"/>
          </w:tcPr>
          <w:p w14:paraId="63DA785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w:t>
            </w:r>
          </w:p>
        </w:tc>
        <w:tc>
          <w:tcPr>
            <w:tcW w:w="1448" w:type="pct"/>
            <w:vMerge w:val="restart"/>
            <w:tcBorders>
              <w:top w:val="nil"/>
              <w:left w:val="nil"/>
              <w:bottom w:val="nil"/>
              <w:right w:val="single" w:color="auto" w:sz="4" w:space="0"/>
            </w:tcBorders>
            <w:shd w:val="clear" w:color="auto" w:fill="FFFFFF"/>
            <w:vAlign w:val="center"/>
          </w:tcPr>
          <w:p w14:paraId="5D3FD8A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框内侧对角线差及组件对角线差(矩形和等腰梯形)</w:t>
            </w:r>
          </w:p>
        </w:tc>
        <w:tc>
          <w:tcPr>
            <w:tcW w:w="1116" w:type="pct"/>
            <w:tcBorders>
              <w:top w:val="single" w:color="auto" w:sz="4" w:space="0"/>
              <w:left w:val="nil"/>
              <w:bottom w:val="single" w:color="auto" w:sz="4" w:space="0"/>
              <w:right w:val="single" w:color="auto" w:sz="4" w:space="0"/>
            </w:tcBorders>
            <w:shd w:val="clear" w:color="auto" w:fill="FFFFFF"/>
            <w:vAlign w:val="center"/>
          </w:tcPr>
          <w:p w14:paraId="0B34F42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长边≤2000 mm</w:t>
            </w:r>
          </w:p>
        </w:tc>
        <w:tc>
          <w:tcPr>
            <w:tcW w:w="960" w:type="pct"/>
            <w:tcBorders>
              <w:top w:val="single" w:color="auto" w:sz="4" w:space="0"/>
              <w:left w:val="nil"/>
              <w:bottom w:val="single" w:color="auto" w:sz="4" w:space="0"/>
              <w:right w:val="single" w:color="auto" w:sz="4" w:space="0"/>
            </w:tcBorders>
            <w:shd w:val="clear" w:color="auto" w:fill="FFFFFF"/>
            <w:vAlign w:val="center"/>
          </w:tcPr>
          <w:p w14:paraId="5473B80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≤2.5</w:t>
            </w:r>
          </w:p>
        </w:tc>
        <w:tc>
          <w:tcPr>
            <w:tcW w:w="903" w:type="pct"/>
            <w:tcBorders>
              <w:top w:val="single" w:color="auto" w:sz="4" w:space="0"/>
              <w:left w:val="nil"/>
              <w:bottom w:val="nil"/>
              <w:right w:val="single" w:color="auto" w:sz="12" w:space="0"/>
            </w:tcBorders>
            <w:shd w:val="clear" w:color="auto" w:fill="FFFFFF"/>
            <w:vAlign w:val="center"/>
          </w:tcPr>
          <w:p w14:paraId="5098976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w:t>
            </w:r>
          </w:p>
        </w:tc>
      </w:tr>
      <w:tr w14:paraId="03CCFC8C">
        <w:tblPrEx>
          <w:tblBorders>
            <w:top w:val="singl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486" w:hRule="atLeast"/>
          <w:jc w:val="center"/>
        </w:trPr>
        <w:tc>
          <w:tcPr>
            <w:tcW w:w="569" w:type="pct"/>
            <w:vMerge w:val="continue"/>
            <w:tcBorders>
              <w:top w:val="nil"/>
              <w:left w:val="single" w:color="auto" w:sz="12" w:space="0"/>
              <w:bottom w:val="nil"/>
              <w:right w:val="single" w:color="auto" w:sz="4" w:space="0"/>
            </w:tcBorders>
            <w:shd w:val="clear" w:color="auto" w:fill="FFFFFF"/>
            <w:vAlign w:val="center"/>
          </w:tcPr>
          <w:p w14:paraId="0D40633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448" w:type="pct"/>
            <w:vMerge w:val="continue"/>
            <w:tcBorders>
              <w:top w:val="nil"/>
              <w:left w:val="nil"/>
              <w:bottom w:val="nil"/>
              <w:right w:val="single" w:color="auto" w:sz="4" w:space="0"/>
            </w:tcBorders>
            <w:shd w:val="clear" w:color="auto" w:fill="FFFFFF"/>
            <w:vAlign w:val="center"/>
          </w:tcPr>
          <w:p w14:paraId="10EFAEC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116" w:type="pct"/>
            <w:tcBorders>
              <w:top w:val="single" w:color="auto" w:sz="4" w:space="0"/>
              <w:left w:val="nil"/>
              <w:bottom w:val="single" w:color="auto" w:sz="4" w:space="0"/>
              <w:right w:val="single" w:color="auto" w:sz="4" w:space="0"/>
            </w:tcBorders>
            <w:shd w:val="clear" w:color="auto" w:fill="FFFFFF"/>
            <w:vAlign w:val="center"/>
          </w:tcPr>
          <w:p w14:paraId="77B0010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长边＞2000 mm</w:t>
            </w:r>
          </w:p>
        </w:tc>
        <w:tc>
          <w:tcPr>
            <w:tcW w:w="960" w:type="pct"/>
            <w:tcBorders>
              <w:top w:val="single" w:color="auto" w:sz="4" w:space="0"/>
              <w:left w:val="nil"/>
              <w:bottom w:val="single" w:color="auto" w:sz="4" w:space="0"/>
              <w:right w:val="single" w:color="auto" w:sz="4" w:space="0"/>
            </w:tcBorders>
            <w:shd w:val="clear" w:color="auto" w:fill="FFFFFF"/>
            <w:vAlign w:val="center"/>
          </w:tcPr>
          <w:p w14:paraId="70C79EE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≤3.5</w:t>
            </w:r>
          </w:p>
        </w:tc>
        <w:tc>
          <w:tcPr>
            <w:tcW w:w="903" w:type="pct"/>
            <w:tcBorders>
              <w:top w:val="nil"/>
              <w:left w:val="nil"/>
              <w:bottom w:val="single" w:color="auto" w:sz="4" w:space="0"/>
              <w:right w:val="single" w:color="auto" w:sz="12" w:space="0"/>
            </w:tcBorders>
            <w:shd w:val="clear" w:color="auto" w:fill="FFFFFF"/>
            <w:vAlign w:val="center"/>
          </w:tcPr>
          <w:p w14:paraId="1E18C79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w:t>
            </w:r>
          </w:p>
        </w:tc>
      </w:tr>
      <w:tr w14:paraId="0403AF87">
        <w:tblPrEx>
          <w:tblBorders>
            <w:top w:val="singl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69" w:type="pct"/>
            <w:tcBorders>
              <w:top w:val="single" w:color="auto" w:sz="4" w:space="0"/>
              <w:left w:val="single" w:color="auto" w:sz="12" w:space="0"/>
              <w:bottom w:val="single" w:color="auto" w:sz="4" w:space="0"/>
              <w:right w:val="single" w:color="auto" w:sz="4" w:space="0"/>
            </w:tcBorders>
            <w:shd w:val="clear" w:color="auto" w:fill="FFFFFF"/>
            <w:vAlign w:val="center"/>
          </w:tcPr>
          <w:p w14:paraId="70B543D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w:t>
            </w:r>
          </w:p>
        </w:tc>
        <w:tc>
          <w:tcPr>
            <w:tcW w:w="1448" w:type="pct"/>
            <w:tcBorders>
              <w:top w:val="single" w:color="auto" w:sz="4" w:space="0"/>
              <w:left w:val="nil"/>
              <w:bottom w:val="single" w:color="auto" w:sz="4" w:space="0"/>
              <w:right w:val="single" w:color="auto" w:sz="4" w:space="0"/>
            </w:tcBorders>
            <w:shd w:val="clear" w:color="auto" w:fill="FFFFFF"/>
            <w:vAlign w:val="center"/>
          </w:tcPr>
          <w:p w14:paraId="23E322F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三角形、菱形、平行四边形、梯形的高</w:t>
            </w:r>
          </w:p>
        </w:tc>
        <w:tc>
          <w:tcPr>
            <w:tcW w:w="1116" w:type="pct"/>
            <w:tcBorders>
              <w:top w:val="single" w:color="auto" w:sz="4" w:space="0"/>
              <w:left w:val="nil"/>
              <w:bottom w:val="single" w:color="auto" w:sz="4" w:space="0"/>
              <w:right w:val="single" w:color="auto" w:sz="4" w:space="0"/>
            </w:tcBorders>
            <w:shd w:val="clear" w:color="auto" w:fill="FFFFFF"/>
            <w:vAlign w:val="center"/>
          </w:tcPr>
          <w:p w14:paraId="18564E6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w:t>
            </w:r>
          </w:p>
        </w:tc>
        <w:tc>
          <w:tcPr>
            <w:tcW w:w="960" w:type="pct"/>
            <w:tcBorders>
              <w:top w:val="single" w:color="auto" w:sz="4" w:space="0"/>
              <w:left w:val="nil"/>
              <w:bottom w:val="single" w:color="auto" w:sz="4" w:space="0"/>
              <w:right w:val="single" w:color="auto" w:sz="4" w:space="0"/>
            </w:tcBorders>
            <w:shd w:val="clear" w:color="auto" w:fill="FFFFFF"/>
            <w:vAlign w:val="center"/>
          </w:tcPr>
          <w:p w14:paraId="55C6852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±3.5</w:t>
            </w:r>
          </w:p>
        </w:tc>
        <w:tc>
          <w:tcPr>
            <w:tcW w:w="903" w:type="pct"/>
            <w:tcBorders>
              <w:top w:val="single" w:color="auto" w:sz="4" w:space="0"/>
              <w:left w:val="nil"/>
              <w:bottom w:val="single" w:color="auto" w:sz="4" w:space="0"/>
              <w:right w:val="single" w:color="auto" w:sz="12" w:space="0"/>
            </w:tcBorders>
            <w:shd w:val="clear" w:color="auto" w:fill="FFFFFF"/>
            <w:vAlign w:val="center"/>
          </w:tcPr>
          <w:p w14:paraId="00A6B4A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w:t>
            </w:r>
          </w:p>
        </w:tc>
      </w:tr>
      <w:tr w14:paraId="51DEADCF">
        <w:tblPrEx>
          <w:tblBorders>
            <w:top w:val="singl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69" w:type="pct"/>
            <w:tcBorders>
              <w:top w:val="single" w:color="auto" w:sz="4" w:space="0"/>
              <w:left w:val="single" w:color="auto" w:sz="12" w:space="0"/>
              <w:bottom w:val="single" w:color="auto" w:sz="4" w:space="0"/>
              <w:right w:val="single" w:color="auto" w:sz="4" w:space="0"/>
            </w:tcBorders>
            <w:shd w:val="clear" w:color="auto" w:fill="FFFFFF"/>
            <w:vAlign w:val="center"/>
          </w:tcPr>
          <w:p w14:paraId="2B09B77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w:t>
            </w:r>
          </w:p>
        </w:tc>
        <w:tc>
          <w:tcPr>
            <w:tcW w:w="1448" w:type="pct"/>
            <w:tcBorders>
              <w:top w:val="single" w:color="auto" w:sz="4" w:space="0"/>
              <w:left w:val="nil"/>
              <w:bottom w:val="single" w:color="auto" w:sz="4" w:space="0"/>
              <w:right w:val="single" w:color="auto" w:sz="4" w:space="0"/>
            </w:tcBorders>
            <w:shd w:val="clear" w:color="auto" w:fill="FFFFFF"/>
            <w:vAlign w:val="center"/>
          </w:tcPr>
          <w:p w14:paraId="77869CF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菱形、平行四边形、任意梯形对角线</w:t>
            </w:r>
          </w:p>
        </w:tc>
        <w:tc>
          <w:tcPr>
            <w:tcW w:w="1116" w:type="pct"/>
            <w:tcBorders>
              <w:top w:val="single" w:color="auto" w:sz="4" w:space="0"/>
              <w:left w:val="nil"/>
              <w:bottom w:val="single" w:color="auto" w:sz="4" w:space="0"/>
              <w:right w:val="single" w:color="auto" w:sz="4" w:space="0"/>
            </w:tcBorders>
            <w:shd w:val="clear" w:color="auto" w:fill="FFFFFF"/>
            <w:vAlign w:val="center"/>
          </w:tcPr>
          <w:p w14:paraId="1C2B12D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w:t>
            </w:r>
          </w:p>
        </w:tc>
        <w:tc>
          <w:tcPr>
            <w:tcW w:w="960" w:type="pct"/>
            <w:tcBorders>
              <w:top w:val="single" w:color="auto" w:sz="4" w:space="0"/>
              <w:left w:val="nil"/>
              <w:bottom w:val="single" w:color="auto" w:sz="4" w:space="0"/>
              <w:right w:val="single" w:color="auto" w:sz="4" w:space="0"/>
            </w:tcBorders>
            <w:shd w:val="clear" w:color="auto" w:fill="FFFFFF"/>
            <w:vAlign w:val="center"/>
          </w:tcPr>
          <w:p w14:paraId="58F183C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±3.0</w:t>
            </w:r>
          </w:p>
        </w:tc>
        <w:tc>
          <w:tcPr>
            <w:tcW w:w="903" w:type="pct"/>
            <w:tcBorders>
              <w:top w:val="single" w:color="auto" w:sz="4" w:space="0"/>
              <w:left w:val="nil"/>
              <w:bottom w:val="single" w:color="auto" w:sz="4" w:space="0"/>
              <w:right w:val="single" w:color="auto" w:sz="12" w:space="0"/>
            </w:tcBorders>
            <w:shd w:val="clear" w:color="auto" w:fill="FFFFFF"/>
            <w:vAlign w:val="center"/>
          </w:tcPr>
          <w:p w14:paraId="26786CB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w:t>
            </w:r>
          </w:p>
        </w:tc>
      </w:tr>
      <w:tr w14:paraId="5AB2CF1D">
        <w:tblPrEx>
          <w:tblBorders>
            <w:top w:val="singl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69" w:type="pct"/>
            <w:tcBorders>
              <w:top w:val="single" w:color="auto" w:sz="4" w:space="0"/>
              <w:left w:val="single" w:color="auto" w:sz="12" w:space="0"/>
              <w:bottom w:val="single" w:color="auto" w:sz="4" w:space="0"/>
              <w:right w:val="single" w:color="auto" w:sz="4" w:space="0"/>
            </w:tcBorders>
            <w:shd w:val="clear" w:color="auto" w:fill="FFFFFF"/>
            <w:vAlign w:val="center"/>
          </w:tcPr>
          <w:p w14:paraId="1F985BA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w:t>
            </w:r>
          </w:p>
        </w:tc>
        <w:tc>
          <w:tcPr>
            <w:tcW w:w="1448" w:type="pct"/>
            <w:tcBorders>
              <w:top w:val="single" w:color="auto" w:sz="4" w:space="0"/>
              <w:left w:val="nil"/>
              <w:bottom w:val="single" w:color="auto" w:sz="4" w:space="0"/>
              <w:right w:val="single" w:color="auto" w:sz="4" w:space="0"/>
            </w:tcBorders>
            <w:shd w:val="clear" w:color="auto" w:fill="FFFFFF"/>
            <w:vAlign w:val="center"/>
          </w:tcPr>
          <w:p w14:paraId="3E6B77F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组件平面度</w:t>
            </w:r>
          </w:p>
        </w:tc>
        <w:tc>
          <w:tcPr>
            <w:tcW w:w="1116" w:type="pct"/>
            <w:tcBorders>
              <w:top w:val="single" w:color="auto" w:sz="4" w:space="0"/>
              <w:left w:val="nil"/>
              <w:bottom w:val="single" w:color="auto" w:sz="4" w:space="0"/>
              <w:right w:val="single" w:color="auto" w:sz="4" w:space="0"/>
            </w:tcBorders>
            <w:shd w:val="clear" w:color="auto" w:fill="FFFFFF"/>
            <w:vAlign w:val="center"/>
          </w:tcPr>
          <w:p w14:paraId="1113F99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w:t>
            </w:r>
          </w:p>
        </w:tc>
        <w:tc>
          <w:tcPr>
            <w:tcW w:w="960" w:type="pct"/>
            <w:tcBorders>
              <w:top w:val="single" w:color="auto" w:sz="4" w:space="0"/>
              <w:left w:val="nil"/>
              <w:bottom w:val="single" w:color="auto" w:sz="4" w:space="0"/>
              <w:right w:val="single" w:color="auto" w:sz="4" w:space="0"/>
            </w:tcBorders>
            <w:shd w:val="clear" w:color="auto" w:fill="FFFFFF"/>
            <w:vAlign w:val="center"/>
          </w:tcPr>
          <w:p w14:paraId="5D847A1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≤3.0</w:t>
            </w:r>
          </w:p>
        </w:tc>
        <w:tc>
          <w:tcPr>
            <w:tcW w:w="903" w:type="pct"/>
            <w:tcBorders>
              <w:top w:val="single" w:color="auto" w:sz="4" w:space="0"/>
              <w:left w:val="nil"/>
              <w:bottom w:val="single" w:color="auto" w:sz="4" w:space="0"/>
              <w:right w:val="single" w:color="auto" w:sz="12" w:space="0"/>
            </w:tcBorders>
            <w:shd w:val="clear" w:color="auto" w:fill="FFFFFF"/>
            <w:vAlign w:val="center"/>
          </w:tcPr>
          <w:p w14:paraId="5595A8D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1m 靠尺、塞尺</w:t>
            </w:r>
          </w:p>
        </w:tc>
      </w:tr>
      <w:tr w14:paraId="5853D48C">
        <w:tblPrEx>
          <w:tblBorders>
            <w:top w:val="singl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69" w:type="pct"/>
            <w:tcBorders>
              <w:top w:val="single" w:color="auto" w:sz="4" w:space="0"/>
              <w:left w:val="single" w:color="auto" w:sz="12" w:space="0"/>
              <w:bottom w:val="single" w:color="auto" w:sz="4" w:space="0"/>
              <w:right w:val="single" w:color="auto" w:sz="4" w:space="0"/>
            </w:tcBorders>
            <w:shd w:val="clear" w:color="auto" w:fill="FFFFFF"/>
            <w:vAlign w:val="center"/>
          </w:tcPr>
          <w:p w14:paraId="7B55751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7</w:t>
            </w:r>
          </w:p>
        </w:tc>
        <w:tc>
          <w:tcPr>
            <w:tcW w:w="1448" w:type="pct"/>
            <w:tcBorders>
              <w:top w:val="single" w:color="auto" w:sz="4" w:space="0"/>
              <w:left w:val="nil"/>
              <w:bottom w:val="single" w:color="auto" w:sz="4" w:space="0"/>
              <w:right w:val="single" w:color="auto" w:sz="4" w:space="0"/>
            </w:tcBorders>
            <w:shd w:val="clear" w:color="auto" w:fill="FFFFFF"/>
            <w:vAlign w:val="center"/>
          </w:tcPr>
          <w:p w14:paraId="6ED68CD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组件厚度</w:t>
            </w:r>
          </w:p>
        </w:tc>
        <w:tc>
          <w:tcPr>
            <w:tcW w:w="1116" w:type="pct"/>
            <w:tcBorders>
              <w:top w:val="single" w:color="auto" w:sz="4" w:space="0"/>
              <w:left w:val="nil"/>
              <w:bottom w:val="single" w:color="auto" w:sz="4" w:space="0"/>
              <w:right w:val="single" w:color="auto" w:sz="4" w:space="0"/>
            </w:tcBorders>
            <w:shd w:val="clear" w:color="auto" w:fill="FFFFFF"/>
            <w:vAlign w:val="center"/>
          </w:tcPr>
          <w:p w14:paraId="6C569B2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w:t>
            </w:r>
          </w:p>
        </w:tc>
        <w:tc>
          <w:tcPr>
            <w:tcW w:w="960" w:type="pct"/>
            <w:tcBorders>
              <w:top w:val="single" w:color="auto" w:sz="4" w:space="0"/>
              <w:left w:val="nil"/>
              <w:bottom w:val="single" w:color="auto" w:sz="4" w:space="0"/>
              <w:right w:val="single" w:color="auto" w:sz="4" w:space="0"/>
            </w:tcBorders>
            <w:shd w:val="clear" w:color="auto" w:fill="FFFFFF"/>
            <w:vAlign w:val="center"/>
          </w:tcPr>
          <w:p w14:paraId="1AD390D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≤1.5</w:t>
            </w:r>
          </w:p>
        </w:tc>
        <w:tc>
          <w:tcPr>
            <w:tcW w:w="903" w:type="pct"/>
            <w:tcBorders>
              <w:top w:val="single" w:color="auto" w:sz="4" w:space="0"/>
              <w:left w:val="nil"/>
              <w:bottom w:val="single" w:color="auto" w:sz="4" w:space="0"/>
              <w:right w:val="single" w:color="auto" w:sz="12" w:space="0"/>
            </w:tcBorders>
            <w:shd w:val="clear" w:color="auto" w:fill="FFFFFF"/>
            <w:vAlign w:val="center"/>
          </w:tcPr>
          <w:p w14:paraId="34661BA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卡尺或钢直尺</w:t>
            </w:r>
          </w:p>
        </w:tc>
      </w:tr>
      <w:tr w14:paraId="146BF3F1">
        <w:tblPrEx>
          <w:tblBorders>
            <w:top w:val="singl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69" w:type="pct"/>
            <w:tcBorders>
              <w:top w:val="single" w:color="auto" w:sz="4" w:space="0"/>
              <w:left w:val="single" w:color="auto" w:sz="12" w:space="0"/>
              <w:bottom w:val="single" w:color="auto" w:sz="4" w:space="0"/>
              <w:right w:val="single" w:color="auto" w:sz="4" w:space="0"/>
            </w:tcBorders>
            <w:shd w:val="clear" w:color="auto" w:fill="FFFFFF"/>
            <w:vAlign w:val="center"/>
          </w:tcPr>
          <w:p w14:paraId="6A48D6C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8</w:t>
            </w:r>
          </w:p>
        </w:tc>
        <w:tc>
          <w:tcPr>
            <w:tcW w:w="1448" w:type="pct"/>
            <w:tcBorders>
              <w:top w:val="single" w:color="auto" w:sz="4" w:space="0"/>
              <w:left w:val="nil"/>
              <w:bottom w:val="single" w:color="auto" w:sz="4" w:space="0"/>
              <w:right w:val="single" w:color="auto" w:sz="4" w:space="0"/>
            </w:tcBorders>
            <w:shd w:val="clear" w:color="auto" w:fill="FFFFFF"/>
            <w:vAlign w:val="center"/>
          </w:tcPr>
          <w:p w14:paraId="70C896D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胶缝宽度</w:t>
            </w:r>
          </w:p>
        </w:tc>
        <w:tc>
          <w:tcPr>
            <w:tcW w:w="1116" w:type="pct"/>
            <w:tcBorders>
              <w:top w:val="single" w:color="auto" w:sz="4" w:space="0"/>
              <w:left w:val="nil"/>
              <w:bottom w:val="single" w:color="auto" w:sz="4" w:space="0"/>
              <w:right w:val="single" w:color="auto" w:sz="4" w:space="0"/>
            </w:tcBorders>
            <w:shd w:val="clear" w:color="auto" w:fill="FFFFFF"/>
            <w:vAlign w:val="center"/>
          </w:tcPr>
          <w:p w14:paraId="0101CF8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w:t>
            </w:r>
          </w:p>
        </w:tc>
        <w:tc>
          <w:tcPr>
            <w:tcW w:w="960" w:type="pct"/>
            <w:tcBorders>
              <w:top w:val="single" w:color="auto" w:sz="4" w:space="0"/>
              <w:left w:val="nil"/>
              <w:bottom w:val="single" w:color="auto" w:sz="4" w:space="0"/>
              <w:right w:val="single" w:color="auto" w:sz="4" w:space="0"/>
            </w:tcBorders>
            <w:shd w:val="clear" w:color="auto" w:fill="FFFFFF"/>
            <w:vAlign w:val="center"/>
          </w:tcPr>
          <w:p w14:paraId="12723B5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0</w:t>
            </w:r>
          </w:p>
        </w:tc>
        <w:tc>
          <w:tcPr>
            <w:tcW w:w="903" w:type="pct"/>
            <w:tcBorders>
              <w:top w:val="single" w:color="auto" w:sz="4" w:space="0"/>
              <w:left w:val="nil"/>
              <w:bottom w:val="single" w:color="auto" w:sz="4" w:space="0"/>
              <w:right w:val="single" w:color="auto" w:sz="12" w:space="0"/>
            </w:tcBorders>
            <w:shd w:val="clear" w:color="auto" w:fill="FFFFFF"/>
            <w:vAlign w:val="center"/>
          </w:tcPr>
          <w:p w14:paraId="4F9DCF0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卡尺或钢直尺</w:t>
            </w:r>
          </w:p>
        </w:tc>
      </w:tr>
      <w:tr w14:paraId="101690D4">
        <w:tblPrEx>
          <w:tblBorders>
            <w:top w:val="singl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9" w:type="pct"/>
            <w:tcBorders>
              <w:top w:val="single" w:color="auto" w:sz="4" w:space="0"/>
              <w:left w:val="single" w:color="auto" w:sz="12" w:space="0"/>
              <w:bottom w:val="single" w:color="auto" w:sz="4" w:space="0"/>
              <w:right w:val="single" w:color="auto" w:sz="4" w:space="0"/>
            </w:tcBorders>
            <w:shd w:val="clear" w:color="auto" w:fill="FFFFFF"/>
            <w:vAlign w:val="center"/>
          </w:tcPr>
          <w:p w14:paraId="7DB2CD7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9</w:t>
            </w:r>
          </w:p>
        </w:tc>
        <w:tc>
          <w:tcPr>
            <w:tcW w:w="1448" w:type="pct"/>
            <w:tcBorders>
              <w:top w:val="single" w:color="auto" w:sz="4" w:space="0"/>
              <w:left w:val="nil"/>
              <w:bottom w:val="single" w:color="auto" w:sz="4" w:space="0"/>
              <w:right w:val="single" w:color="auto" w:sz="4" w:space="0"/>
            </w:tcBorders>
            <w:shd w:val="clear" w:color="auto" w:fill="FFFFFF"/>
            <w:vAlign w:val="center"/>
          </w:tcPr>
          <w:p w14:paraId="033AAAE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胶缝厚度</w:t>
            </w:r>
          </w:p>
        </w:tc>
        <w:tc>
          <w:tcPr>
            <w:tcW w:w="1116" w:type="pct"/>
            <w:tcBorders>
              <w:top w:val="single" w:color="auto" w:sz="4" w:space="0"/>
              <w:left w:val="nil"/>
              <w:bottom w:val="single" w:color="auto" w:sz="4" w:space="0"/>
              <w:right w:val="single" w:color="auto" w:sz="4" w:space="0"/>
            </w:tcBorders>
            <w:shd w:val="clear" w:color="auto" w:fill="FFFFFF"/>
            <w:vAlign w:val="center"/>
          </w:tcPr>
          <w:p w14:paraId="0E3B83A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w:t>
            </w:r>
          </w:p>
        </w:tc>
        <w:tc>
          <w:tcPr>
            <w:tcW w:w="960" w:type="pct"/>
            <w:tcBorders>
              <w:top w:val="single" w:color="auto" w:sz="4" w:space="0"/>
              <w:left w:val="nil"/>
              <w:bottom w:val="single" w:color="auto" w:sz="4" w:space="0"/>
              <w:right w:val="single" w:color="auto" w:sz="4" w:space="0"/>
            </w:tcBorders>
            <w:shd w:val="clear" w:color="auto" w:fill="FFFFFF"/>
            <w:vAlign w:val="center"/>
          </w:tcPr>
          <w:p w14:paraId="4C39DAD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±0.5</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0</w:t>
            </w:r>
          </w:p>
        </w:tc>
        <w:tc>
          <w:tcPr>
            <w:tcW w:w="903" w:type="pct"/>
            <w:tcBorders>
              <w:top w:val="single" w:color="auto" w:sz="4" w:space="0"/>
              <w:left w:val="nil"/>
              <w:bottom w:val="single" w:color="auto" w:sz="4" w:space="0"/>
              <w:right w:val="single" w:color="auto" w:sz="12" w:space="0"/>
            </w:tcBorders>
            <w:shd w:val="clear" w:color="auto" w:fill="FFFFFF"/>
            <w:vAlign w:val="center"/>
          </w:tcPr>
          <w:p w14:paraId="5409A1A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卡尺或钢直尺</w:t>
            </w:r>
          </w:p>
        </w:tc>
      </w:tr>
      <w:tr w14:paraId="1548F8B7">
        <w:tblPrEx>
          <w:tblBorders>
            <w:top w:val="singl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69" w:type="pct"/>
            <w:tcBorders>
              <w:top w:val="single" w:color="auto" w:sz="4" w:space="0"/>
              <w:left w:val="single" w:color="auto" w:sz="12" w:space="0"/>
              <w:bottom w:val="single" w:color="auto" w:sz="4" w:space="0"/>
              <w:right w:val="single" w:color="auto" w:sz="4" w:space="0"/>
            </w:tcBorders>
            <w:shd w:val="clear" w:color="auto" w:fill="FFFFFF"/>
            <w:vAlign w:val="center"/>
          </w:tcPr>
          <w:p w14:paraId="03AA1D5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p>
        </w:tc>
        <w:tc>
          <w:tcPr>
            <w:tcW w:w="1448" w:type="pct"/>
            <w:tcBorders>
              <w:top w:val="single" w:color="auto" w:sz="4" w:space="0"/>
              <w:left w:val="nil"/>
              <w:bottom w:val="single" w:color="auto" w:sz="4" w:space="0"/>
              <w:right w:val="single" w:color="auto" w:sz="4" w:space="0"/>
            </w:tcBorders>
            <w:shd w:val="clear" w:color="auto" w:fill="FFFFFF"/>
            <w:vAlign w:val="center"/>
          </w:tcPr>
          <w:p w14:paraId="059A52F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框组装间隙</w:t>
            </w:r>
          </w:p>
        </w:tc>
        <w:tc>
          <w:tcPr>
            <w:tcW w:w="1116" w:type="pct"/>
            <w:tcBorders>
              <w:top w:val="single" w:color="auto" w:sz="4" w:space="0"/>
              <w:left w:val="nil"/>
              <w:bottom w:val="single" w:color="auto" w:sz="4" w:space="0"/>
              <w:right w:val="single" w:color="auto" w:sz="4" w:space="0"/>
            </w:tcBorders>
            <w:shd w:val="clear" w:color="auto" w:fill="FFFFFF"/>
            <w:vAlign w:val="center"/>
          </w:tcPr>
          <w:p w14:paraId="78C624A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w:t>
            </w:r>
          </w:p>
        </w:tc>
        <w:tc>
          <w:tcPr>
            <w:tcW w:w="960" w:type="pct"/>
            <w:tcBorders>
              <w:top w:val="single" w:color="auto" w:sz="4" w:space="0"/>
              <w:left w:val="nil"/>
              <w:bottom w:val="single" w:color="auto" w:sz="4" w:space="0"/>
              <w:right w:val="single" w:color="auto" w:sz="4" w:space="0"/>
            </w:tcBorders>
            <w:shd w:val="clear" w:color="auto" w:fill="FFFFFF"/>
            <w:vAlign w:val="center"/>
          </w:tcPr>
          <w:p w14:paraId="08E7B39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≤0.5</w:t>
            </w:r>
          </w:p>
        </w:tc>
        <w:tc>
          <w:tcPr>
            <w:tcW w:w="903" w:type="pct"/>
            <w:tcBorders>
              <w:top w:val="single" w:color="auto" w:sz="4" w:space="0"/>
              <w:left w:val="nil"/>
              <w:bottom w:val="single" w:color="auto" w:sz="4" w:space="0"/>
              <w:right w:val="single" w:color="auto" w:sz="12" w:space="0"/>
            </w:tcBorders>
            <w:shd w:val="clear" w:color="auto" w:fill="FFFFFF"/>
            <w:vAlign w:val="center"/>
          </w:tcPr>
          <w:p w14:paraId="4DF2C4D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钢直尺</w:t>
            </w:r>
          </w:p>
        </w:tc>
      </w:tr>
      <w:tr w14:paraId="03DA0C17">
        <w:tblPrEx>
          <w:tblBorders>
            <w:top w:val="singl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69" w:type="pct"/>
            <w:tcBorders>
              <w:top w:val="single" w:color="auto" w:sz="4" w:space="0"/>
              <w:left w:val="single" w:color="auto" w:sz="12" w:space="0"/>
              <w:bottom w:val="single" w:color="auto" w:sz="4" w:space="0"/>
              <w:right w:val="single" w:color="auto" w:sz="4" w:space="0"/>
            </w:tcBorders>
            <w:shd w:val="clear" w:color="auto" w:fill="FFFFFF"/>
            <w:vAlign w:val="center"/>
          </w:tcPr>
          <w:p w14:paraId="1346953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11</w:t>
            </w:r>
          </w:p>
        </w:tc>
        <w:tc>
          <w:tcPr>
            <w:tcW w:w="1448" w:type="pct"/>
            <w:tcBorders>
              <w:top w:val="single" w:color="auto" w:sz="4" w:space="0"/>
              <w:left w:val="nil"/>
              <w:bottom w:val="single" w:color="auto" w:sz="4" w:space="0"/>
              <w:right w:val="single" w:color="auto" w:sz="4" w:space="0"/>
            </w:tcBorders>
            <w:shd w:val="clear" w:color="auto" w:fill="FFFFFF"/>
            <w:vAlign w:val="center"/>
          </w:tcPr>
          <w:p w14:paraId="3A49C42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框接缝高度差</w:t>
            </w:r>
          </w:p>
        </w:tc>
        <w:tc>
          <w:tcPr>
            <w:tcW w:w="1116" w:type="pct"/>
            <w:tcBorders>
              <w:top w:val="single" w:color="auto" w:sz="4" w:space="0"/>
              <w:left w:val="nil"/>
              <w:bottom w:val="single" w:color="auto" w:sz="4" w:space="0"/>
              <w:right w:val="single" w:color="auto" w:sz="4" w:space="0"/>
            </w:tcBorders>
            <w:shd w:val="clear" w:color="auto" w:fill="FFFFFF"/>
            <w:vAlign w:val="center"/>
          </w:tcPr>
          <w:p w14:paraId="05BF899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w:t>
            </w:r>
          </w:p>
        </w:tc>
        <w:tc>
          <w:tcPr>
            <w:tcW w:w="960" w:type="pct"/>
            <w:tcBorders>
              <w:top w:val="single" w:color="auto" w:sz="4" w:space="0"/>
              <w:left w:val="nil"/>
              <w:bottom w:val="single" w:color="auto" w:sz="4" w:space="0"/>
              <w:right w:val="single" w:color="auto" w:sz="4" w:space="0"/>
            </w:tcBorders>
            <w:shd w:val="clear" w:color="auto" w:fill="FFFFFF"/>
            <w:vAlign w:val="center"/>
          </w:tcPr>
          <w:p w14:paraId="4ABA0CC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≤0.5</w:t>
            </w:r>
          </w:p>
        </w:tc>
        <w:tc>
          <w:tcPr>
            <w:tcW w:w="903" w:type="pct"/>
            <w:tcBorders>
              <w:top w:val="single" w:color="auto" w:sz="4" w:space="0"/>
              <w:left w:val="nil"/>
              <w:bottom w:val="single" w:color="auto" w:sz="4" w:space="0"/>
              <w:right w:val="single" w:color="auto" w:sz="12" w:space="0"/>
            </w:tcBorders>
            <w:shd w:val="clear" w:color="auto" w:fill="FFFFFF"/>
            <w:vAlign w:val="center"/>
          </w:tcPr>
          <w:p w14:paraId="702322A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游标深度卡尺</w:t>
            </w:r>
          </w:p>
        </w:tc>
      </w:tr>
      <w:tr w14:paraId="551AF1C8">
        <w:tblPrEx>
          <w:tblBorders>
            <w:top w:val="singl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69" w:type="pct"/>
            <w:tcBorders>
              <w:top w:val="single" w:color="auto" w:sz="4" w:space="0"/>
              <w:left w:val="single" w:color="auto" w:sz="12" w:space="0"/>
              <w:bottom w:val="single" w:color="auto" w:sz="12" w:space="0"/>
              <w:right w:val="single" w:color="auto" w:sz="4" w:space="0"/>
            </w:tcBorders>
            <w:shd w:val="clear" w:color="auto" w:fill="FFFFFF"/>
            <w:tcMar>
              <w:top w:w="180" w:type="dxa"/>
              <w:left w:w="270" w:type="dxa"/>
              <w:bottom w:w="180" w:type="dxa"/>
              <w:right w:w="270" w:type="dxa"/>
            </w:tcMar>
            <w:vAlign w:val="center"/>
          </w:tcPr>
          <w:p w14:paraId="239A59F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12</w:t>
            </w:r>
          </w:p>
        </w:tc>
        <w:tc>
          <w:tcPr>
            <w:tcW w:w="1448" w:type="pct"/>
            <w:tcBorders>
              <w:top w:val="single" w:color="auto" w:sz="4" w:space="0"/>
              <w:left w:val="nil"/>
              <w:bottom w:val="single" w:color="auto" w:sz="12" w:space="0"/>
              <w:right w:val="single" w:color="auto" w:sz="4" w:space="0"/>
            </w:tcBorders>
            <w:shd w:val="clear" w:color="auto" w:fill="FFFFFF"/>
            <w:tcMar>
              <w:top w:w="180" w:type="dxa"/>
              <w:left w:w="270" w:type="dxa"/>
              <w:bottom w:w="180" w:type="dxa"/>
              <w:right w:w="270" w:type="dxa"/>
            </w:tcMar>
            <w:vAlign w:val="center"/>
          </w:tcPr>
          <w:p w14:paraId="6D09092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组件周边玻璃与铝合金框位置差</w:t>
            </w:r>
          </w:p>
        </w:tc>
        <w:tc>
          <w:tcPr>
            <w:tcW w:w="1116" w:type="pct"/>
            <w:tcBorders>
              <w:top w:val="single" w:color="auto" w:sz="4" w:space="0"/>
              <w:left w:val="nil"/>
              <w:bottom w:val="single" w:color="auto" w:sz="12" w:space="0"/>
              <w:right w:val="single" w:color="auto" w:sz="4" w:space="0"/>
            </w:tcBorders>
            <w:shd w:val="clear" w:color="auto" w:fill="FFFFFF"/>
            <w:tcMar>
              <w:top w:w="180" w:type="dxa"/>
              <w:left w:w="270" w:type="dxa"/>
              <w:bottom w:w="180" w:type="dxa"/>
              <w:right w:w="270" w:type="dxa"/>
            </w:tcMar>
            <w:vAlign w:val="center"/>
          </w:tcPr>
          <w:p w14:paraId="2353387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w:t>
            </w:r>
          </w:p>
        </w:tc>
        <w:tc>
          <w:tcPr>
            <w:tcW w:w="960" w:type="pct"/>
            <w:tcBorders>
              <w:top w:val="single" w:color="auto" w:sz="4" w:space="0"/>
              <w:left w:val="nil"/>
              <w:bottom w:val="single" w:color="auto" w:sz="12" w:space="0"/>
              <w:right w:val="single" w:color="auto" w:sz="4" w:space="0"/>
            </w:tcBorders>
            <w:shd w:val="clear" w:color="auto" w:fill="FFFFFF"/>
            <w:tcMar>
              <w:top w:w="180" w:type="dxa"/>
              <w:left w:w="270" w:type="dxa"/>
              <w:bottom w:w="180" w:type="dxa"/>
              <w:right w:w="270" w:type="dxa"/>
            </w:tcMar>
            <w:vAlign w:val="center"/>
          </w:tcPr>
          <w:p w14:paraId="5FC17D2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p>
        </w:tc>
        <w:tc>
          <w:tcPr>
            <w:tcW w:w="903" w:type="pct"/>
            <w:tcBorders>
              <w:top w:val="single" w:color="auto" w:sz="4" w:space="0"/>
              <w:left w:val="nil"/>
              <w:bottom w:val="single" w:color="auto" w:sz="12" w:space="0"/>
              <w:right w:val="single" w:color="auto" w:sz="12" w:space="0"/>
            </w:tcBorders>
            <w:shd w:val="clear" w:color="auto" w:fill="FFFFFF"/>
            <w:tcMar>
              <w:top w:w="180" w:type="dxa"/>
              <w:left w:w="270" w:type="dxa"/>
              <w:bottom w:w="180" w:type="dxa"/>
              <w:right w:w="270" w:type="dxa"/>
            </w:tcMar>
            <w:vAlign w:val="center"/>
          </w:tcPr>
          <w:p w14:paraId="139D1F4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游标深度卡尺</w:t>
            </w:r>
          </w:p>
        </w:tc>
      </w:tr>
    </w:tbl>
    <w:p w14:paraId="74B52EB2">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0B2F09AA">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5AF54F17">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00B72E2A">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002B031E">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表6.7.1</w:t>
      </w:r>
      <w:r>
        <w:rPr>
          <w:rFonts w:hint="default" w:ascii="黑体" w:hAnsi="宋体" w:eastAsia="黑体" w:cs="黑体"/>
          <w:color w:val="auto"/>
          <w:kern w:val="0"/>
          <w:sz w:val="18"/>
          <w:szCs w:val="18"/>
          <w:highlight w:val="none"/>
          <w:lang w:val="en-US" w:eastAsia="zh-CN" w:bidi="ar"/>
          <w:woUserID w:val="3"/>
        </w:rPr>
        <w:t>-3</w:t>
      </w:r>
      <w:r>
        <w:rPr>
          <w:rFonts w:hint="eastAsia" w:ascii="黑体" w:hAnsi="宋体" w:eastAsia="黑体" w:cs="黑体"/>
          <w:color w:val="auto"/>
          <w:kern w:val="0"/>
          <w:sz w:val="18"/>
          <w:szCs w:val="18"/>
          <w:highlight w:val="none"/>
          <w:lang w:val="en-US" w:eastAsia="zh-CN" w:bidi="ar"/>
          <w:woUserID w:val="3"/>
        </w:rPr>
        <w:t>金属压型板组件的组装质量要求</w:t>
      </w:r>
    </w:p>
    <w:tbl>
      <w:tblPr>
        <w:tblStyle w:val="19"/>
        <w:tblW w:w="5669" w:type="dxa"/>
        <w:jc w:val="center"/>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3"/>
        <w:gridCol w:w="810"/>
        <w:gridCol w:w="1025"/>
        <w:gridCol w:w="1200"/>
        <w:gridCol w:w="1105"/>
        <w:gridCol w:w="886"/>
      </w:tblGrid>
      <w:tr w14:paraId="6C9FF970">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7" w:type="pct"/>
            <w:tcBorders>
              <w:top w:val="single" w:color="auto" w:sz="4" w:space="0"/>
              <w:left w:val="single" w:color="auto" w:sz="4" w:space="0"/>
              <w:bottom w:val="single" w:color="auto" w:sz="4" w:space="0"/>
              <w:right w:val="single" w:color="auto" w:sz="4" w:space="0"/>
            </w:tcBorders>
            <w:shd w:val="clear" w:color="auto" w:fill="F2F2F2"/>
            <w:vAlign w:val="center"/>
          </w:tcPr>
          <w:p w14:paraId="30879AC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项次</w:t>
            </w:r>
          </w:p>
        </w:tc>
        <w:tc>
          <w:tcPr>
            <w:tcW w:w="2676" w:type="pct"/>
            <w:gridSpan w:val="3"/>
            <w:tcBorders>
              <w:top w:val="single" w:color="auto" w:sz="4" w:space="0"/>
              <w:left w:val="nil"/>
              <w:bottom w:val="single" w:color="auto" w:sz="4" w:space="0"/>
              <w:right w:val="single" w:color="auto" w:sz="4" w:space="0"/>
            </w:tcBorders>
            <w:shd w:val="clear" w:color="auto" w:fill="F2F2F2"/>
            <w:vAlign w:val="center"/>
          </w:tcPr>
          <w:p w14:paraId="70E35D4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项目</w:t>
            </w:r>
          </w:p>
        </w:tc>
        <w:tc>
          <w:tcPr>
            <w:tcW w:w="974" w:type="pct"/>
            <w:tcBorders>
              <w:top w:val="single" w:color="auto" w:sz="4" w:space="0"/>
              <w:left w:val="nil"/>
              <w:bottom w:val="single" w:color="auto" w:sz="4" w:space="0"/>
              <w:right w:val="single" w:color="auto" w:sz="4" w:space="0"/>
            </w:tcBorders>
            <w:shd w:val="clear" w:color="auto" w:fill="F2F2F2"/>
            <w:vAlign w:val="center"/>
          </w:tcPr>
          <w:p w14:paraId="209533C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允许偏差</w:t>
            </w:r>
          </w:p>
          <w:p w14:paraId="74351E8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（mm）</w:t>
            </w:r>
          </w:p>
        </w:tc>
        <w:tc>
          <w:tcPr>
            <w:tcW w:w="781" w:type="pct"/>
            <w:tcBorders>
              <w:top w:val="single" w:color="auto" w:sz="4" w:space="0"/>
              <w:left w:val="nil"/>
              <w:bottom w:val="single" w:color="auto" w:sz="4" w:space="0"/>
              <w:right w:val="single" w:color="auto" w:sz="4" w:space="0"/>
            </w:tcBorders>
            <w:shd w:val="clear" w:color="auto" w:fill="F2F2F2"/>
            <w:vAlign w:val="center"/>
          </w:tcPr>
          <w:p w14:paraId="497BA2B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检验方法</w:t>
            </w:r>
          </w:p>
        </w:tc>
      </w:tr>
      <w:tr w14:paraId="045C20FD">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7" w:type="pct"/>
            <w:vMerge w:val="restart"/>
            <w:tcBorders>
              <w:top w:val="nil"/>
              <w:left w:val="single" w:color="auto" w:sz="4" w:space="0"/>
              <w:bottom w:val="single" w:color="auto" w:sz="4" w:space="0"/>
              <w:right w:val="single" w:color="auto" w:sz="4" w:space="0"/>
            </w:tcBorders>
            <w:shd w:val="clear" w:color="auto" w:fill="FFFFFF"/>
            <w:vAlign w:val="center"/>
          </w:tcPr>
          <w:p w14:paraId="611BD96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w:t>
            </w:r>
          </w:p>
        </w:tc>
        <w:tc>
          <w:tcPr>
            <w:tcW w:w="1618" w:type="pct"/>
            <w:gridSpan w:val="2"/>
            <w:vMerge w:val="restart"/>
            <w:tcBorders>
              <w:top w:val="nil"/>
              <w:left w:val="nil"/>
              <w:bottom w:val="single" w:color="auto" w:sz="4" w:space="0"/>
              <w:right w:val="single" w:color="auto" w:sz="4" w:space="0"/>
            </w:tcBorders>
            <w:shd w:val="clear" w:color="auto" w:fill="FFFFFF"/>
            <w:vAlign w:val="center"/>
          </w:tcPr>
          <w:p w14:paraId="16E322F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波距（mm）</w:t>
            </w:r>
          </w:p>
        </w:tc>
        <w:tc>
          <w:tcPr>
            <w:tcW w:w="1057" w:type="pct"/>
            <w:tcBorders>
              <w:top w:val="single" w:color="auto" w:sz="4" w:space="0"/>
              <w:left w:val="nil"/>
              <w:bottom w:val="single" w:color="auto" w:sz="4" w:space="0"/>
              <w:right w:val="single" w:color="auto" w:sz="4" w:space="0"/>
            </w:tcBorders>
            <w:shd w:val="clear" w:color="auto" w:fill="FFFFFF"/>
            <w:vAlign w:val="center"/>
          </w:tcPr>
          <w:p w14:paraId="37976DB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≤200＞</w:t>
            </w:r>
          </w:p>
        </w:tc>
        <w:tc>
          <w:tcPr>
            <w:tcW w:w="974" w:type="pct"/>
            <w:tcBorders>
              <w:top w:val="single" w:color="auto" w:sz="4" w:space="0"/>
              <w:left w:val="nil"/>
              <w:bottom w:val="single" w:color="auto" w:sz="4" w:space="0"/>
              <w:right w:val="single" w:color="auto" w:sz="4" w:space="0"/>
            </w:tcBorders>
            <w:shd w:val="clear" w:color="auto" w:fill="FFFFFF"/>
            <w:vAlign w:val="center"/>
          </w:tcPr>
          <w:p w14:paraId="6738B1C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p>
        </w:tc>
        <w:tc>
          <w:tcPr>
            <w:tcW w:w="781" w:type="pct"/>
            <w:vMerge w:val="restart"/>
            <w:tcBorders>
              <w:top w:val="single" w:color="auto" w:sz="4" w:space="0"/>
              <w:left w:val="nil"/>
              <w:bottom w:val="single" w:color="auto" w:sz="4" w:space="0"/>
              <w:right w:val="single" w:color="auto" w:sz="4" w:space="0"/>
            </w:tcBorders>
            <w:shd w:val="clear" w:color="auto" w:fill="FFFFFF"/>
            <w:vAlign w:val="center"/>
          </w:tcPr>
          <w:p w14:paraId="1AD9DF5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w:t>
            </w:r>
          </w:p>
        </w:tc>
      </w:tr>
      <w:tr w14:paraId="5B6BFD7E">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7" w:type="pct"/>
            <w:vMerge w:val="continue"/>
            <w:tcBorders>
              <w:top w:val="nil"/>
              <w:left w:val="single" w:color="auto" w:sz="4" w:space="0"/>
              <w:bottom w:val="single" w:color="auto" w:sz="4" w:space="0"/>
              <w:right w:val="single" w:color="auto" w:sz="4" w:space="0"/>
            </w:tcBorders>
            <w:shd w:val="clear" w:color="auto" w:fill="FFFFFF"/>
            <w:vAlign w:val="center"/>
          </w:tcPr>
          <w:p w14:paraId="2A44029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618" w:type="pct"/>
            <w:gridSpan w:val="2"/>
            <w:vMerge w:val="continue"/>
            <w:tcBorders>
              <w:top w:val="nil"/>
              <w:left w:val="nil"/>
              <w:bottom w:val="single" w:color="auto" w:sz="4" w:space="0"/>
              <w:right w:val="single" w:color="auto" w:sz="4" w:space="0"/>
            </w:tcBorders>
            <w:shd w:val="clear" w:color="auto" w:fill="FFFFFF"/>
            <w:vAlign w:val="center"/>
          </w:tcPr>
          <w:p w14:paraId="14EF4FB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057" w:type="pct"/>
            <w:tcBorders>
              <w:top w:val="single" w:color="auto" w:sz="4" w:space="0"/>
              <w:left w:val="nil"/>
              <w:bottom w:val="single" w:color="auto" w:sz="4" w:space="0"/>
              <w:right w:val="single" w:color="auto" w:sz="4" w:space="0"/>
            </w:tcBorders>
            <w:shd w:val="clear" w:color="auto" w:fill="FFFFFF"/>
            <w:vAlign w:val="center"/>
          </w:tcPr>
          <w:p w14:paraId="5CDDE27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＞200</w:t>
            </w:r>
          </w:p>
        </w:tc>
        <w:tc>
          <w:tcPr>
            <w:tcW w:w="974" w:type="pct"/>
            <w:tcBorders>
              <w:top w:val="single" w:color="auto" w:sz="4" w:space="0"/>
              <w:left w:val="nil"/>
              <w:bottom w:val="single" w:color="auto" w:sz="4" w:space="0"/>
              <w:right w:val="single" w:color="auto" w:sz="4" w:space="0"/>
            </w:tcBorders>
            <w:shd w:val="clear" w:color="auto" w:fill="FFFFFF"/>
            <w:vAlign w:val="center"/>
          </w:tcPr>
          <w:p w14:paraId="141C221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±1.5</w:t>
            </w:r>
          </w:p>
        </w:tc>
        <w:tc>
          <w:tcPr>
            <w:tcW w:w="781" w:type="pct"/>
            <w:vMerge w:val="continue"/>
            <w:tcBorders>
              <w:top w:val="single" w:color="auto" w:sz="4" w:space="0"/>
              <w:left w:val="nil"/>
              <w:bottom w:val="single" w:color="auto" w:sz="4" w:space="0"/>
              <w:right w:val="single" w:color="auto" w:sz="4" w:space="0"/>
            </w:tcBorders>
            <w:shd w:val="clear" w:color="auto" w:fill="FFFFFF"/>
            <w:vAlign w:val="center"/>
          </w:tcPr>
          <w:p w14:paraId="02D2C87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59831EC8">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67" w:type="pct"/>
            <w:vMerge w:val="restart"/>
            <w:tcBorders>
              <w:top w:val="nil"/>
              <w:left w:val="single" w:color="auto" w:sz="4" w:space="0"/>
              <w:bottom w:val="single" w:color="auto" w:sz="4" w:space="0"/>
              <w:right w:val="single" w:color="auto" w:sz="4" w:space="0"/>
            </w:tcBorders>
            <w:shd w:val="clear" w:color="auto" w:fill="FFFFFF"/>
            <w:vAlign w:val="center"/>
          </w:tcPr>
          <w:p w14:paraId="2BAC15F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w:t>
            </w:r>
          </w:p>
        </w:tc>
        <w:tc>
          <w:tcPr>
            <w:tcW w:w="714" w:type="pct"/>
            <w:vMerge w:val="restart"/>
            <w:tcBorders>
              <w:top w:val="nil"/>
              <w:left w:val="nil"/>
              <w:bottom w:val="single" w:color="auto" w:sz="4" w:space="0"/>
              <w:right w:val="single" w:color="auto" w:sz="4" w:space="0"/>
            </w:tcBorders>
            <w:shd w:val="clear" w:color="auto" w:fill="FFFFFF"/>
            <w:vAlign w:val="center"/>
          </w:tcPr>
          <w:p w14:paraId="0E8E7E1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波高</w:t>
            </w:r>
          </w:p>
        </w:tc>
        <w:tc>
          <w:tcPr>
            <w:tcW w:w="903" w:type="pct"/>
            <w:vMerge w:val="restart"/>
            <w:tcBorders>
              <w:top w:val="nil"/>
              <w:left w:val="nil"/>
              <w:bottom w:val="single" w:color="auto" w:sz="4" w:space="0"/>
              <w:right w:val="single" w:color="auto" w:sz="4" w:space="0"/>
            </w:tcBorders>
            <w:shd w:val="clear" w:color="auto" w:fill="FFFFFF"/>
            <w:vAlign w:val="center"/>
          </w:tcPr>
          <w:p w14:paraId="207132F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钢板、钛锌板</w:t>
            </w:r>
          </w:p>
        </w:tc>
        <w:tc>
          <w:tcPr>
            <w:tcW w:w="1057" w:type="pct"/>
            <w:tcBorders>
              <w:top w:val="single" w:color="auto" w:sz="4" w:space="0"/>
              <w:left w:val="nil"/>
              <w:bottom w:val="single" w:color="auto" w:sz="4" w:space="0"/>
              <w:right w:val="single" w:color="auto" w:sz="4" w:space="0"/>
            </w:tcBorders>
            <w:shd w:val="clear" w:color="auto" w:fill="FFFFFF"/>
            <w:vAlign w:val="center"/>
          </w:tcPr>
          <w:p w14:paraId="6065DB7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H≤70 mm</w:t>
            </w:r>
          </w:p>
        </w:tc>
        <w:tc>
          <w:tcPr>
            <w:tcW w:w="974" w:type="pct"/>
            <w:tcBorders>
              <w:top w:val="single" w:color="auto" w:sz="4" w:space="0"/>
              <w:left w:val="nil"/>
              <w:bottom w:val="single" w:color="auto" w:sz="4" w:space="0"/>
              <w:right w:val="single" w:color="auto" w:sz="4" w:space="0"/>
            </w:tcBorders>
            <w:shd w:val="clear" w:color="auto" w:fill="FFFFFF"/>
            <w:vAlign w:val="center"/>
          </w:tcPr>
          <w:p w14:paraId="4568A2E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±1.5</w:t>
            </w:r>
          </w:p>
        </w:tc>
        <w:tc>
          <w:tcPr>
            <w:tcW w:w="781" w:type="pct"/>
            <w:vMerge w:val="restart"/>
            <w:tcBorders>
              <w:top w:val="single" w:color="auto" w:sz="4" w:space="0"/>
              <w:left w:val="nil"/>
              <w:bottom w:val="single" w:color="auto" w:sz="4" w:space="0"/>
              <w:right w:val="single" w:color="auto" w:sz="4" w:space="0"/>
            </w:tcBorders>
            <w:shd w:val="clear" w:color="auto" w:fill="FFFFFF"/>
            <w:vAlign w:val="center"/>
          </w:tcPr>
          <w:p w14:paraId="6560D2E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钢直尺</w:t>
            </w:r>
          </w:p>
        </w:tc>
      </w:tr>
      <w:tr w14:paraId="73AB9419">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67" w:type="pct"/>
            <w:vMerge w:val="continue"/>
            <w:tcBorders>
              <w:top w:val="nil"/>
              <w:left w:val="single" w:color="auto" w:sz="4" w:space="0"/>
              <w:bottom w:val="single" w:color="auto" w:sz="4" w:space="0"/>
              <w:right w:val="single" w:color="auto" w:sz="4" w:space="0"/>
            </w:tcBorders>
            <w:shd w:val="clear" w:color="auto" w:fill="FFFFFF"/>
            <w:vAlign w:val="center"/>
          </w:tcPr>
          <w:p w14:paraId="39599C8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714" w:type="pct"/>
            <w:vMerge w:val="continue"/>
            <w:tcBorders>
              <w:top w:val="nil"/>
              <w:left w:val="nil"/>
              <w:bottom w:val="single" w:color="auto" w:sz="4" w:space="0"/>
              <w:right w:val="single" w:color="auto" w:sz="4" w:space="0"/>
            </w:tcBorders>
            <w:shd w:val="clear" w:color="auto" w:fill="FFFFFF"/>
            <w:vAlign w:val="center"/>
          </w:tcPr>
          <w:p w14:paraId="40BC6E7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903" w:type="pct"/>
            <w:vMerge w:val="continue"/>
            <w:tcBorders>
              <w:top w:val="nil"/>
              <w:left w:val="nil"/>
              <w:bottom w:val="single" w:color="auto" w:sz="4" w:space="0"/>
              <w:right w:val="single" w:color="auto" w:sz="4" w:space="0"/>
            </w:tcBorders>
            <w:shd w:val="clear" w:color="auto" w:fill="FFFFFF"/>
            <w:vAlign w:val="center"/>
          </w:tcPr>
          <w:p w14:paraId="6B557FB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057" w:type="pct"/>
            <w:tcBorders>
              <w:top w:val="single" w:color="auto" w:sz="4" w:space="0"/>
              <w:left w:val="nil"/>
              <w:bottom w:val="single" w:color="auto" w:sz="4" w:space="0"/>
              <w:right w:val="single" w:color="auto" w:sz="4" w:space="0"/>
            </w:tcBorders>
            <w:shd w:val="clear" w:color="auto" w:fill="FFFFFF"/>
            <w:vAlign w:val="center"/>
          </w:tcPr>
          <w:p w14:paraId="33AE134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H＞70 mm</w:t>
            </w:r>
          </w:p>
        </w:tc>
        <w:tc>
          <w:tcPr>
            <w:tcW w:w="974" w:type="pct"/>
            <w:tcBorders>
              <w:top w:val="single" w:color="auto" w:sz="4" w:space="0"/>
              <w:left w:val="nil"/>
              <w:bottom w:val="nil"/>
              <w:right w:val="single" w:color="auto" w:sz="4" w:space="0"/>
            </w:tcBorders>
            <w:shd w:val="clear" w:color="auto" w:fill="FFFFFF"/>
            <w:vAlign w:val="center"/>
          </w:tcPr>
          <w:p w14:paraId="589B315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w:t>
            </w:r>
          </w:p>
        </w:tc>
        <w:tc>
          <w:tcPr>
            <w:tcW w:w="781" w:type="pct"/>
            <w:vMerge w:val="continue"/>
            <w:tcBorders>
              <w:top w:val="single" w:color="auto" w:sz="4" w:space="0"/>
              <w:left w:val="nil"/>
              <w:bottom w:val="single" w:color="auto" w:sz="4" w:space="0"/>
              <w:right w:val="single" w:color="auto" w:sz="4" w:space="0"/>
            </w:tcBorders>
            <w:shd w:val="clear" w:color="auto" w:fill="FFFFFF"/>
            <w:vAlign w:val="center"/>
          </w:tcPr>
          <w:p w14:paraId="69824CA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567A3114">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67" w:type="pct"/>
            <w:vMerge w:val="continue"/>
            <w:tcBorders>
              <w:top w:val="nil"/>
              <w:left w:val="single" w:color="auto" w:sz="4" w:space="0"/>
              <w:bottom w:val="single" w:color="auto" w:sz="4" w:space="0"/>
              <w:right w:val="single" w:color="auto" w:sz="4" w:space="0"/>
            </w:tcBorders>
            <w:shd w:val="clear" w:color="auto" w:fill="FFFFFF"/>
            <w:vAlign w:val="center"/>
          </w:tcPr>
          <w:p w14:paraId="2EB52F0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714" w:type="pct"/>
            <w:vMerge w:val="continue"/>
            <w:tcBorders>
              <w:top w:val="nil"/>
              <w:left w:val="nil"/>
              <w:bottom w:val="single" w:color="auto" w:sz="4" w:space="0"/>
              <w:right w:val="single" w:color="auto" w:sz="4" w:space="0"/>
            </w:tcBorders>
            <w:shd w:val="clear" w:color="auto" w:fill="FFFFFF"/>
            <w:vAlign w:val="center"/>
          </w:tcPr>
          <w:p w14:paraId="50E53DA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14:paraId="2BFC1BE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铝合金板</w:t>
            </w:r>
          </w:p>
        </w:tc>
        <w:tc>
          <w:tcPr>
            <w:tcW w:w="974" w:type="pct"/>
            <w:tcBorders>
              <w:top w:val="single" w:color="auto" w:sz="4" w:space="0"/>
              <w:left w:val="nil"/>
              <w:bottom w:val="single" w:color="auto" w:sz="4" w:space="0"/>
              <w:right w:val="single" w:color="auto" w:sz="4" w:space="0"/>
            </w:tcBorders>
            <w:shd w:val="clear" w:color="auto" w:fill="FFFFFF"/>
            <w:vAlign w:val="center"/>
          </w:tcPr>
          <w:p w14:paraId="0D1094C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w:t>
            </w:r>
          </w:p>
        </w:tc>
        <w:tc>
          <w:tcPr>
            <w:tcW w:w="781" w:type="pct"/>
            <w:vMerge w:val="continue"/>
            <w:tcBorders>
              <w:top w:val="single" w:color="auto" w:sz="4" w:space="0"/>
              <w:left w:val="nil"/>
              <w:bottom w:val="single" w:color="auto" w:sz="4" w:space="0"/>
              <w:right w:val="single" w:color="auto" w:sz="4" w:space="0"/>
            </w:tcBorders>
            <w:shd w:val="clear" w:color="auto" w:fill="FFFFFF"/>
            <w:vAlign w:val="center"/>
          </w:tcPr>
          <w:p w14:paraId="7FF1106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7EE61240">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67" w:type="pct"/>
            <w:vMerge w:val="restart"/>
            <w:tcBorders>
              <w:top w:val="nil"/>
              <w:left w:val="single" w:color="auto" w:sz="4" w:space="0"/>
              <w:bottom w:val="single" w:color="auto" w:sz="4" w:space="0"/>
              <w:right w:val="single" w:color="auto" w:sz="4" w:space="0"/>
            </w:tcBorders>
            <w:shd w:val="clear" w:color="auto" w:fill="FFFFFF"/>
            <w:vAlign w:val="center"/>
          </w:tcPr>
          <w:p w14:paraId="018F969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w:t>
            </w:r>
          </w:p>
        </w:tc>
        <w:tc>
          <w:tcPr>
            <w:tcW w:w="1618" w:type="pct"/>
            <w:gridSpan w:val="2"/>
            <w:vMerge w:val="restart"/>
            <w:tcBorders>
              <w:top w:val="nil"/>
              <w:left w:val="nil"/>
              <w:bottom w:val="single" w:color="auto" w:sz="4" w:space="0"/>
              <w:right w:val="single" w:color="auto" w:sz="4" w:space="0"/>
            </w:tcBorders>
            <w:shd w:val="clear" w:color="auto" w:fill="FFFFFF"/>
            <w:vAlign w:val="center"/>
          </w:tcPr>
          <w:p w14:paraId="7EA82D3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侧向弯曲（在长度范围内）</w:t>
            </w:r>
          </w:p>
        </w:tc>
        <w:tc>
          <w:tcPr>
            <w:tcW w:w="1057" w:type="pct"/>
            <w:tcBorders>
              <w:top w:val="single" w:color="auto" w:sz="4" w:space="0"/>
              <w:left w:val="nil"/>
              <w:bottom w:val="single" w:color="auto" w:sz="4" w:space="0"/>
              <w:right w:val="single" w:color="auto" w:sz="4" w:space="0"/>
            </w:tcBorders>
            <w:shd w:val="clear" w:color="auto" w:fill="FFFFFF"/>
            <w:vAlign w:val="center"/>
          </w:tcPr>
          <w:p w14:paraId="6998A65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铝合金板、钢板</w:t>
            </w:r>
          </w:p>
        </w:tc>
        <w:tc>
          <w:tcPr>
            <w:tcW w:w="974" w:type="pct"/>
            <w:tcBorders>
              <w:top w:val="single" w:color="auto" w:sz="4" w:space="0"/>
              <w:left w:val="nil"/>
              <w:bottom w:val="single" w:color="auto" w:sz="4" w:space="0"/>
              <w:right w:val="single" w:color="auto" w:sz="4" w:space="0"/>
            </w:tcBorders>
            <w:shd w:val="clear" w:color="auto" w:fill="FFFFFF"/>
            <w:vAlign w:val="center"/>
          </w:tcPr>
          <w:p w14:paraId="6BF568B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20.0</w:t>
            </w:r>
          </w:p>
        </w:tc>
        <w:tc>
          <w:tcPr>
            <w:tcW w:w="781" w:type="pct"/>
            <w:vMerge w:val="restart"/>
            <w:tcBorders>
              <w:top w:val="nil"/>
              <w:left w:val="nil"/>
              <w:bottom w:val="single" w:color="auto" w:sz="4" w:space="0"/>
              <w:right w:val="single" w:color="auto" w:sz="4" w:space="0"/>
            </w:tcBorders>
            <w:shd w:val="clear" w:color="auto" w:fill="FFFFFF"/>
            <w:vAlign w:val="center"/>
          </w:tcPr>
          <w:p w14:paraId="3551AE8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w:t>
            </w:r>
          </w:p>
        </w:tc>
      </w:tr>
      <w:tr w14:paraId="03E92DE3">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7" w:type="pct"/>
            <w:vMerge w:val="continue"/>
            <w:tcBorders>
              <w:top w:val="nil"/>
              <w:left w:val="single" w:color="auto" w:sz="4" w:space="0"/>
              <w:bottom w:val="single" w:color="auto" w:sz="4" w:space="0"/>
              <w:right w:val="single" w:color="auto" w:sz="4" w:space="0"/>
            </w:tcBorders>
            <w:shd w:val="clear" w:color="auto" w:fill="FFFFFF"/>
            <w:vAlign w:val="center"/>
          </w:tcPr>
          <w:p w14:paraId="7B421BC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618" w:type="pct"/>
            <w:gridSpan w:val="2"/>
            <w:vMerge w:val="continue"/>
            <w:tcBorders>
              <w:top w:val="nil"/>
              <w:left w:val="nil"/>
              <w:bottom w:val="single" w:color="auto" w:sz="4" w:space="0"/>
              <w:right w:val="single" w:color="auto" w:sz="4" w:space="0"/>
            </w:tcBorders>
            <w:shd w:val="clear" w:color="auto" w:fill="FFFFFF"/>
            <w:vAlign w:val="center"/>
          </w:tcPr>
          <w:p w14:paraId="5DB9611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057" w:type="pct"/>
            <w:tcBorders>
              <w:top w:val="single" w:color="auto" w:sz="4" w:space="0"/>
              <w:left w:val="nil"/>
              <w:bottom w:val="single" w:color="auto" w:sz="4" w:space="0"/>
              <w:right w:val="single" w:color="auto" w:sz="4" w:space="0"/>
            </w:tcBorders>
            <w:shd w:val="clear" w:color="auto" w:fill="FFFFFF"/>
            <w:vAlign w:val="center"/>
          </w:tcPr>
          <w:p w14:paraId="1FAD73B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铝、钛锌等合金板</w:t>
            </w:r>
          </w:p>
        </w:tc>
        <w:tc>
          <w:tcPr>
            <w:tcW w:w="974" w:type="pct"/>
            <w:tcBorders>
              <w:top w:val="single" w:color="auto" w:sz="4" w:space="0"/>
              <w:left w:val="nil"/>
              <w:bottom w:val="single" w:color="auto" w:sz="4" w:space="0"/>
              <w:right w:val="single" w:color="auto" w:sz="4" w:space="0"/>
            </w:tcBorders>
            <w:shd w:val="clear" w:color="auto" w:fill="FFFFFF"/>
            <w:vAlign w:val="center"/>
          </w:tcPr>
          <w:p w14:paraId="39B2E99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25.0</w:t>
            </w:r>
          </w:p>
        </w:tc>
        <w:tc>
          <w:tcPr>
            <w:tcW w:w="781" w:type="pct"/>
            <w:vMerge w:val="continue"/>
            <w:tcBorders>
              <w:top w:val="nil"/>
              <w:left w:val="nil"/>
              <w:bottom w:val="single" w:color="auto" w:sz="4" w:space="0"/>
              <w:right w:val="single" w:color="auto" w:sz="4" w:space="0"/>
            </w:tcBorders>
            <w:shd w:val="clear" w:color="auto" w:fill="FFFFFF"/>
            <w:vAlign w:val="center"/>
          </w:tcPr>
          <w:p w14:paraId="6A6CE1F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00C7C53C">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7" w:type="pct"/>
            <w:vMerge w:val="restart"/>
            <w:tcBorders>
              <w:top w:val="nil"/>
              <w:left w:val="single" w:color="auto" w:sz="4" w:space="0"/>
              <w:bottom w:val="single" w:color="auto" w:sz="4" w:space="0"/>
              <w:right w:val="single" w:color="auto" w:sz="4" w:space="0"/>
            </w:tcBorders>
            <w:shd w:val="clear" w:color="auto" w:fill="FFFFFF"/>
            <w:vAlign w:val="center"/>
          </w:tcPr>
          <w:p w14:paraId="572C52E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w:t>
            </w:r>
          </w:p>
        </w:tc>
        <w:tc>
          <w:tcPr>
            <w:tcW w:w="714" w:type="pct"/>
            <w:vMerge w:val="restart"/>
            <w:tcBorders>
              <w:top w:val="nil"/>
              <w:left w:val="nil"/>
              <w:bottom w:val="single" w:color="auto" w:sz="4" w:space="0"/>
              <w:right w:val="single" w:color="auto" w:sz="4" w:space="0"/>
            </w:tcBorders>
            <w:shd w:val="clear" w:color="auto" w:fill="FFFFFF"/>
            <w:vAlign w:val="center"/>
          </w:tcPr>
          <w:p w14:paraId="01573E3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覆盖宽度</w:t>
            </w:r>
          </w:p>
        </w:tc>
        <w:tc>
          <w:tcPr>
            <w:tcW w:w="903" w:type="pct"/>
            <w:vMerge w:val="restart"/>
            <w:tcBorders>
              <w:top w:val="nil"/>
              <w:left w:val="nil"/>
              <w:bottom w:val="single" w:color="auto" w:sz="4" w:space="0"/>
              <w:right w:val="single" w:color="auto" w:sz="4" w:space="0"/>
            </w:tcBorders>
            <w:shd w:val="clear" w:color="auto" w:fill="FFFFFF"/>
            <w:vAlign w:val="center"/>
          </w:tcPr>
          <w:p w14:paraId="7A7B236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钢板、钛锌板</w:t>
            </w:r>
          </w:p>
        </w:tc>
        <w:tc>
          <w:tcPr>
            <w:tcW w:w="1057" w:type="pct"/>
            <w:tcBorders>
              <w:top w:val="single" w:color="auto" w:sz="4" w:space="0"/>
              <w:left w:val="nil"/>
              <w:bottom w:val="single" w:color="auto" w:sz="4" w:space="0"/>
              <w:right w:val="single" w:color="auto" w:sz="4" w:space="0"/>
            </w:tcBorders>
            <w:shd w:val="clear" w:color="auto" w:fill="FFFFFF"/>
            <w:vAlign w:val="center"/>
          </w:tcPr>
          <w:p w14:paraId="0672426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H≤70 mm</w:t>
            </w:r>
          </w:p>
        </w:tc>
        <w:tc>
          <w:tcPr>
            <w:tcW w:w="974" w:type="pct"/>
            <w:tcBorders>
              <w:top w:val="single" w:color="auto" w:sz="4" w:space="0"/>
              <w:left w:val="nil"/>
              <w:bottom w:val="single" w:color="auto" w:sz="4" w:space="0"/>
              <w:right w:val="single" w:color="auto" w:sz="4" w:space="0"/>
            </w:tcBorders>
            <w:shd w:val="clear" w:color="auto" w:fill="FFFFFF"/>
            <w:vAlign w:val="center"/>
          </w:tcPr>
          <w:p w14:paraId="747E3BD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+8.0</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-2.0</w:t>
            </w:r>
          </w:p>
        </w:tc>
        <w:tc>
          <w:tcPr>
            <w:tcW w:w="781" w:type="pct"/>
            <w:tcBorders>
              <w:top w:val="single" w:color="auto" w:sz="4" w:space="0"/>
              <w:left w:val="nil"/>
              <w:bottom w:val="single" w:color="auto" w:sz="4" w:space="0"/>
              <w:right w:val="single" w:color="auto" w:sz="4" w:space="0"/>
            </w:tcBorders>
            <w:shd w:val="clear" w:color="auto" w:fill="FFFFFF"/>
            <w:vAlign w:val="center"/>
          </w:tcPr>
          <w:p w14:paraId="2011FEF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w:t>
            </w:r>
          </w:p>
        </w:tc>
      </w:tr>
      <w:tr w14:paraId="193C228D">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67" w:type="pct"/>
            <w:vMerge w:val="continue"/>
            <w:tcBorders>
              <w:top w:val="nil"/>
              <w:left w:val="single" w:color="auto" w:sz="4" w:space="0"/>
              <w:bottom w:val="single" w:color="auto" w:sz="4" w:space="0"/>
              <w:right w:val="single" w:color="auto" w:sz="4" w:space="0"/>
            </w:tcBorders>
            <w:shd w:val="clear" w:color="auto" w:fill="FFFFFF"/>
            <w:vAlign w:val="center"/>
          </w:tcPr>
          <w:p w14:paraId="0B6C7FA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714" w:type="pct"/>
            <w:vMerge w:val="continue"/>
            <w:tcBorders>
              <w:top w:val="nil"/>
              <w:left w:val="nil"/>
              <w:bottom w:val="single" w:color="auto" w:sz="4" w:space="0"/>
              <w:right w:val="single" w:color="auto" w:sz="4" w:space="0"/>
            </w:tcBorders>
            <w:shd w:val="clear" w:color="auto" w:fill="FFFFFF"/>
            <w:vAlign w:val="center"/>
          </w:tcPr>
          <w:p w14:paraId="7725686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903" w:type="pct"/>
            <w:vMerge w:val="continue"/>
            <w:tcBorders>
              <w:top w:val="nil"/>
              <w:left w:val="nil"/>
              <w:bottom w:val="single" w:color="auto" w:sz="4" w:space="0"/>
              <w:right w:val="single" w:color="auto" w:sz="4" w:space="0"/>
            </w:tcBorders>
            <w:shd w:val="clear" w:color="auto" w:fill="FFFFFF"/>
            <w:vAlign w:val="center"/>
          </w:tcPr>
          <w:p w14:paraId="0ACC182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057" w:type="pct"/>
            <w:tcBorders>
              <w:top w:val="single" w:color="auto" w:sz="4" w:space="0"/>
              <w:left w:val="nil"/>
              <w:bottom w:val="single" w:color="auto" w:sz="4" w:space="0"/>
              <w:right w:val="single" w:color="auto" w:sz="4" w:space="0"/>
            </w:tcBorders>
            <w:shd w:val="clear" w:color="auto" w:fill="FFFFFF"/>
            <w:vAlign w:val="center"/>
          </w:tcPr>
          <w:p w14:paraId="2E60CC0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H＞70 mm</w:t>
            </w:r>
          </w:p>
        </w:tc>
        <w:tc>
          <w:tcPr>
            <w:tcW w:w="974" w:type="pct"/>
            <w:tcBorders>
              <w:top w:val="single" w:color="auto" w:sz="4" w:space="0"/>
              <w:left w:val="nil"/>
              <w:bottom w:val="single" w:color="auto" w:sz="4" w:space="0"/>
              <w:right w:val="single" w:color="auto" w:sz="4" w:space="0"/>
            </w:tcBorders>
            <w:shd w:val="clear" w:color="auto" w:fill="FFFFFF"/>
            <w:vAlign w:val="center"/>
          </w:tcPr>
          <w:p w14:paraId="48AD595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+5.0</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-2.0</w:t>
            </w:r>
          </w:p>
        </w:tc>
        <w:tc>
          <w:tcPr>
            <w:tcW w:w="781" w:type="pct"/>
            <w:tcBorders>
              <w:top w:val="single" w:color="auto" w:sz="4" w:space="0"/>
              <w:left w:val="nil"/>
              <w:bottom w:val="single" w:color="auto" w:sz="4" w:space="0"/>
              <w:right w:val="single" w:color="auto" w:sz="4" w:space="0"/>
            </w:tcBorders>
            <w:shd w:val="clear" w:color="auto" w:fill="FFFFFF"/>
            <w:vAlign w:val="center"/>
          </w:tcPr>
          <w:p w14:paraId="60B3A93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w:t>
            </w:r>
          </w:p>
        </w:tc>
      </w:tr>
      <w:tr w14:paraId="3146AC7B">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67" w:type="pct"/>
            <w:vMerge w:val="continue"/>
            <w:tcBorders>
              <w:top w:val="nil"/>
              <w:left w:val="single" w:color="auto" w:sz="4" w:space="0"/>
              <w:bottom w:val="single" w:color="auto" w:sz="4" w:space="0"/>
              <w:right w:val="single" w:color="auto" w:sz="4" w:space="0"/>
            </w:tcBorders>
            <w:shd w:val="clear" w:color="auto" w:fill="FFFFFF"/>
            <w:vAlign w:val="center"/>
          </w:tcPr>
          <w:p w14:paraId="0B6B69B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714" w:type="pct"/>
            <w:vMerge w:val="continue"/>
            <w:tcBorders>
              <w:top w:val="nil"/>
              <w:left w:val="nil"/>
              <w:bottom w:val="single" w:color="auto" w:sz="4" w:space="0"/>
              <w:right w:val="single" w:color="auto" w:sz="4" w:space="0"/>
            </w:tcBorders>
            <w:shd w:val="clear" w:color="auto" w:fill="FFFFFF"/>
            <w:vAlign w:val="center"/>
          </w:tcPr>
          <w:p w14:paraId="4114631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903" w:type="pct"/>
            <w:vMerge w:val="restart"/>
            <w:tcBorders>
              <w:top w:val="nil"/>
              <w:left w:val="nil"/>
              <w:bottom w:val="single" w:color="auto" w:sz="4" w:space="0"/>
              <w:right w:val="single" w:color="auto" w:sz="4" w:space="0"/>
            </w:tcBorders>
            <w:shd w:val="clear" w:color="auto" w:fill="FFFFFF"/>
            <w:vAlign w:val="center"/>
          </w:tcPr>
          <w:p w14:paraId="2637CBF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铝合金板</w:t>
            </w:r>
          </w:p>
        </w:tc>
        <w:tc>
          <w:tcPr>
            <w:tcW w:w="1057" w:type="pct"/>
            <w:tcBorders>
              <w:top w:val="single" w:color="auto" w:sz="4" w:space="0"/>
              <w:left w:val="nil"/>
              <w:bottom w:val="single" w:color="auto" w:sz="4" w:space="0"/>
              <w:right w:val="single" w:color="auto" w:sz="4" w:space="0"/>
            </w:tcBorders>
            <w:shd w:val="clear" w:color="auto" w:fill="FFFFFF"/>
            <w:vAlign w:val="center"/>
          </w:tcPr>
          <w:p w14:paraId="35197F1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H≤70 mm</w:t>
            </w:r>
          </w:p>
        </w:tc>
        <w:tc>
          <w:tcPr>
            <w:tcW w:w="974" w:type="pct"/>
            <w:tcBorders>
              <w:top w:val="single" w:color="auto" w:sz="4" w:space="0"/>
              <w:left w:val="nil"/>
              <w:bottom w:val="single" w:color="auto" w:sz="4" w:space="0"/>
              <w:right w:val="single" w:color="auto" w:sz="4" w:space="0"/>
            </w:tcBorders>
            <w:shd w:val="clear" w:color="auto" w:fill="FFFFFF"/>
            <w:vAlign w:val="center"/>
          </w:tcPr>
          <w:p w14:paraId="6AA0CF9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+10.0</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-2.0</w:t>
            </w:r>
          </w:p>
        </w:tc>
        <w:tc>
          <w:tcPr>
            <w:tcW w:w="781" w:type="pct"/>
            <w:tcBorders>
              <w:top w:val="single" w:color="auto" w:sz="4" w:space="0"/>
              <w:left w:val="nil"/>
              <w:bottom w:val="single" w:color="auto" w:sz="4" w:space="0"/>
              <w:right w:val="single" w:color="auto" w:sz="4" w:space="0"/>
            </w:tcBorders>
            <w:shd w:val="clear" w:color="auto" w:fill="FFFFFF"/>
            <w:vAlign w:val="center"/>
          </w:tcPr>
          <w:p w14:paraId="3C30C0F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w:t>
            </w:r>
          </w:p>
        </w:tc>
      </w:tr>
      <w:tr w14:paraId="3CBD8C8B">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67" w:type="pct"/>
            <w:vMerge w:val="continue"/>
            <w:tcBorders>
              <w:top w:val="nil"/>
              <w:left w:val="single" w:color="auto" w:sz="4" w:space="0"/>
              <w:bottom w:val="single" w:color="auto" w:sz="4" w:space="0"/>
              <w:right w:val="single" w:color="auto" w:sz="4" w:space="0"/>
            </w:tcBorders>
            <w:shd w:val="clear" w:color="auto" w:fill="FFFFFF"/>
            <w:vAlign w:val="center"/>
          </w:tcPr>
          <w:p w14:paraId="3523675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714" w:type="pct"/>
            <w:vMerge w:val="continue"/>
            <w:tcBorders>
              <w:top w:val="nil"/>
              <w:left w:val="nil"/>
              <w:bottom w:val="single" w:color="auto" w:sz="4" w:space="0"/>
              <w:right w:val="single" w:color="auto" w:sz="4" w:space="0"/>
            </w:tcBorders>
            <w:shd w:val="clear" w:color="auto" w:fill="FFFFFF"/>
            <w:vAlign w:val="center"/>
          </w:tcPr>
          <w:p w14:paraId="4A821FB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903" w:type="pct"/>
            <w:vMerge w:val="continue"/>
            <w:tcBorders>
              <w:top w:val="nil"/>
              <w:left w:val="nil"/>
              <w:bottom w:val="single" w:color="auto" w:sz="4" w:space="0"/>
              <w:right w:val="single" w:color="auto" w:sz="4" w:space="0"/>
            </w:tcBorders>
            <w:shd w:val="clear" w:color="auto" w:fill="FFFFFF"/>
            <w:vAlign w:val="center"/>
          </w:tcPr>
          <w:p w14:paraId="5F5AB4C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057" w:type="pct"/>
            <w:tcBorders>
              <w:top w:val="single" w:color="auto" w:sz="4" w:space="0"/>
              <w:left w:val="nil"/>
              <w:bottom w:val="single" w:color="auto" w:sz="4" w:space="0"/>
              <w:right w:val="single" w:color="auto" w:sz="4" w:space="0"/>
            </w:tcBorders>
            <w:shd w:val="clear" w:color="auto" w:fill="FFFFFF"/>
            <w:vAlign w:val="center"/>
          </w:tcPr>
          <w:p w14:paraId="1F283FB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H＞70 mm</w:t>
            </w:r>
          </w:p>
        </w:tc>
        <w:tc>
          <w:tcPr>
            <w:tcW w:w="974" w:type="pct"/>
            <w:tcBorders>
              <w:top w:val="single" w:color="auto" w:sz="4" w:space="0"/>
              <w:left w:val="nil"/>
              <w:bottom w:val="single" w:color="auto" w:sz="4" w:space="0"/>
              <w:right w:val="single" w:color="auto" w:sz="4" w:space="0"/>
            </w:tcBorders>
            <w:shd w:val="clear" w:color="auto" w:fill="FFFFFF"/>
            <w:vAlign w:val="center"/>
          </w:tcPr>
          <w:p w14:paraId="1F37170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+7.0</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-2.0</w:t>
            </w:r>
          </w:p>
        </w:tc>
        <w:tc>
          <w:tcPr>
            <w:tcW w:w="781" w:type="pct"/>
            <w:tcBorders>
              <w:top w:val="single" w:color="auto" w:sz="4" w:space="0"/>
              <w:left w:val="nil"/>
              <w:bottom w:val="single" w:color="auto" w:sz="4" w:space="0"/>
              <w:right w:val="single" w:color="auto" w:sz="4" w:space="0"/>
            </w:tcBorders>
            <w:shd w:val="clear" w:color="auto" w:fill="FFFFFF"/>
            <w:vAlign w:val="center"/>
          </w:tcPr>
          <w:p w14:paraId="7EEB45B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w:t>
            </w:r>
          </w:p>
        </w:tc>
      </w:tr>
      <w:tr w14:paraId="4972A8CB">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trHeight w:val="220" w:hRule="atLeast"/>
          <w:jc w:val="center"/>
        </w:trPr>
        <w:tc>
          <w:tcPr>
            <w:tcW w:w="567" w:type="pct"/>
            <w:tcBorders>
              <w:top w:val="single" w:color="auto" w:sz="4" w:space="0"/>
              <w:left w:val="single" w:color="auto" w:sz="4" w:space="0"/>
              <w:bottom w:val="single" w:color="auto" w:sz="4" w:space="0"/>
              <w:right w:val="single" w:color="auto" w:sz="4" w:space="0"/>
            </w:tcBorders>
            <w:shd w:val="clear" w:color="auto" w:fill="FFFFFF"/>
            <w:vAlign w:val="center"/>
          </w:tcPr>
          <w:p w14:paraId="0FF9871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w:t>
            </w:r>
          </w:p>
        </w:tc>
        <w:tc>
          <w:tcPr>
            <w:tcW w:w="2676" w:type="pct"/>
            <w:gridSpan w:val="3"/>
            <w:tcBorders>
              <w:top w:val="single" w:color="auto" w:sz="4" w:space="0"/>
              <w:left w:val="nil"/>
              <w:bottom w:val="single" w:color="auto" w:sz="4" w:space="0"/>
              <w:right w:val="single" w:color="auto" w:sz="4" w:space="0"/>
            </w:tcBorders>
            <w:shd w:val="clear" w:color="auto" w:fill="FFFFFF"/>
            <w:vAlign w:val="center"/>
          </w:tcPr>
          <w:p w14:paraId="4F8DC21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板长</w:t>
            </w:r>
          </w:p>
        </w:tc>
        <w:tc>
          <w:tcPr>
            <w:tcW w:w="974" w:type="pct"/>
            <w:tcBorders>
              <w:top w:val="single" w:color="auto" w:sz="4" w:space="0"/>
              <w:left w:val="nil"/>
              <w:bottom w:val="single" w:color="auto" w:sz="4" w:space="0"/>
              <w:right w:val="single" w:color="auto" w:sz="4" w:space="0"/>
            </w:tcBorders>
            <w:shd w:val="clear" w:color="auto" w:fill="FFFFFF"/>
            <w:vAlign w:val="center"/>
          </w:tcPr>
          <w:p w14:paraId="42F1992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+9.0</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0</w:t>
            </w:r>
          </w:p>
        </w:tc>
        <w:tc>
          <w:tcPr>
            <w:tcW w:w="781" w:type="pct"/>
            <w:tcBorders>
              <w:top w:val="single" w:color="auto" w:sz="4" w:space="0"/>
              <w:left w:val="nil"/>
              <w:bottom w:val="single" w:color="auto" w:sz="4" w:space="0"/>
              <w:right w:val="single" w:color="auto" w:sz="4" w:space="0"/>
            </w:tcBorders>
            <w:shd w:val="clear" w:color="auto" w:fill="FFFFFF"/>
            <w:vAlign w:val="center"/>
          </w:tcPr>
          <w:p w14:paraId="7BBC8F7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w:t>
            </w:r>
          </w:p>
        </w:tc>
      </w:tr>
      <w:tr w14:paraId="4F7ACD9C">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67" w:type="pct"/>
            <w:tcBorders>
              <w:top w:val="single" w:color="auto" w:sz="4" w:space="0"/>
              <w:left w:val="single" w:color="auto" w:sz="4" w:space="0"/>
              <w:bottom w:val="single" w:color="auto" w:sz="4" w:space="0"/>
              <w:right w:val="single" w:color="auto" w:sz="4" w:space="0"/>
            </w:tcBorders>
            <w:shd w:val="clear" w:color="auto" w:fill="FFFFFF"/>
            <w:vAlign w:val="center"/>
          </w:tcPr>
          <w:p w14:paraId="460AD64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w:t>
            </w:r>
          </w:p>
        </w:tc>
        <w:tc>
          <w:tcPr>
            <w:tcW w:w="2676" w:type="pct"/>
            <w:gridSpan w:val="3"/>
            <w:tcBorders>
              <w:top w:val="single" w:color="auto" w:sz="4" w:space="0"/>
              <w:left w:val="nil"/>
              <w:bottom w:val="single" w:color="auto" w:sz="4" w:space="0"/>
              <w:right w:val="single" w:color="auto" w:sz="4" w:space="0"/>
            </w:tcBorders>
            <w:shd w:val="clear" w:color="auto" w:fill="FFFFFF"/>
            <w:vAlign w:val="center"/>
          </w:tcPr>
          <w:p w14:paraId="65414FE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横向剪切偏差</w:t>
            </w:r>
          </w:p>
        </w:tc>
        <w:tc>
          <w:tcPr>
            <w:tcW w:w="974" w:type="pct"/>
            <w:tcBorders>
              <w:top w:val="single" w:color="auto" w:sz="4" w:space="0"/>
              <w:left w:val="nil"/>
              <w:bottom w:val="single" w:color="auto" w:sz="4" w:space="0"/>
              <w:right w:val="single" w:color="auto" w:sz="4" w:space="0"/>
            </w:tcBorders>
            <w:shd w:val="clear" w:color="auto" w:fill="FFFFFF"/>
            <w:vAlign w:val="center"/>
          </w:tcPr>
          <w:p w14:paraId="6229CAD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5.0</w:t>
            </w:r>
          </w:p>
        </w:tc>
        <w:tc>
          <w:tcPr>
            <w:tcW w:w="781" w:type="pct"/>
            <w:tcBorders>
              <w:top w:val="single" w:color="auto" w:sz="4" w:space="0"/>
              <w:left w:val="nil"/>
              <w:bottom w:val="single" w:color="auto" w:sz="4" w:space="0"/>
              <w:right w:val="single" w:color="auto" w:sz="4" w:space="0"/>
            </w:tcBorders>
            <w:shd w:val="clear" w:color="auto" w:fill="FFFFFF"/>
            <w:vAlign w:val="center"/>
          </w:tcPr>
          <w:p w14:paraId="31719C4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w:t>
            </w:r>
          </w:p>
        </w:tc>
      </w:tr>
    </w:tbl>
    <w:p w14:paraId="3458213D">
      <w:pPr>
        <w:pStyle w:val="18"/>
        <w:keepNext w:val="0"/>
        <w:keepLines w:val="0"/>
        <w:widowControl w:val="0"/>
        <w:suppressLineNumbers w:val="0"/>
        <w:spacing w:before="10" w:beforeAutospacing="0" w:after="0" w:afterAutospacing="0"/>
        <w:ind w:left="431" w:leftChars="227" w:right="166" w:firstLine="19" w:firstLineChars="10"/>
        <w:jc w:val="both"/>
        <w:rPr>
          <w:rFonts w:hint="eastAsia" w:ascii="宋体" w:hAnsi="宋体" w:eastAsia="宋体" w:cs="宋体"/>
          <w:b w:val="0"/>
          <w:bCs w:val="0"/>
          <w:color w:val="auto"/>
          <w:kern w:val="0"/>
          <w:sz w:val="19"/>
          <w:szCs w:val="19"/>
          <w:highlight w:val="none"/>
          <w:lang w:val="en-US" w:eastAsia="zh-CN" w:bidi="ar"/>
          <w:woUserID w:val="7"/>
        </w:rPr>
      </w:pPr>
    </w:p>
    <w:p w14:paraId="5F887C12">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3BE40BE0">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3B7569AA">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289ED75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4E68715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77566FA9">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636258B7">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5983BE7C">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08C3AB2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6.</w:t>
      </w:r>
      <w:r>
        <w:rPr>
          <w:rFonts w:hint="eastAsia" w:ascii="黑体" w:hAnsi="宋体" w:eastAsia="黑体" w:cs="黑体"/>
          <w:color w:val="auto"/>
          <w:kern w:val="0"/>
          <w:sz w:val="18"/>
          <w:szCs w:val="18"/>
          <w:highlight w:val="none"/>
          <w:lang w:val="en-US" w:eastAsia="zh" w:bidi="ar"/>
          <w:woUserID w:val="3"/>
        </w:rPr>
        <w:t>7</w:t>
      </w:r>
      <w:r>
        <w:rPr>
          <w:rFonts w:hint="default" w:ascii="黑体" w:hAnsi="宋体" w:eastAsia="黑体" w:cs="黑体"/>
          <w:color w:val="auto"/>
          <w:kern w:val="0"/>
          <w:sz w:val="18"/>
          <w:szCs w:val="18"/>
          <w:highlight w:val="none"/>
          <w:lang w:val="en-US" w:eastAsia="zh-CN" w:bidi="ar"/>
          <w:woUserID w:val="3"/>
        </w:rPr>
        <w:t>.</w:t>
      </w:r>
      <w:r>
        <w:rPr>
          <w:rFonts w:hint="eastAsia" w:ascii="黑体" w:hAnsi="宋体" w:eastAsia="黑体" w:cs="黑体"/>
          <w:color w:val="auto"/>
          <w:kern w:val="0"/>
          <w:sz w:val="18"/>
          <w:szCs w:val="18"/>
          <w:highlight w:val="none"/>
          <w:lang w:val="en-US" w:eastAsia="zh" w:bidi="ar"/>
          <w:woUserID w:val="3"/>
        </w:rPr>
        <w:t>1</w:t>
      </w:r>
      <w:r>
        <w:rPr>
          <w:rFonts w:hint="default" w:ascii="黑体" w:hAnsi="宋体" w:eastAsia="黑体" w:cs="黑体"/>
          <w:color w:val="auto"/>
          <w:kern w:val="0"/>
          <w:sz w:val="18"/>
          <w:szCs w:val="18"/>
          <w:highlight w:val="none"/>
          <w:lang w:val="en-US" w:eastAsia="zh-CN" w:bidi="ar"/>
          <w:woUserID w:val="3"/>
        </w:rPr>
        <w:t>-4</w:t>
      </w:r>
      <w:r>
        <w:rPr>
          <w:rFonts w:hint="eastAsia" w:ascii="黑体" w:hAnsi="宋体" w:eastAsia="黑体" w:cs="黑体"/>
          <w:color w:val="auto"/>
          <w:kern w:val="0"/>
          <w:sz w:val="18"/>
          <w:szCs w:val="18"/>
          <w:highlight w:val="none"/>
          <w:lang w:val="en-US" w:eastAsia="zh-CN" w:bidi="ar"/>
          <w:woUserID w:val="3"/>
        </w:rPr>
        <w:t>石材面板组件的组装质量要求</w:t>
      </w:r>
    </w:p>
    <w:tbl>
      <w:tblPr>
        <w:tblStyle w:val="19"/>
        <w:tblW w:w="5669" w:type="dxa"/>
        <w:jc w:val="center"/>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3"/>
        <w:gridCol w:w="2541"/>
        <w:gridCol w:w="1292"/>
        <w:gridCol w:w="1153"/>
      </w:tblGrid>
      <w:tr w14:paraId="23AFEE3E">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602" w:type="pct"/>
            <w:tcBorders>
              <w:top w:val="single" w:color="auto" w:sz="12" w:space="0"/>
              <w:left w:val="single" w:color="auto" w:sz="12" w:space="0"/>
              <w:bottom w:val="single" w:color="auto" w:sz="4" w:space="0"/>
              <w:right w:val="single" w:color="auto" w:sz="4" w:space="0"/>
            </w:tcBorders>
            <w:shd w:val="clear" w:color="auto" w:fill="F2F2F2"/>
            <w:vAlign w:val="center"/>
          </w:tcPr>
          <w:p w14:paraId="1C62319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项次</w:t>
            </w:r>
          </w:p>
        </w:tc>
        <w:tc>
          <w:tcPr>
            <w:tcW w:w="2240" w:type="pct"/>
            <w:tcBorders>
              <w:top w:val="single" w:color="auto" w:sz="12" w:space="0"/>
              <w:left w:val="nil"/>
              <w:bottom w:val="single" w:color="auto" w:sz="4" w:space="0"/>
              <w:right w:val="single" w:color="auto" w:sz="4" w:space="0"/>
            </w:tcBorders>
            <w:shd w:val="clear" w:color="auto" w:fill="F2F2F2"/>
            <w:vAlign w:val="center"/>
          </w:tcPr>
          <w:p w14:paraId="69F1EE0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项目</w:t>
            </w:r>
          </w:p>
        </w:tc>
        <w:tc>
          <w:tcPr>
            <w:tcW w:w="1139" w:type="pct"/>
            <w:tcBorders>
              <w:top w:val="single" w:color="auto" w:sz="12" w:space="0"/>
              <w:left w:val="nil"/>
              <w:bottom w:val="single" w:color="auto" w:sz="4" w:space="0"/>
              <w:right w:val="single" w:color="auto" w:sz="4" w:space="0"/>
            </w:tcBorders>
            <w:shd w:val="clear" w:color="auto" w:fill="F2F2F2"/>
            <w:vAlign w:val="center"/>
          </w:tcPr>
          <w:p w14:paraId="6381FA8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允许偏差</w:t>
            </w:r>
          </w:p>
          <w:p w14:paraId="5599E8A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（mm）</w:t>
            </w:r>
          </w:p>
        </w:tc>
        <w:tc>
          <w:tcPr>
            <w:tcW w:w="1017" w:type="pct"/>
            <w:tcBorders>
              <w:top w:val="single" w:color="auto" w:sz="12" w:space="0"/>
              <w:left w:val="nil"/>
              <w:bottom w:val="single" w:color="auto" w:sz="4" w:space="0"/>
              <w:right w:val="single" w:color="auto" w:sz="12" w:space="0"/>
            </w:tcBorders>
            <w:shd w:val="clear" w:color="auto" w:fill="F2F2F2"/>
            <w:vAlign w:val="center"/>
          </w:tcPr>
          <w:p w14:paraId="203BBB5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检验方法</w:t>
            </w:r>
          </w:p>
        </w:tc>
      </w:tr>
      <w:tr w14:paraId="63B54BB6">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602" w:type="pct"/>
            <w:tcBorders>
              <w:top w:val="single" w:color="auto" w:sz="4" w:space="0"/>
              <w:left w:val="single" w:color="auto" w:sz="12" w:space="0"/>
              <w:bottom w:val="single" w:color="auto" w:sz="4" w:space="0"/>
              <w:right w:val="single" w:color="auto" w:sz="4" w:space="0"/>
            </w:tcBorders>
            <w:shd w:val="clear" w:color="auto" w:fill="FFFFFF"/>
            <w:vAlign w:val="center"/>
          </w:tcPr>
          <w:p w14:paraId="0D0C3E7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w:t>
            </w:r>
          </w:p>
        </w:tc>
        <w:tc>
          <w:tcPr>
            <w:tcW w:w="2240" w:type="pct"/>
            <w:tcBorders>
              <w:top w:val="single" w:color="auto" w:sz="4" w:space="0"/>
              <w:left w:val="nil"/>
              <w:bottom w:val="single" w:color="auto" w:sz="4" w:space="0"/>
              <w:right w:val="single" w:color="auto" w:sz="4" w:space="0"/>
            </w:tcBorders>
            <w:shd w:val="clear" w:color="auto" w:fill="FFFFFF"/>
            <w:vAlign w:val="center"/>
          </w:tcPr>
          <w:p w14:paraId="6DA14E9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挂件水平位置</w:t>
            </w:r>
          </w:p>
        </w:tc>
        <w:tc>
          <w:tcPr>
            <w:tcW w:w="1139" w:type="pct"/>
            <w:tcBorders>
              <w:top w:val="single" w:color="auto" w:sz="4" w:space="0"/>
              <w:left w:val="nil"/>
              <w:bottom w:val="single" w:color="auto" w:sz="4" w:space="0"/>
              <w:right w:val="single" w:color="auto" w:sz="4" w:space="0"/>
            </w:tcBorders>
            <w:shd w:val="clear" w:color="auto" w:fill="FFFFFF"/>
            <w:vAlign w:val="center"/>
          </w:tcPr>
          <w:p w14:paraId="4A1620D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p>
        </w:tc>
        <w:tc>
          <w:tcPr>
            <w:tcW w:w="1017" w:type="pct"/>
            <w:tcBorders>
              <w:top w:val="single" w:color="auto" w:sz="4" w:space="0"/>
              <w:left w:val="nil"/>
              <w:bottom w:val="single" w:color="auto" w:sz="4" w:space="0"/>
              <w:right w:val="single" w:color="auto" w:sz="12" w:space="0"/>
            </w:tcBorders>
            <w:shd w:val="clear" w:color="auto" w:fill="FFFFFF"/>
            <w:vAlign w:val="center"/>
          </w:tcPr>
          <w:p w14:paraId="2DDF8A5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水平仪</w:t>
            </w:r>
          </w:p>
        </w:tc>
      </w:tr>
      <w:tr w14:paraId="22E81A77">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602" w:type="pct"/>
            <w:tcBorders>
              <w:top w:val="single" w:color="auto" w:sz="4" w:space="0"/>
              <w:left w:val="single" w:color="auto" w:sz="12" w:space="0"/>
              <w:bottom w:val="single" w:color="auto" w:sz="4" w:space="0"/>
              <w:right w:val="single" w:color="auto" w:sz="4" w:space="0"/>
            </w:tcBorders>
            <w:shd w:val="clear" w:color="auto" w:fill="FFFFFF"/>
            <w:vAlign w:val="center"/>
          </w:tcPr>
          <w:p w14:paraId="6821321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w:t>
            </w:r>
          </w:p>
        </w:tc>
        <w:tc>
          <w:tcPr>
            <w:tcW w:w="2240" w:type="pct"/>
            <w:tcBorders>
              <w:top w:val="single" w:color="auto" w:sz="4" w:space="0"/>
              <w:left w:val="nil"/>
              <w:bottom w:val="single" w:color="auto" w:sz="4" w:space="0"/>
              <w:right w:val="single" w:color="auto" w:sz="4" w:space="0"/>
            </w:tcBorders>
            <w:shd w:val="clear" w:color="auto" w:fill="FFFFFF"/>
            <w:vAlign w:val="center"/>
          </w:tcPr>
          <w:p w14:paraId="7241731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挂件标高</w:t>
            </w:r>
          </w:p>
        </w:tc>
        <w:tc>
          <w:tcPr>
            <w:tcW w:w="1139" w:type="pct"/>
            <w:tcBorders>
              <w:top w:val="single" w:color="auto" w:sz="4" w:space="0"/>
              <w:left w:val="nil"/>
              <w:bottom w:val="single" w:color="auto" w:sz="4" w:space="0"/>
              <w:right w:val="single" w:color="auto" w:sz="4" w:space="0"/>
            </w:tcBorders>
            <w:shd w:val="clear" w:color="auto" w:fill="FFFFFF"/>
            <w:vAlign w:val="center"/>
          </w:tcPr>
          <w:p w14:paraId="65D5295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p>
        </w:tc>
        <w:tc>
          <w:tcPr>
            <w:tcW w:w="1017" w:type="pct"/>
            <w:tcBorders>
              <w:top w:val="single" w:color="auto" w:sz="4" w:space="0"/>
              <w:left w:val="nil"/>
              <w:bottom w:val="single" w:color="auto" w:sz="4" w:space="0"/>
              <w:right w:val="single" w:color="auto" w:sz="12" w:space="0"/>
            </w:tcBorders>
            <w:shd w:val="clear" w:color="auto" w:fill="FFFFFF"/>
            <w:vAlign w:val="center"/>
          </w:tcPr>
          <w:p w14:paraId="66DB30B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水平仪、水平尺</w:t>
            </w:r>
          </w:p>
        </w:tc>
      </w:tr>
      <w:tr w14:paraId="2C356741">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602" w:type="pct"/>
            <w:tcBorders>
              <w:top w:val="single" w:color="auto" w:sz="4" w:space="0"/>
              <w:left w:val="single" w:color="auto" w:sz="12" w:space="0"/>
              <w:bottom w:val="single" w:color="auto" w:sz="4" w:space="0"/>
              <w:right w:val="single" w:color="auto" w:sz="4" w:space="0"/>
            </w:tcBorders>
            <w:shd w:val="clear" w:color="auto" w:fill="FFFFFF"/>
            <w:vAlign w:val="center"/>
          </w:tcPr>
          <w:p w14:paraId="474F6BA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w:t>
            </w:r>
          </w:p>
        </w:tc>
        <w:tc>
          <w:tcPr>
            <w:tcW w:w="2240" w:type="pct"/>
            <w:tcBorders>
              <w:top w:val="single" w:color="auto" w:sz="4" w:space="0"/>
              <w:left w:val="nil"/>
              <w:bottom w:val="single" w:color="auto" w:sz="4" w:space="0"/>
              <w:right w:val="single" w:color="auto" w:sz="4" w:space="0"/>
            </w:tcBorders>
            <w:shd w:val="clear" w:color="auto" w:fill="FFFFFF"/>
            <w:vAlign w:val="center"/>
          </w:tcPr>
          <w:p w14:paraId="716C684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挂件前后水平标高差</w:t>
            </w:r>
          </w:p>
        </w:tc>
        <w:tc>
          <w:tcPr>
            <w:tcW w:w="1139" w:type="pct"/>
            <w:tcBorders>
              <w:top w:val="single" w:color="auto" w:sz="4" w:space="0"/>
              <w:left w:val="nil"/>
              <w:bottom w:val="single" w:color="auto" w:sz="4" w:space="0"/>
              <w:right w:val="single" w:color="auto" w:sz="4" w:space="0"/>
            </w:tcBorders>
            <w:shd w:val="clear" w:color="auto" w:fill="FFFFFF"/>
            <w:vAlign w:val="center"/>
          </w:tcPr>
          <w:p w14:paraId="6C3DEBD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p>
        </w:tc>
        <w:tc>
          <w:tcPr>
            <w:tcW w:w="1017" w:type="pct"/>
            <w:tcBorders>
              <w:top w:val="single" w:color="auto" w:sz="4" w:space="0"/>
              <w:left w:val="nil"/>
              <w:bottom w:val="single" w:color="auto" w:sz="4" w:space="0"/>
              <w:right w:val="single" w:color="auto" w:sz="12" w:space="0"/>
            </w:tcBorders>
            <w:shd w:val="clear" w:color="auto" w:fill="FFFFFF"/>
            <w:vAlign w:val="center"/>
          </w:tcPr>
          <w:p w14:paraId="38B5606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水平尺</w:t>
            </w:r>
          </w:p>
        </w:tc>
      </w:tr>
      <w:tr w14:paraId="5282FEA0">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602" w:type="pct"/>
            <w:tcBorders>
              <w:top w:val="single" w:color="auto" w:sz="4" w:space="0"/>
              <w:left w:val="single" w:color="auto" w:sz="12" w:space="0"/>
              <w:bottom w:val="single" w:color="auto" w:sz="4" w:space="0"/>
              <w:right w:val="single" w:color="auto" w:sz="4" w:space="0"/>
            </w:tcBorders>
            <w:shd w:val="clear" w:color="auto" w:fill="FFFFFF"/>
            <w:vAlign w:val="center"/>
          </w:tcPr>
          <w:p w14:paraId="118EEA9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w:t>
            </w:r>
          </w:p>
        </w:tc>
        <w:tc>
          <w:tcPr>
            <w:tcW w:w="2240" w:type="pct"/>
            <w:tcBorders>
              <w:top w:val="single" w:color="auto" w:sz="4" w:space="0"/>
              <w:left w:val="nil"/>
              <w:bottom w:val="single" w:color="auto" w:sz="4" w:space="0"/>
              <w:right w:val="single" w:color="auto" w:sz="4" w:space="0"/>
            </w:tcBorders>
            <w:shd w:val="clear" w:color="auto" w:fill="FFFFFF"/>
            <w:vAlign w:val="center"/>
          </w:tcPr>
          <w:p w14:paraId="7F7C88D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挂件挂钩中心线与石材板槽口中心线差</w:t>
            </w:r>
          </w:p>
        </w:tc>
        <w:tc>
          <w:tcPr>
            <w:tcW w:w="1139" w:type="pct"/>
            <w:tcBorders>
              <w:top w:val="single" w:color="auto" w:sz="4" w:space="0"/>
              <w:left w:val="nil"/>
              <w:bottom w:val="single" w:color="auto" w:sz="4" w:space="0"/>
              <w:right w:val="single" w:color="auto" w:sz="4" w:space="0"/>
            </w:tcBorders>
            <w:shd w:val="clear" w:color="auto" w:fill="FFFFFF"/>
            <w:vAlign w:val="center"/>
          </w:tcPr>
          <w:p w14:paraId="27F960C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w:t>
            </w:r>
          </w:p>
        </w:tc>
        <w:tc>
          <w:tcPr>
            <w:tcW w:w="1017" w:type="pct"/>
            <w:tcBorders>
              <w:top w:val="single" w:color="auto" w:sz="4" w:space="0"/>
              <w:left w:val="nil"/>
              <w:bottom w:val="single" w:color="auto" w:sz="4" w:space="0"/>
              <w:right w:val="single" w:color="auto" w:sz="12" w:space="0"/>
            </w:tcBorders>
            <w:shd w:val="clear" w:color="auto" w:fill="FFFFFF"/>
            <w:vAlign w:val="center"/>
          </w:tcPr>
          <w:p w14:paraId="48ABB06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钢直尺</w:t>
            </w:r>
          </w:p>
        </w:tc>
      </w:tr>
      <w:tr w14:paraId="337C81ED">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602" w:type="pct"/>
            <w:tcBorders>
              <w:top w:val="single" w:color="auto" w:sz="4" w:space="0"/>
              <w:left w:val="single" w:color="auto" w:sz="12" w:space="0"/>
              <w:bottom w:val="single" w:color="auto" w:sz="4" w:space="0"/>
              <w:right w:val="single" w:color="auto" w:sz="4" w:space="0"/>
            </w:tcBorders>
            <w:shd w:val="clear" w:color="auto" w:fill="FFFFFF"/>
            <w:vAlign w:val="center"/>
          </w:tcPr>
          <w:p w14:paraId="37E640C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w:t>
            </w:r>
          </w:p>
        </w:tc>
        <w:tc>
          <w:tcPr>
            <w:tcW w:w="2240" w:type="pct"/>
            <w:tcBorders>
              <w:top w:val="single" w:color="auto" w:sz="4" w:space="0"/>
              <w:left w:val="nil"/>
              <w:bottom w:val="single" w:color="auto" w:sz="4" w:space="0"/>
              <w:right w:val="single" w:color="auto" w:sz="4" w:space="0"/>
            </w:tcBorders>
            <w:shd w:val="clear" w:color="auto" w:fill="FFFFFF"/>
            <w:vAlign w:val="center"/>
          </w:tcPr>
          <w:p w14:paraId="290A7D6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挂件入槽深度（与设计值比）</w:t>
            </w:r>
          </w:p>
        </w:tc>
        <w:tc>
          <w:tcPr>
            <w:tcW w:w="1139" w:type="pct"/>
            <w:tcBorders>
              <w:top w:val="single" w:color="auto" w:sz="4" w:space="0"/>
              <w:left w:val="nil"/>
              <w:bottom w:val="single" w:color="auto" w:sz="4" w:space="0"/>
              <w:right w:val="single" w:color="auto" w:sz="4" w:space="0"/>
            </w:tcBorders>
            <w:shd w:val="clear" w:color="auto" w:fill="FFFFFF"/>
            <w:vAlign w:val="center"/>
          </w:tcPr>
          <w:p w14:paraId="69A512C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w:t>
            </w:r>
          </w:p>
        </w:tc>
        <w:tc>
          <w:tcPr>
            <w:tcW w:w="1017" w:type="pct"/>
            <w:tcBorders>
              <w:top w:val="single" w:color="auto" w:sz="4" w:space="0"/>
              <w:left w:val="nil"/>
              <w:bottom w:val="single" w:color="auto" w:sz="4" w:space="0"/>
              <w:right w:val="single" w:color="auto" w:sz="12" w:space="0"/>
            </w:tcBorders>
            <w:shd w:val="clear" w:color="auto" w:fill="FFFFFF"/>
            <w:vAlign w:val="center"/>
          </w:tcPr>
          <w:p w14:paraId="34E3924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钢直尺</w:t>
            </w:r>
          </w:p>
        </w:tc>
      </w:tr>
      <w:tr w14:paraId="4A5D6E72">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602" w:type="pct"/>
            <w:tcBorders>
              <w:top w:val="single" w:color="auto" w:sz="4" w:space="0"/>
              <w:left w:val="single" w:color="auto" w:sz="12" w:space="0"/>
              <w:bottom w:val="single" w:color="auto" w:sz="4" w:space="0"/>
              <w:right w:val="single" w:color="auto" w:sz="4" w:space="0"/>
            </w:tcBorders>
            <w:shd w:val="clear" w:color="auto" w:fill="FFFFFF"/>
            <w:vAlign w:val="center"/>
          </w:tcPr>
          <w:p w14:paraId="3DAD038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w:t>
            </w:r>
          </w:p>
        </w:tc>
        <w:tc>
          <w:tcPr>
            <w:tcW w:w="2240" w:type="pct"/>
            <w:tcBorders>
              <w:top w:val="single" w:color="auto" w:sz="4" w:space="0"/>
              <w:left w:val="nil"/>
              <w:bottom w:val="single" w:color="auto" w:sz="4" w:space="0"/>
              <w:right w:val="single" w:color="auto" w:sz="4" w:space="0"/>
            </w:tcBorders>
            <w:shd w:val="clear" w:color="auto" w:fill="FFFFFF"/>
            <w:vAlign w:val="center"/>
          </w:tcPr>
          <w:p w14:paraId="7E6F515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背栓挂件端部边缘至背栓中心线距离</w:t>
            </w:r>
          </w:p>
        </w:tc>
        <w:tc>
          <w:tcPr>
            <w:tcW w:w="1139" w:type="pct"/>
            <w:tcBorders>
              <w:top w:val="single" w:color="auto" w:sz="4" w:space="0"/>
              <w:left w:val="nil"/>
              <w:bottom w:val="single" w:color="auto" w:sz="4" w:space="0"/>
              <w:right w:val="single" w:color="auto" w:sz="4" w:space="0"/>
            </w:tcBorders>
            <w:shd w:val="clear" w:color="auto" w:fill="FFFFFF"/>
            <w:vAlign w:val="center"/>
          </w:tcPr>
          <w:p w14:paraId="142E4E0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p>
        </w:tc>
        <w:tc>
          <w:tcPr>
            <w:tcW w:w="1017" w:type="pct"/>
            <w:tcBorders>
              <w:top w:val="single" w:color="auto" w:sz="4" w:space="0"/>
              <w:left w:val="nil"/>
              <w:bottom w:val="single" w:color="auto" w:sz="4" w:space="0"/>
              <w:right w:val="single" w:color="auto" w:sz="12" w:space="0"/>
            </w:tcBorders>
            <w:shd w:val="clear" w:color="auto" w:fill="FFFFFF"/>
            <w:vAlign w:val="center"/>
          </w:tcPr>
          <w:p w14:paraId="0DEA035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钢直尺</w:t>
            </w:r>
          </w:p>
        </w:tc>
      </w:tr>
      <w:tr w14:paraId="4432C059">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602" w:type="pct"/>
            <w:tcBorders>
              <w:top w:val="single" w:color="auto" w:sz="4" w:space="0"/>
              <w:left w:val="single" w:color="auto" w:sz="12" w:space="0"/>
              <w:bottom w:val="single" w:color="auto" w:sz="12" w:space="0"/>
              <w:right w:val="single" w:color="auto" w:sz="4" w:space="0"/>
            </w:tcBorders>
            <w:shd w:val="clear" w:color="auto" w:fill="FFFFFF"/>
            <w:vAlign w:val="center"/>
          </w:tcPr>
          <w:p w14:paraId="61FB0B4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7</w:t>
            </w:r>
          </w:p>
        </w:tc>
        <w:tc>
          <w:tcPr>
            <w:tcW w:w="2240" w:type="pct"/>
            <w:tcBorders>
              <w:top w:val="single" w:color="auto" w:sz="4" w:space="0"/>
              <w:left w:val="nil"/>
              <w:bottom w:val="single" w:color="auto" w:sz="12" w:space="0"/>
              <w:right w:val="single" w:color="auto" w:sz="4" w:space="0"/>
            </w:tcBorders>
            <w:shd w:val="clear" w:color="auto" w:fill="FFFFFF"/>
            <w:vAlign w:val="center"/>
          </w:tcPr>
          <w:p w14:paraId="341EFCB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背栓挂件插入支承横梁凸缘的深度（与设计值比）</w:t>
            </w:r>
          </w:p>
        </w:tc>
        <w:tc>
          <w:tcPr>
            <w:tcW w:w="1139" w:type="pct"/>
            <w:tcBorders>
              <w:top w:val="single" w:color="auto" w:sz="4" w:space="0"/>
              <w:left w:val="nil"/>
              <w:bottom w:val="single" w:color="auto" w:sz="12" w:space="0"/>
              <w:right w:val="single" w:color="auto" w:sz="4" w:space="0"/>
            </w:tcBorders>
            <w:shd w:val="clear" w:color="auto" w:fill="FFFFFF"/>
            <w:vAlign w:val="center"/>
          </w:tcPr>
          <w:p w14:paraId="26858FC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±1.0</w:t>
            </w:r>
          </w:p>
        </w:tc>
        <w:tc>
          <w:tcPr>
            <w:tcW w:w="1017" w:type="pct"/>
            <w:tcBorders>
              <w:top w:val="single" w:color="auto" w:sz="4" w:space="0"/>
              <w:left w:val="nil"/>
              <w:bottom w:val="single" w:color="auto" w:sz="12" w:space="0"/>
              <w:right w:val="single" w:color="auto" w:sz="12" w:space="0"/>
            </w:tcBorders>
            <w:shd w:val="clear" w:color="auto" w:fill="FFFFFF"/>
            <w:vAlign w:val="center"/>
          </w:tcPr>
          <w:p w14:paraId="327ECBF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钢直尺</w:t>
            </w:r>
          </w:p>
        </w:tc>
      </w:tr>
    </w:tbl>
    <w:p w14:paraId="2FA653A2">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5AE609B0">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表6.7.1</w:t>
      </w:r>
      <w:r>
        <w:rPr>
          <w:rFonts w:hint="default" w:ascii="黑体" w:hAnsi="宋体" w:eastAsia="黑体" w:cs="黑体"/>
          <w:color w:val="auto"/>
          <w:kern w:val="0"/>
          <w:sz w:val="18"/>
          <w:szCs w:val="18"/>
          <w:highlight w:val="none"/>
          <w:lang w:val="en-US" w:eastAsia="zh-CN" w:bidi="ar"/>
          <w:woUserID w:val="3"/>
        </w:rPr>
        <w:t>-5</w:t>
      </w:r>
      <w:r>
        <w:rPr>
          <w:rFonts w:hint="eastAsia" w:ascii="黑体" w:hAnsi="宋体" w:eastAsia="黑体" w:cs="黑体"/>
          <w:color w:val="auto"/>
          <w:kern w:val="0"/>
          <w:sz w:val="18"/>
          <w:szCs w:val="18"/>
          <w:highlight w:val="none"/>
          <w:lang w:val="en-US" w:eastAsia="zh-CN" w:bidi="ar"/>
          <w:woUserID w:val="3"/>
        </w:rPr>
        <w:t>开启组件的组装质量要求</w:t>
      </w:r>
    </w:p>
    <w:tbl>
      <w:tblPr>
        <w:tblStyle w:val="19"/>
        <w:tblW w:w="5669" w:type="dxa"/>
        <w:jc w:val="center"/>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9"/>
        <w:gridCol w:w="811"/>
        <w:gridCol w:w="1473"/>
        <w:gridCol w:w="1376"/>
        <w:gridCol w:w="1330"/>
      </w:tblGrid>
      <w:tr w14:paraId="0FF0D72E">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99" w:type="pct"/>
            <w:tcBorders>
              <w:top w:val="single" w:color="auto" w:sz="12" w:space="0"/>
              <w:left w:val="single" w:color="auto" w:sz="12" w:space="0"/>
              <w:bottom w:val="single" w:color="auto" w:sz="4" w:space="0"/>
              <w:right w:val="single" w:color="auto" w:sz="4" w:space="0"/>
            </w:tcBorders>
            <w:shd w:val="clear" w:color="auto" w:fill="F2F2F2"/>
            <w:vAlign w:val="center"/>
          </w:tcPr>
          <w:p w14:paraId="617A12B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项次</w:t>
            </w:r>
          </w:p>
        </w:tc>
        <w:tc>
          <w:tcPr>
            <w:tcW w:w="2014" w:type="pct"/>
            <w:gridSpan w:val="2"/>
            <w:tcBorders>
              <w:top w:val="single" w:color="auto" w:sz="12" w:space="0"/>
              <w:left w:val="nil"/>
              <w:bottom w:val="single" w:color="auto" w:sz="4" w:space="0"/>
              <w:right w:val="single" w:color="auto" w:sz="4" w:space="0"/>
            </w:tcBorders>
            <w:shd w:val="clear" w:color="auto" w:fill="F2F2F2"/>
            <w:vAlign w:val="center"/>
          </w:tcPr>
          <w:p w14:paraId="126F3EF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项目</w:t>
            </w:r>
          </w:p>
        </w:tc>
        <w:tc>
          <w:tcPr>
            <w:tcW w:w="1213" w:type="pct"/>
            <w:tcBorders>
              <w:top w:val="single" w:color="auto" w:sz="12" w:space="0"/>
              <w:left w:val="nil"/>
              <w:bottom w:val="single" w:color="auto" w:sz="4" w:space="0"/>
              <w:right w:val="single" w:color="auto" w:sz="4" w:space="0"/>
            </w:tcBorders>
            <w:shd w:val="clear" w:color="auto" w:fill="F2F2F2"/>
            <w:vAlign w:val="center"/>
          </w:tcPr>
          <w:p w14:paraId="65EC09C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允许偏差（mm）</w:t>
            </w:r>
          </w:p>
        </w:tc>
        <w:tc>
          <w:tcPr>
            <w:tcW w:w="1172" w:type="pct"/>
            <w:tcBorders>
              <w:top w:val="single" w:color="auto" w:sz="12" w:space="0"/>
              <w:left w:val="nil"/>
              <w:bottom w:val="single" w:color="auto" w:sz="4" w:space="0"/>
              <w:right w:val="single" w:color="auto" w:sz="12" w:space="0"/>
            </w:tcBorders>
            <w:shd w:val="clear" w:color="auto" w:fill="F2F2F2"/>
            <w:vAlign w:val="center"/>
          </w:tcPr>
          <w:p w14:paraId="40D80EC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检验方法</w:t>
            </w:r>
          </w:p>
        </w:tc>
      </w:tr>
      <w:tr w14:paraId="2FBA658D">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99" w:type="pct"/>
            <w:tcBorders>
              <w:top w:val="single" w:color="auto" w:sz="4" w:space="0"/>
              <w:left w:val="single" w:color="auto" w:sz="12" w:space="0"/>
              <w:bottom w:val="single" w:color="auto" w:sz="4" w:space="0"/>
              <w:right w:val="single" w:color="auto" w:sz="4" w:space="0"/>
            </w:tcBorders>
            <w:shd w:val="clear" w:color="auto" w:fill="FFFFFF"/>
            <w:vAlign w:val="center"/>
          </w:tcPr>
          <w:p w14:paraId="6CA5257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1</w:t>
            </w:r>
          </w:p>
        </w:tc>
        <w:tc>
          <w:tcPr>
            <w:tcW w:w="2014" w:type="pct"/>
            <w:gridSpan w:val="2"/>
            <w:tcBorders>
              <w:top w:val="single" w:color="auto" w:sz="4" w:space="0"/>
              <w:left w:val="nil"/>
              <w:bottom w:val="single" w:color="auto" w:sz="4" w:space="0"/>
              <w:right w:val="single" w:color="auto" w:sz="4" w:space="0"/>
            </w:tcBorders>
            <w:shd w:val="clear" w:color="auto" w:fill="FFFFFF"/>
            <w:vAlign w:val="center"/>
          </w:tcPr>
          <w:p w14:paraId="2D09DD3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框、扇型材长度</w:t>
            </w:r>
          </w:p>
        </w:tc>
        <w:tc>
          <w:tcPr>
            <w:tcW w:w="1213" w:type="pct"/>
            <w:tcBorders>
              <w:top w:val="single" w:color="auto" w:sz="4" w:space="0"/>
              <w:left w:val="nil"/>
              <w:bottom w:val="single" w:color="auto" w:sz="4" w:space="0"/>
              <w:right w:val="single" w:color="auto" w:sz="4" w:space="0"/>
            </w:tcBorders>
            <w:shd w:val="clear" w:color="auto" w:fill="FFFFFF"/>
            <w:vAlign w:val="center"/>
          </w:tcPr>
          <w:p w14:paraId="69D7930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±0.5</w:t>
            </w:r>
          </w:p>
        </w:tc>
        <w:tc>
          <w:tcPr>
            <w:tcW w:w="1172" w:type="pct"/>
            <w:tcBorders>
              <w:top w:val="single" w:color="auto" w:sz="4" w:space="0"/>
              <w:left w:val="nil"/>
              <w:bottom w:val="single" w:color="auto" w:sz="4" w:space="0"/>
              <w:right w:val="single" w:color="auto" w:sz="12" w:space="0"/>
            </w:tcBorders>
            <w:shd w:val="clear" w:color="auto" w:fill="FFFFFF"/>
            <w:vAlign w:val="center"/>
          </w:tcPr>
          <w:p w14:paraId="788573A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w:t>
            </w:r>
          </w:p>
        </w:tc>
      </w:tr>
      <w:tr w14:paraId="146319DF">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99" w:type="pct"/>
            <w:tcBorders>
              <w:top w:val="single" w:color="auto" w:sz="4" w:space="0"/>
              <w:left w:val="single" w:color="auto" w:sz="12" w:space="0"/>
              <w:bottom w:val="single" w:color="auto" w:sz="4" w:space="0"/>
              <w:right w:val="single" w:color="auto" w:sz="4" w:space="0"/>
            </w:tcBorders>
            <w:shd w:val="clear" w:color="auto" w:fill="FFFFFF"/>
            <w:vAlign w:val="center"/>
          </w:tcPr>
          <w:p w14:paraId="2799874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w:t>
            </w:r>
          </w:p>
        </w:tc>
        <w:tc>
          <w:tcPr>
            <w:tcW w:w="2014" w:type="pct"/>
            <w:gridSpan w:val="2"/>
            <w:tcBorders>
              <w:top w:val="single" w:color="auto" w:sz="4" w:space="0"/>
              <w:left w:val="nil"/>
              <w:bottom w:val="single" w:color="auto" w:sz="4" w:space="0"/>
              <w:right w:val="single" w:color="auto" w:sz="4" w:space="0"/>
            </w:tcBorders>
            <w:shd w:val="clear" w:color="auto" w:fill="FFFFFF"/>
            <w:vAlign w:val="center"/>
          </w:tcPr>
          <w:p w14:paraId="228813A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框、扇组件长度</w:t>
            </w:r>
          </w:p>
        </w:tc>
        <w:tc>
          <w:tcPr>
            <w:tcW w:w="1213" w:type="pct"/>
            <w:tcBorders>
              <w:top w:val="single" w:color="auto" w:sz="4" w:space="0"/>
              <w:left w:val="nil"/>
              <w:bottom w:val="single" w:color="auto" w:sz="4" w:space="0"/>
              <w:right w:val="single" w:color="auto" w:sz="4" w:space="0"/>
            </w:tcBorders>
            <w:shd w:val="clear" w:color="auto" w:fill="FFFFFF"/>
            <w:vAlign w:val="center"/>
          </w:tcPr>
          <w:p w14:paraId="5E7ADB3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±2.5</w:t>
            </w:r>
          </w:p>
        </w:tc>
        <w:tc>
          <w:tcPr>
            <w:tcW w:w="1172" w:type="pct"/>
            <w:tcBorders>
              <w:top w:val="single" w:color="auto" w:sz="4" w:space="0"/>
              <w:left w:val="nil"/>
              <w:bottom w:val="single" w:color="auto" w:sz="4" w:space="0"/>
              <w:right w:val="single" w:color="auto" w:sz="12" w:space="0"/>
            </w:tcBorders>
            <w:shd w:val="clear" w:color="auto" w:fill="FFFFFF"/>
            <w:vAlign w:val="center"/>
          </w:tcPr>
          <w:p w14:paraId="02F7FCE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钢卷尺、钢直尺</w:t>
            </w:r>
          </w:p>
        </w:tc>
      </w:tr>
      <w:tr w14:paraId="5293D1F0">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99" w:type="pct"/>
            <w:tcBorders>
              <w:top w:val="single" w:color="auto" w:sz="4" w:space="0"/>
              <w:left w:val="single" w:color="auto" w:sz="12" w:space="0"/>
              <w:bottom w:val="single" w:color="auto" w:sz="4" w:space="0"/>
              <w:right w:val="single" w:color="auto" w:sz="4" w:space="0"/>
            </w:tcBorders>
            <w:shd w:val="clear" w:color="auto" w:fill="FFFFFF"/>
            <w:vAlign w:val="center"/>
          </w:tcPr>
          <w:p w14:paraId="3BE16AD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3</w:t>
            </w:r>
          </w:p>
        </w:tc>
        <w:tc>
          <w:tcPr>
            <w:tcW w:w="2014" w:type="pct"/>
            <w:gridSpan w:val="2"/>
            <w:tcBorders>
              <w:top w:val="single" w:color="auto" w:sz="4" w:space="0"/>
              <w:left w:val="nil"/>
              <w:bottom w:val="single" w:color="auto" w:sz="4" w:space="0"/>
              <w:right w:val="single" w:color="auto" w:sz="4" w:space="0"/>
            </w:tcBorders>
            <w:shd w:val="clear" w:color="auto" w:fill="FFFFFF"/>
            <w:vAlign w:val="center"/>
          </w:tcPr>
          <w:p w14:paraId="18C4AB1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框、扇接缝高低差</w:t>
            </w:r>
          </w:p>
        </w:tc>
        <w:tc>
          <w:tcPr>
            <w:tcW w:w="1213" w:type="pct"/>
            <w:tcBorders>
              <w:top w:val="single" w:color="auto" w:sz="4" w:space="0"/>
              <w:left w:val="nil"/>
              <w:bottom w:val="single" w:color="auto" w:sz="4" w:space="0"/>
              <w:right w:val="single" w:color="auto" w:sz="4" w:space="0"/>
            </w:tcBorders>
            <w:shd w:val="clear" w:color="auto" w:fill="FFFFFF"/>
            <w:vAlign w:val="center"/>
          </w:tcPr>
          <w:p w14:paraId="4E8CB7F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≤0.5</w:t>
            </w:r>
          </w:p>
        </w:tc>
        <w:tc>
          <w:tcPr>
            <w:tcW w:w="1172" w:type="pct"/>
            <w:tcBorders>
              <w:top w:val="single" w:color="auto" w:sz="4" w:space="0"/>
              <w:left w:val="nil"/>
              <w:bottom w:val="single" w:color="auto" w:sz="4" w:space="0"/>
              <w:right w:val="single" w:color="auto" w:sz="12" w:space="0"/>
            </w:tcBorders>
            <w:shd w:val="clear" w:color="auto" w:fill="FFFFFF"/>
            <w:vAlign w:val="center"/>
          </w:tcPr>
          <w:p w14:paraId="168DFCE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深度游标卡尺</w:t>
            </w:r>
          </w:p>
        </w:tc>
      </w:tr>
      <w:tr w14:paraId="035838B4">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99" w:type="pct"/>
            <w:vMerge w:val="restart"/>
            <w:tcBorders>
              <w:top w:val="nil"/>
              <w:left w:val="single" w:color="auto" w:sz="12" w:space="0"/>
              <w:bottom w:val="single" w:color="auto" w:sz="4" w:space="0"/>
              <w:right w:val="single" w:color="auto" w:sz="4" w:space="0"/>
            </w:tcBorders>
            <w:shd w:val="clear" w:color="auto" w:fill="FFFFFF"/>
            <w:vAlign w:val="center"/>
          </w:tcPr>
          <w:p w14:paraId="5FBD77F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4</w:t>
            </w:r>
          </w:p>
        </w:tc>
        <w:tc>
          <w:tcPr>
            <w:tcW w:w="715" w:type="pct"/>
            <w:vMerge w:val="restart"/>
            <w:tcBorders>
              <w:top w:val="nil"/>
              <w:left w:val="nil"/>
              <w:bottom w:val="single" w:color="auto" w:sz="4" w:space="0"/>
              <w:right w:val="single" w:color="auto" w:sz="4" w:space="0"/>
            </w:tcBorders>
            <w:shd w:val="clear" w:color="auto" w:fill="FFFFFF"/>
            <w:vAlign w:val="center"/>
          </w:tcPr>
          <w:p w14:paraId="7F3AF2B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对角线</w:t>
            </w:r>
          </w:p>
        </w:tc>
        <w:tc>
          <w:tcPr>
            <w:tcW w:w="1299" w:type="pct"/>
            <w:tcBorders>
              <w:top w:val="single" w:color="auto" w:sz="4" w:space="0"/>
              <w:left w:val="nil"/>
              <w:bottom w:val="single" w:color="auto" w:sz="4" w:space="0"/>
              <w:right w:val="single" w:color="auto" w:sz="4" w:space="0"/>
            </w:tcBorders>
            <w:shd w:val="clear" w:color="auto" w:fill="FFFFFF"/>
            <w:vAlign w:val="center"/>
          </w:tcPr>
          <w:p w14:paraId="6E02CFD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长边≤2000 mm 时</w:t>
            </w:r>
          </w:p>
        </w:tc>
        <w:tc>
          <w:tcPr>
            <w:tcW w:w="1213" w:type="pct"/>
            <w:vMerge w:val="restart"/>
            <w:tcBorders>
              <w:top w:val="nil"/>
              <w:left w:val="nil"/>
              <w:bottom w:val="single" w:color="auto" w:sz="4" w:space="0"/>
              <w:right w:val="single" w:color="auto" w:sz="4" w:space="0"/>
            </w:tcBorders>
            <w:shd w:val="clear" w:color="auto" w:fill="FFFFFF"/>
            <w:vAlign w:val="center"/>
          </w:tcPr>
          <w:p w14:paraId="3CF83E3D">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≤2.5≤3.5</w:t>
            </w:r>
          </w:p>
        </w:tc>
        <w:tc>
          <w:tcPr>
            <w:tcW w:w="1172" w:type="pct"/>
            <w:vMerge w:val="restart"/>
            <w:tcBorders>
              <w:top w:val="single" w:color="auto" w:sz="4" w:space="0"/>
              <w:left w:val="nil"/>
              <w:bottom w:val="single" w:color="auto" w:sz="4" w:space="0"/>
              <w:right w:val="single" w:color="auto" w:sz="12" w:space="0"/>
            </w:tcBorders>
            <w:shd w:val="clear" w:color="auto" w:fill="FFFFFF"/>
            <w:vAlign w:val="center"/>
          </w:tcPr>
          <w:p w14:paraId="78E42D1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钢卷尺</w:t>
            </w:r>
          </w:p>
        </w:tc>
      </w:tr>
      <w:tr w14:paraId="4D5E6E6D">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99" w:type="pct"/>
            <w:vMerge w:val="continue"/>
            <w:tcBorders>
              <w:top w:val="nil"/>
              <w:left w:val="single" w:color="auto" w:sz="12" w:space="0"/>
              <w:bottom w:val="single" w:color="auto" w:sz="4" w:space="0"/>
              <w:right w:val="single" w:color="auto" w:sz="4" w:space="0"/>
            </w:tcBorders>
            <w:shd w:val="clear" w:color="auto" w:fill="FFFFFF"/>
            <w:vAlign w:val="center"/>
          </w:tcPr>
          <w:p w14:paraId="06580966">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715" w:type="pct"/>
            <w:vMerge w:val="continue"/>
            <w:tcBorders>
              <w:top w:val="nil"/>
              <w:left w:val="nil"/>
              <w:bottom w:val="single" w:color="auto" w:sz="4" w:space="0"/>
              <w:right w:val="single" w:color="auto" w:sz="4" w:space="0"/>
            </w:tcBorders>
            <w:shd w:val="clear" w:color="auto" w:fill="FFFFFF"/>
            <w:vAlign w:val="center"/>
          </w:tcPr>
          <w:p w14:paraId="4D800E9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299" w:type="pct"/>
            <w:tcBorders>
              <w:top w:val="single" w:color="auto" w:sz="4" w:space="0"/>
              <w:left w:val="nil"/>
              <w:bottom w:val="single" w:color="auto" w:sz="4" w:space="0"/>
              <w:right w:val="single" w:color="auto" w:sz="4" w:space="0"/>
            </w:tcBorders>
            <w:shd w:val="clear" w:color="auto" w:fill="FFFFFF"/>
            <w:vAlign w:val="center"/>
          </w:tcPr>
          <w:p w14:paraId="699D3F1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长边＞2000 mm 时</w:t>
            </w:r>
          </w:p>
        </w:tc>
        <w:tc>
          <w:tcPr>
            <w:tcW w:w="1213" w:type="pct"/>
            <w:vMerge w:val="continue"/>
            <w:tcBorders>
              <w:top w:val="nil"/>
              <w:left w:val="nil"/>
              <w:bottom w:val="single" w:color="auto" w:sz="4" w:space="0"/>
              <w:right w:val="single" w:color="auto" w:sz="4" w:space="0"/>
            </w:tcBorders>
            <w:shd w:val="clear" w:color="auto" w:fill="FFFFFF"/>
            <w:vAlign w:val="center"/>
          </w:tcPr>
          <w:p w14:paraId="31E06D3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172" w:type="pct"/>
            <w:vMerge w:val="continue"/>
            <w:tcBorders>
              <w:top w:val="single" w:color="auto" w:sz="4" w:space="0"/>
              <w:left w:val="nil"/>
              <w:bottom w:val="single" w:color="auto" w:sz="4" w:space="0"/>
              <w:right w:val="single" w:color="auto" w:sz="12" w:space="0"/>
            </w:tcBorders>
            <w:shd w:val="clear" w:color="auto" w:fill="FFFFFF"/>
            <w:vAlign w:val="center"/>
          </w:tcPr>
          <w:p w14:paraId="2E3A3DC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531DFA2D">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99" w:type="pct"/>
            <w:tcBorders>
              <w:top w:val="single" w:color="auto" w:sz="4" w:space="0"/>
              <w:left w:val="single" w:color="auto" w:sz="12" w:space="0"/>
              <w:bottom w:val="single" w:color="auto" w:sz="4" w:space="0"/>
              <w:right w:val="single" w:color="auto" w:sz="4" w:space="0"/>
            </w:tcBorders>
            <w:shd w:val="clear" w:color="auto" w:fill="FFFFFF"/>
            <w:vAlign w:val="center"/>
          </w:tcPr>
          <w:p w14:paraId="29B2B7B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5</w:t>
            </w:r>
          </w:p>
        </w:tc>
        <w:tc>
          <w:tcPr>
            <w:tcW w:w="2014" w:type="pct"/>
            <w:gridSpan w:val="2"/>
            <w:tcBorders>
              <w:top w:val="single" w:color="auto" w:sz="4" w:space="0"/>
              <w:left w:val="nil"/>
              <w:bottom w:val="single" w:color="auto" w:sz="4" w:space="0"/>
              <w:right w:val="single" w:color="auto" w:sz="4" w:space="0"/>
            </w:tcBorders>
            <w:shd w:val="clear" w:color="auto" w:fill="FFFFFF"/>
            <w:vAlign w:val="center"/>
          </w:tcPr>
          <w:p w14:paraId="44A80B6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框、扇组装间隙</w:t>
            </w:r>
          </w:p>
        </w:tc>
        <w:tc>
          <w:tcPr>
            <w:tcW w:w="1213" w:type="pct"/>
            <w:tcBorders>
              <w:top w:val="single" w:color="auto" w:sz="4" w:space="0"/>
              <w:left w:val="nil"/>
              <w:bottom w:val="single" w:color="auto" w:sz="4" w:space="0"/>
              <w:right w:val="single" w:color="auto" w:sz="4" w:space="0"/>
            </w:tcBorders>
            <w:shd w:val="clear" w:color="auto" w:fill="FFFFFF"/>
            <w:vAlign w:val="center"/>
          </w:tcPr>
          <w:p w14:paraId="34673E2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≤0.5</w:t>
            </w:r>
          </w:p>
        </w:tc>
        <w:tc>
          <w:tcPr>
            <w:tcW w:w="1172" w:type="pct"/>
            <w:tcBorders>
              <w:top w:val="single" w:color="auto" w:sz="4" w:space="0"/>
              <w:left w:val="nil"/>
              <w:bottom w:val="single" w:color="auto" w:sz="4" w:space="0"/>
              <w:right w:val="single" w:color="auto" w:sz="12" w:space="0"/>
            </w:tcBorders>
            <w:shd w:val="clear" w:color="auto" w:fill="FFFFFF"/>
            <w:vAlign w:val="center"/>
          </w:tcPr>
          <w:p w14:paraId="75F6735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塞尺</w:t>
            </w:r>
          </w:p>
        </w:tc>
      </w:tr>
      <w:tr w14:paraId="1922BD63">
        <w:tblPrEx>
          <w:tblBorders>
            <w:top w:val="none" w:color="auto" w:sz="6" w:space="0"/>
            <w:left w:val="single" w:color="auto" w:sz="2" w:space="0"/>
            <w:bottom w:val="single" w:color="auto" w:sz="2" w:space="0"/>
            <w:right w:val="single" w:color="auto" w:sz="2" w:space="0"/>
            <w:insideH w:val="outset" w:color="auto" w:sz="6" w:space="0"/>
            <w:insideV w:val="outset" w:color="auto" w:sz="6" w:space="0"/>
          </w:tblBorders>
          <w:tblCellMar>
            <w:top w:w="0" w:type="dxa"/>
            <w:left w:w="0" w:type="dxa"/>
            <w:bottom w:w="0" w:type="dxa"/>
            <w:right w:w="0" w:type="dxa"/>
          </w:tblCellMar>
        </w:tblPrEx>
        <w:trPr>
          <w:jc w:val="center"/>
        </w:trPr>
        <w:tc>
          <w:tcPr>
            <w:tcW w:w="599" w:type="pct"/>
            <w:tcBorders>
              <w:top w:val="single" w:color="auto" w:sz="4" w:space="0"/>
              <w:left w:val="single" w:color="auto" w:sz="12" w:space="0"/>
              <w:bottom w:val="single" w:color="auto" w:sz="12" w:space="0"/>
              <w:right w:val="single" w:color="auto" w:sz="4" w:space="0"/>
            </w:tcBorders>
            <w:shd w:val="clear" w:color="auto" w:fill="FFFFFF"/>
            <w:vAlign w:val="center"/>
          </w:tcPr>
          <w:p w14:paraId="2B87143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6</w:t>
            </w:r>
          </w:p>
        </w:tc>
        <w:tc>
          <w:tcPr>
            <w:tcW w:w="2014" w:type="pct"/>
            <w:gridSpan w:val="2"/>
            <w:tcBorders>
              <w:top w:val="single" w:color="auto" w:sz="4" w:space="0"/>
              <w:left w:val="nil"/>
              <w:bottom w:val="single" w:color="auto" w:sz="12" w:space="0"/>
              <w:right w:val="single" w:color="auto" w:sz="4" w:space="0"/>
            </w:tcBorders>
            <w:shd w:val="clear" w:color="auto" w:fill="FFFFFF"/>
            <w:vAlign w:val="center"/>
          </w:tcPr>
          <w:p w14:paraId="20F4581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硅酮结构密封胶宽度</w:t>
            </w:r>
          </w:p>
        </w:tc>
        <w:tc>
          <w:tcPr>
            <w:tcW w:w="1213" w:type="pct"/>
            <w:tcBorders>
              <w:top w:val="single" w:color="auto" w:sz="4" w:space="0"/>
              <w:left w:val="nil"/>
              <w:bottom w:val="single" w:color="auto" w:sz="12" w:space="0"/>
              <w:right w:val="single" w:color="auto" w:sz="4" w:space="0"/>
            </w:tcBorders>
            <w:shd w:val="clear" w:color="auto" w:fill="FFFFFF"/>
            <w:vAlign w:val="center"/>
          </w:tcPr>
          <w:p w14:paraId="1BD12F3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+2.0</w:t>
            </w:r>
            <w:r>
              <w:rPr>
                <w:rFonts w:hint="eastAsia" w:cs="宋体"/>
                <w:b w:val="0"/>
                <w:bCs/>
                <w:color w:val="auto"/>
                <w:spacing w:val="-3"/>
                <w:kern w:val="2"/>
                <w:sz w:val="16"/>
                <w:szCs w:val="16"/>
                <w:highlight w:val="none"/>
                <w:lang w:val="en-US" w:eastAsia="zh-CN" w:bidi="ar"/>
                <w:woUserID w:val="3"/>
              </w:rPr>
              <w:t>,</w:t>
            </w:r>
            <w:r>
              <w:rPr>
                <w:rFonts w:hint="default" w:ascii="宋体" w:hAnsi="宋体" w:eastAsia="宋体" w:cs="宋体"/>
                <w:b w:val="0"/>
                <w:bCs/>
                <w:color w:val="auto"/>
                <w:spacing w:val="-3"/>
                <w:kern w:val="2"/>
                <w:sz w:val="16"/>
                <w:szCs w:val="16"/>
                <w:highlight w:val="none"/>
                <w:lang w:val="en-US" w:eastAsia="zh-CN" w:bidi="ar"/>
                <w:woUserID w:val="3"/>
              </w:rPr>
              <w:t>0</w:t>
            </w:r>
          </w:p>
        </w:tc>
        <w:tc>
          <w:tcPr>
            <w:tcW w:w="1172" w:type="pct"/>
            <w:tcBorders>
              <w:top w:val="single" w:color="auto" w:sz="4" w:space="0"/>
              <w:left w:val="nil"/>
              <w:bottom w:val="single" w:color="auto" w:sz="12" w:space="0"/>
              <w:right w:val="single" w:color="auto" w:sz="12" w:space="0"/>
            </w:tcBorders>
            <w:shd w:val="clear" w:color="auto" w:fill="FFFFFF"/>
            <w:vAlign w:val="center"/>
          </w:tcPr>
          <w:p w14:paraId="1D49EF5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default" w:ascii="宋体" w:hAnsi="宋体" w:eastAsia="宋体" w:cs="宋体"/>
                <w:b w:val="0"/>
                <w:bCs/>
                <w:color w:val="auto"/>
                <w:spacing w:val="-3"/>
                <w:kern w:val="2"/>
                <w:sz w:val="16"/>
                <w:szCs w:val="16"/>
                <w:highlight w:val="none"/>
                <w:lang w:val="en-US" w:eastAsia="zh-CN" w:bidi="ar"/>
                <w:woUserID w:val="3"/>
              </w:rPr>
              <w:t>钢直尺、游标卡尺</w:t>
            </w:r>
          </w:p>
        </w:tc>
      </w:tr>
    </w:tbl>
    <w:p w14:paraId="7C2BB88B">
      <w:pPr>
        <w:rPr>
          <w:rFonts w:hint="default" w:ascii="Arial" w:hAnsi="Arial" w:eastAsia="黑体" w:cs="Arial"/>
          <w:b/>
          <w:bCs/>
          <w:color w:val="auto"/>
          <w:kern w:val="2"/>
          <w:sz w:val="22"/>
          <w:szCs w:val="22"/>
          <w:highlight w:val="none"/>
          <w:woUserID w:val="7"/>
        </w:rPr>
      </w:pPr>
      <w:r>
        <w:rPr>
          <w:rFonts w:hint="default" w:ascii="Arial" w:hAnsi="Arial" w:eastAsia="黑体" w:cs="Arial"/>
          <w:b/>
          <w:bCs/>
          <w:color w:val="auto"/>
          <w:kern w:val="2"/>
          <w:sz w:val="22"/>
          <w:szCs w:val="22"/>
          <w:highlight w:val="none"/>
          <w:woUserID w:val="7"/>
        </w:rPr>
        <w:br w:type="page"/>
      </w:r>
    </w:p>
    <w:p w14:paraId="43BB00C1">
      <w:pPr>
        <w:pStyle w:val="7"/>
        <w:keepNext w:val="0"/>
        <w:keepLines w:val="0"/>
        <w:widowControl/>
        <w:suppressLineNumbers w:val="0"/>
        <w:rPr>
          <w:rFonts w:hint="default" w:ascii="黑体" w:hAnsi="宋体" w:eastAsia="黑体" w:cs="黑体"/>
          <w:b/>
          <w:bCs/>
          <w:color w:val="auto"/>
          <w:kern w:val="2"/>
          <w:sz w:val="22"/>
          <w:szCs w:val="22"/>
          <w:highlight w:val="none"/>
          <w:woUserID w:val="7"/>
        </w:rPr>
      </w:pPr>
      <w:bookmarkStart w:id="167" w:name="_Toc28663"/>
      <w:r>
        <w:rPr>
          <w:rFonts w:hint="default" w:ascii="Arial" w:hAnsi="Arial" w:eastAsia="黑体" w:cs="Arial"/>
          <w:b/>
          <w:bCs/>
          <w:color w:val="auto"/>
          <w:kern w:val="2"/>
          <w:sz w:val="22"/>
          <w:szCs w:val="22"/>
          <w:highlight w:val="none"/>
          <w:woUserID w:val="7"/>
        </w:rPr>
        <w:t>6.</w:t>
      </w:r>
      <w:r>
        <w:rPr>
          <w:rFonts w:hint="eastAsia" w:cs="Arial"/>
          <w:b/>
          <w:bCs/>
          <w:color w:val="auto"/>
          <w:kern w:val="2"/>
          <w:sz w:val="22"/>
          <w:szCs w:val="22"/>
          <w:highlight w:val="none"/>
          <w:lang w:eastAsia="zh"/>
          <w:woUserID w:val="1"/>
        </w:rPr>
        <w:t>8</w:t>
      </w:r>
      <w:r>
        <w:rPr>
          <w:rFonts w:hint="default" w:ascii="Arial" w:hAnsi="Arial" w:eastAsia="黑体" w:cs="Arial"/>
          <w:b/>
          <w:bCs/>
          <w:color w:val="auto"/>
          <w:kern w:val="2"/>
          <w:sz w:val="22"/>
          <w:szCs w:val="22"/>
          <w:highlight w:val="none"/>
          <w:woUserID w:val="7"/>
        </w:rPr>
        <w:t xml:space="preserve"> </w:t>
      </w:r>
      <w:r>
        <w:rPr>
          <w:rFonts w:hint="default" w:ascii="黑体" w:hAnsi="宋体" w:eastAsia="黑体" w:cs="黑体"/>
          <w:b/>
          <w:bCs/>
          <w:color w:val="auto"/>
          <w:kern w:val="2"/>
          <w:sz w:val="22"/>
          <w:szCs w:val="22"/>
          <w:highlight w:val="none"/>
          <w:woUserID w:val="7"/>
        </w:rPr>
        <w:t>幕墙构件检验</w:t>
      </w:r>
      <w:bookmarkEnd w:id="167"/>
      <w:r>
        <w:rPr>
          <w:rFonts w:hint="default" w:ascii="黑体" w:hAnsi="宋体" w:eastAsia="黑体" w:cs="黑体"/>
          <w:b/>
          <w:bCs/>
          <w:color w:val="auto"/>
          <w:kern w:val="2"/>
          <w:sz w:val="22"/>
          <w:szCs w:val="22"/>
          <w:highlight w:val="none"/>
          <w:woUserID w:val="7"/>
        </w:rPr>
        <w:t xml:space="preserve"> </w:t>
      </w:r>
    </w:p>
    <w:p w14:paraId="0B6470B5">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w:t>
      </w: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7"/>
        </w:rPr>
        <w:t>.1 幕墙加工制作应实行全过程质量控制，并保留检验记录。</w:t>
      </w:r>
    </w:p>
    <w:p w14:paraId="3CC7E88E">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w:t>
      </w: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7"/>
        </w:rPr>
        <w:t>.2 幕墙材料的检验宜设置专门的检</w:t>
      </w:r>
      <w:r>
        <w:rPr>
          <w:rFonts w:hint="eastAsia" w:ascii="宋体" w:hAnsi="宋体" w:eastAsia="宋体" w:cs="宋体"/>
          <w:color w:val="auto"/>
          <w:kern w:val="0"/>
          <w:highlight w:val="none"/>
          <w:lang w:val="en-US" w:eastAsia="zh" w:bidi="ar"/>
          <w:woUserID w:val="1"/>
        </w:rPr>
        <w:t>验</w:t>
      </w:r>
      <w:r>
        <w:rPr>
          <w:rFonts w:hint="eastAsia" w:ascii="宋体" w:hAnsi="宋体" w:eastAsia="宋体" w:cs="宋体"/>
          <w:color w:val="auto"/>
          <w:kern w:val="0"/>
          <w:highlight w:val="none"/>
          <w:lang w:val="en-US" w:eastAsia="zh-CN" w:bidi="ar"/>
          <w:woUserID w:val="7"/>
        </w:rPr>
        <w:t xml:space="preserve">部门，配备专业的人员和设备。 </w:t>
      </w:r>
    </w:p>
    <w:p w14:paraId="4D63F2BA">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w:t>
      </w: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7"/>
        </w:rPr>
        <w:t xml:space="preserve">.3 产品在进行大面积加工制作前，应进行样板制作。 </w:t>
      </w:r>
    </w:p>
    <w:p w14:paraId="5C8226C5">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w:t>
      </w: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7"/>
        </w:rPr>
        <w:t>.4 质量控制应执行首样检验、过程检验和出厂检验。</w:t>
      </w:r>
    </w:p>
    <w:p w14:paraId="2B7DC732">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w:t>
      </w: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7"/>
        </w:rPr>
        <w:t>.</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7"/>
        </w:rPr>
        <w:t xml:space="preserve"> 幕墙构件应按构件的5%进行随机抽样检查，且每种构件不得少于5件。当有一个构件不符合要求时，应加倍抽查；仍有不合格构件时，应全数检查。</w:t>
      </w:r>
    </w:p>
    <w:p w14:paraId="759293A3">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w:t>
      </w: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7"/>
        </w:rPr>
        <w:t>.</w:t>
      </w: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7"/>
        </w:rPr>
        <w:t xml:space="preserve"> 单元式幕墙板块应在工厂内进行浸水试验。</w:t>
      </w:r>
    </w:p>
    <w:p w14:paraId="3C7CE493">
      <w:pPr>
        <w:keepNext w:val="0"/>
        <w:keepLines w:val="0"/>
        <w:widowControl w:val="0"/>
        <w:suppressLineNumbers w:val="0"/>
        <w:bidi w:val="0"/>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w:t>
      </w: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7"/>
        </w:rPr>
        <w:t>.</w:t>
      </w: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7"/>
        </w:rPr>
        <w:t xml:space="preserve"> 产品出厂时应附有检验合格证书；产品</w:t>
      </w:r>
      <w:r>
        <w:rPr>
          <w:rFonts w:hint="eastAsia" w:ascii="宋体" w:hAnsi="宋体" w:eastAsia="宋体" w:cs="宋体"/>
          <w:color w:val="auto"/>
          <w:kern w:val="0"/>
          <w:highlight w:val="none"/>
          <w:lang w:val="en-US" w:eastAsia="zh" w:bidi="ar"/>
          <w:woUserID w:val="1"/>
        </w:rPr>
        <w:t>宜设置</w:t>
      </w:r>
      <w:r>
        <w:rPr>
          <w:rFonts w:hint="eastAsia" w:ascii="宋体" w:hAnsi="宋体" w:eastAsia="宋体" w:cs="宋体"/>
          <w:color w:val="auto"/>
          <w:kern w:val="0"/>
          <w:highlight w:val="none"/>
          <w:lang w:val="en-US" w:eastAsia="zh-CN" w:bidi="ar"/>
          <w:woUserID w:val="7"/>
        </w:rPr>
        <w:t>二维码保存信息。</w:t>
      </w:r>
    </w:p>
    <w:p w14:paraId="1929C4E2">
      <w:pPr>
        <w:keepNext w:val="0"/>
        <w:keepLines w:val="0"/>
        <w:widowControl w:val="0"/>
        <w:suppressLineNumbers w:val="0"/>
        <w:spacing w:before="0" w:beforeAutospacing="0" w:after="0" w:afterAutospacing="0"/>
        <w:ind w:left="0" w:right="0"/>
        <w:jc w:val="both"/>
        <w:rPr>
          <w:rFonts w:hint="default" w:ascii="Arial" w:hAnsi="Arial" w:cs="Times New Roman"/>
          <w:color w:val="auto"/>
          <w:kern w:val="0"/>
          <w:sz w:val="19"/>
          <w:szCs w:val="19"/>
          <w:highlight w:val="none"/>
          <w:woUserID w:val="1"/>
        </w:rPr>
      </w:pPr>
    </w:p>
    <w:p w14:paraId="0E705FE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8"/>
          <w:szCs w:val="28"/>
          <w:highlight w:val="none"/>
          <w:woUserID w:val="1"/>
        </w:rPr>
      </w:pPr>
      <w:r>
        <w:rPr>
          <w:rFonts w:hint="default" w:ascii="Calibri" w:hAnsi="Calibri" w:eastAsia="宋体" w:cs="Times New Roman"/>
          <w:color w:val="auto"/>
          <w:kern w:val="2"/>
          <w:sz w:val="28"/>
          <w:szCs w:val="28"/>
          <w:highlight w:val="none"/>
          <w:lang w:val="en-US" w:eastAsia="zh-CN" w:bidi="ar"/>
          <w:woUserID w:val="1"/>
        </w:rPr>
        <w:br w:type="page"/>
      </w:r>
    </w:p>
    <w:p w14:paraId="57603229">
      <w:pPr>
        <w:pStyle w:val="4"/>
        <w:widowControl/>
        <w:rPr>
          <w:rFonts w:hint="eastAsia" w:ascii="Calibri" w:hAnsi="Calibri" w:eastAsia="宋体" w:cs="Calibri"/>
          <w:b/>
          <w:bCs w:val="0"/>
          <w:color w:val="auto"/>
          <w:kern w:val="2"/>
          <w:sz w:val="24"/>
          <w:szCs w:val="24"/>
          <w:highlight w:val="none"/>
          <w:lang w:eastAsia="zh"/>
          <w:woUserID w:val="1"/>
        </w:rPr>
      </w:pPr>
      <w:bookmarkStart w:id="168" w:name="_Toc16908"/>
      <w:bookmarkEnd w:id="168"/>
      <w:bookmarkStart w:id="169" w:name="_Toc27654"/>
      <w:bookmarkEnd w:id="169"/>
      <w:bookmarkStart w:id="170" w:name="_Toc23055"/>
      <w:bookmarkEnd w:id="170"/>
      <w:bookmarkStart w:id="171" w:name="_Toc32697"/>
      <w:bookmarkEnd w:id="171"/>
      <w:bookmarkStart w:id="172" w:name="_Toc11511"/>
      <w:bookmarkEnd w:id="172"/>
      <w:bookmarkStart w:id="173" w:name="_Toc9613"/>
      <w:bookmarkEnd w:id="173"/>
      <w:bookmarkStart w:id="174" w:name="_Toc31708"/>
      <w:bookmarkEnd w:id="174"/>
      <w:bookmarkStart w:id="175" w:name="_Toc18432"/>
      <w:bookmarkEnd w:id="175"/>
      <w:bookmarkStart w:id="176" w:name="_Toc16528"/>
      <w:bookmarkStart w:id="177" w:name="_Toc7528"/>
      <w:r>
        <w:rPr>
          <w:rFonts w:hint="eastAsia" w:ascii="Calibri" w:hAnsi="Calibri" w:eastAsia="宋体" w:cs="Calibri"/>
          <w:b/>
          <w:bCs w:val="0"/>
          <w:color w:val="auto"/>
          <w:kern w:val="2"/>
          <w:sz w:val="24"/>
          <w:szCs w:val="24"/>
          <w:highlight w:val="none"/>
          <w:lang w:eastAsia="zh"/>
          <w:woUserID w:val="1"/>
        </w:rPr>
        <w:t>7</w:t>
      </w:r>
      <w:r>
        <w:rPr>
          <w:rFonts w:hint="default" w:ascii="Calibri" w:hAnsi="Calibri" w:eastAsia="宋体" w:cs="Calibri"/>
          <w:b/>
          <w:bCs w:val="0"/>
          <w:color w:val="auto"/>
          <w:kern w:val="2"/>
          <w:sz w:val="24"/>
          <w:szCs w:val="24"/>
          <w:highlight w:val="none"/>
          <w:lang w:eastAsia="zh"/>
          <w:woUserID w:val="1"/>
        </w:rPr>
        <w:t xml:space="preserve">  </w:t>
      </w:r>
      <w:bookmarkEnd w:id="176"/>
      <w:r>
        <w:rPr>
          <w:rFonts w:hint="eastAsia" w:ascii="Calibri" w:hAnsi="Calibri" w:eastAsia="宋体" w:cs="Calibri"/>
          <w:b/>
          <w:bCs w:val="0"/>
          <w:color w:val="auto"/>
          <w:kern w:val="2"/>
          <w:sz w:val="24"/>
          <w:szCs w:val="24"/>
          <w:highlight w:val="none"/>
          <w:lang w:eastAsia="zh"/>
          <w:woUserID w:val="1"/>
        </w:rPr>
        <w:t>施工</w:t>
      </w:r>
      <w:bookmarkEnd w:id="177"/>
      <w:bookmarkStart w:id="178" w:name="_Toc28057"/>
      <w:bookmarkEnd w:id="178"/>
      <w:bookmarkStart w:id="179" w:name="_Toc26763"/>
      <w:bookmarkEnd w:id="179"/>
      <w:bookmarkStart w:id="180" w:name="_Toc24182"/>
      <w:bookmarkEnd w:id="180"/>
      <w:bookmarkStart w:id="181" w:name="_Toc24705"/>
      <w:bookmarkEnd w:id="181"/>
      <w:bookmarkStart w:id="182" w:name="_Toc1860"/>
      <w:bookmarkEnd w:id="182"/>
      <w:bookmarkStart w:id="183" w:name="_Toc26183"/>
      <w:bookmarkEnd w:id="183"/>
      <w:bookmarkStart w:id="184" w:name="_Toc9155"/>
      <w:bookmarkEnd w:id="184"/>
      <w:bookmarkStart w:id="185" w:name="_Toc16775"/>
      <w:bookmarkEnd w:id="185"/>
      <w:bookmarkStart w:id="186" w:name="_Toc5354"/>
      <w:bookmarkEnd w:id="186"/>
      <w:bookmarkStart w:id="187" w:name="_Toc28186"/>
      <w:bookmarkEnd w:id="187"/>
    </w:p>
    <w:p w14:paraId="6EDF335E">
      <w:pPr>
        <w:pStyle w:val="7"/>
        <w:widowControl/>
        <w:rPr>
          <w:rFonts w:hint="default" w:ascii="Arial" w:hAnsi="Arial" w:eastAsia="黑体" w:cs="Times New Roman"/>
          <w:b/>
          <w:bCs w:val="0"/>
          <w:color w:val="auto"/>
          <w:kern w:val="2"/>
          <w:sz w:val="22"/>
          <w:szCs w:val="22"/>
          <w:highlight w:val="none"/>
          <w:woUserID w:val="1"/>
        </w:rPr>
      </w:pPr>
      <w:bookmarkStart w:id="188" w:name="_Toc30637"/>
      <w:r>
        <w:rPr>
          <w:rFonts w:hint="eastAsia" w:cs="Times New Roman"/>
          <w:b/>
          <w:bCs w:val="0"/>
          <w:color w:val="auto"/>
          <w:kern w:val="2"/>
          <w:sz w:val="22"/>
          <w:szCs w:val="22"/>
          <w:highlight w:val="none"/>
          <w:lang w:eastAsia="zh"/>
          <w:woUserID w:val="1"/>
        </w:rPr>
        <w:t>7</w:t>
      </w:r>
      <w:r>
        <w:rPr>
          <w:rFonts w:hint="default" w:ascii="Arial" w:hAnsi="Arial" w:eastAsia="黑体" w:cs="Times New Roman"/>
          <w:b/>
          <w:bCs w:val="0"/>
          <w:color w:val="auto"/>
          <w:kern w:val="2"/>
          <w:sz w:val="22"/>
          <w:szCs w:val="22"/>
          <w:highlight w:val="none"/>
          <w:woUserID w:val="1"/>
        </w:rPr>
        <w:t xml:space="preserve">.1  </w:t>
      </w:r>
      <w:r>
        <w:rPr>
          <w:rFonts w:hint="eastAsia" w:ascii="Arial" w:hAnsi="Arial" w:eastAsia="黑体" w:cs="Times New Roman"/>
          <w:b/>
          <w:bCs w:val="0"/>
          <w:color w:val="auto"/>
          <w:kern w:val="2"/>
          <w:sz w:val="22"/>
          <w:szCs w:val="22"/>
          <w:highlight w:val="none"/>
          <w:woUserID w:val="1"/>
        </w:rPr>
        <w:t>一般规定</w:t>
      </w:r>
      <w:bookmarkEnd w:id="188"/>
    </w:p>
    <w:p w14:paraId="1F74EFB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bookmarkStart w:id="189" w:name="_Toc21408"/>
      <w:bookmarkEnd w:id="189"/>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.1.1 既有建筑幕墙工程更新</w:t>
      </w:r>
      <w:r>
        <w:rPr>
          <w:rFonts w:hint="eastAsia" w:ascii="宋体" w:hAnsi="宋体" w:eastAsia="宋体" w:cs="宋体"/>
          <w:color w:val="auto"/>
          <w:kern w:val="0"/>
          <w:highlight w:val="none"/>
          <w:lang w:val="en-US" w:eastAsia="zh" w:bidi="ar"/>
          <w:woUserID w:val="1"/>
        </w:rPr>
        <w:t>施工应满足国家及辽宁省的</w:t>
      </w:r>
      <w:r>
        <w:rPr>
          <w:rFonts w:hint="eastAsia" w:ascii="宋体" w:hAnsi="宋体" w:eastAsia="宋体" w:cs="宋体"/>
          <w:color w:val="auto"/>
          <w:kern w:val="0"/>
          <w:highlight w:val="none"/>
          <w:lang w:eastAsia="zh" w:bidi="ar"/>
          <w:woUserID w:val="1"/>
        </w:rPr>
        <w:t>有关</w:t>
      </w:r>
      <w:r>
        <w:rPr>
          <w:rFonts w:hint="eastAsia" w:ascii="宋体" w:hAnsi="宋体" w:eastAsia="宋体" w:cs="宋体"/>
          <w:color w:val="auto"/>
          <w:kern w:val="0"/>
          <w:highlight w:val="none"/>
          <w:lang w:val="en-US" w:eastAsia="zh" w:bidi="ar"/>
          <w:woUserID w:val="1"/>
        </w:rPr>
        <w:t>规定，施工过程中应保证</w:t>
      </w:r>
      <w:r>
        <w:rPr>
          <w:rFonts w:hint="eastAsia" w:ascii="宋体" w:hAnsi="宋体" w:eastAsia="宋体" w:cs="宋体"/>
          <w:color w:val="auto"/>
          <w:kern w:val="0"/>
          <w:highlight w:val="none"/>
          <w:lang w:eastAsia="zh" w:bidi="ar"/>
          <w:woUserID w:val="1"/>
        </w:rPr>
        <w:t>有关</w:t>
      </w:r>
      <w:r>
        <w:rPr>
          <w:rFonts w:hint="eastAsia" w:ascii="宋体" w:hAnsi="宋体" w:eastAsia="宋体" w:cs="宋体"/>
          <w:color w:val="auto"/>
          <w:kern w:val="0"/>
          <w:highlight w:val="none"/>
          <w:lang w:val="en-US" w:eastAsia="zh" w:bidi="ar"/>
          <w:woUserID w:val="1"/>
        </w:rPr>
        <w:t>人员的安全和健康。不得违反设计文件擅自改动建筑主体、承重结构或主要使用功能。</w:t>
      </w:r>
    </w:p>
    <w:p w14:paraId="1257E49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 xml:space="preserve"> 既有建筑幕墙</w:t>
      </w:r>
      <w:r>
        <w:rPr>
          <w:rFonts w:hint="eastAsia" w:ascii="宋体" w:hAnsi="宋体" w:eastAsia="宋体" w:cs="宋体"/>
          <w:color w:val="auto"/>
          <w:kern w:val="0"/>
          <w:highlight w:val="none"/>
          <w:lang w:val="en-US" w:eastAsia="zh" w:bidi="ar"/>
          <w:woUserID w:val="1"/>
        </w:rPr>
        <w:t>工程</w:t>
      </w:r>
      <w:r>
        <w:rPr>
          <w:rFonts w:hint="eastAsia" w:ascii="宋体" w:hAnsi="宋体" w:eastAsia="宋体" w:cs="宋体"/>
          <w:color w:val="auto"/>
          <w:kern w:val="0"/>
          <w:highlight w:val="none"/>
          <w:lang w:val="en-US" w:eastAsia="zh-CN" w:bidi="ar"/>
          <w:woUserID w:val="1"/>
        </w:rPr>
        <w:t>更新施工前应具备审查合格的施工图文件、施工许可等文件。</w:t>
      </w:r>
    </w:p>
    <w:p w14:paraId="262658A9">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 xml:space="preserve"> 更新</w:t>
      </w:r>
      <w:r>
        <w:rPr>
          <w:rFonts w:hint="eastAsia" w:ascii="宋体" w:hAnsi="宋体" w:eastAsia="宋体" w:cs="宋体"/>
          <w:color w:val="auto"/>
          <w:kern w:val="0"/>
          <w:highlight w:val="none"/>
          <w:lang w:val="en-US" w:eastAsia="zh" w:bidi="ar"/>
          <w:woUserID w:val="1"/>
        </w:rPr>
        <w:t>施工应由</w:t>
      </w:r>
      <w:r>
        <w:rPr>
          <w:rFonts w:hint="eastAsia" w:ascii="宋体" w:hAnsi="宋体" w:eastAsia="宋体" w:cs="宋体"/>
          <w:color w:val="auto"/>
          <w:kern w:val="0"/>
          <w:highlight w:val="none"/>
          <w:lang w:val="en-US" w:eastAsia="zh-CN" w:bidi="ar"/>
          <w:woUserID w:val="1"/>
        </w:rPr>
        <w:t>具有相应资质的</w:t>
      </w:r>
      <w:r>
        <w:rPr>
          <w:rFonts w:hint="eastAsia" w:ascii="宋体" w:hAnsi="宋体" w:eastAsia="宋体" w:cs="宋体"/>
          <w:color w:val="auto"/>
          <w:kern w:val="0"/>
          <w:highlight w:val="none"/>
          <w:lang w:val="en-US" w:eastAsia="zh" w:bidi="ar"/>
          <w:woUserID w:val="1"/>
        </w:rPr>
        <w:t>施工</w:t>
      </w:r>
      <w:r>
        <w:rPr>
          <w:rFonts w:hint="eastAsia" w:ascii="宋体" w:hAnsi="宋体" w:eastAsia="宋体" w:cs="宋体"/>
          <w:color w:val="auto"/>
          <w:kern w:val="0"/>
          <w:highlight w:val="none"/>
          <w:lang w:val="en-US" w:eastAsia="zh-CN" w:bidi="ar"/>
          <w:woUserID w:val="1"/>
        </w:rPr>
        <w:t>单位</w:t>
      </w:r>
      <w:r>
        <w:rPr>
          <w:rFonts w:hint="eastAsia" w:ascii="宋体" w:hAnsi="宋体" w:eastAsia="宋体" w:cs="宋体"/>
          <w:color w:val="auto"/>
          <w:kern w:val="0"/>
          <w:highlight w:val="none"/>
          <w:lang w:val="en-US" w:eastAsia="zh" w:bidi="ar"/>
          <w:woUserID w:val="1"/>
        </w:rPr>
        <w:t>实施，从事幕墙</w:t>
      </w:r>
      <w:r>
        <w:rPr>
          <w:rFonts w:hint="eastAsia" w:ascii="宋体" w:hAnsi="宋体" w:eastAsia="宋体" w:cs="宋体"/>
          <w:color w:val="auto"/>
          <w:kern w:val="0"/>
          <w:highlight w:val="none"/>
          <w:lang w:val="en-US" w:eastAsia="zh-CN" w:bidi="ar"/>
          <w:woUserID w:val="1"/>
        </w:rPr>
        <w:t>更新</w:t>
      </w:r>
      <w:r>
        <w:rPr>
          <w:rFonts w:hint="eastAsia" w:ascii="宋体" w:hAnsi="宋体" w:eastAsia="宋体" w:cs="宋体"/>
          <w:color w:val="auto"/>
          <w:kern w:val="0"/>
          <w:highlight w:val="none"/>
          <w:lang w:val="en-US" w:eastAsia="zh" w:bidi="ar"/>
          <w:woUserID w:val="1"/>
        </w:rPr>
        <w:t>施工操作的人员应经过培训合格，应具备各自岗位需要的技术知识和技能水平。</w:t>
      </w:r>
    </w:p>
    <w:p w14:paraId="7613D2F2">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 xml:space="preserve"> 既有建筑幕墙工程更新施工前，应由</w:t>
      </w:r>
      <w:r>
        <w:rPr>
          <w:rFonts w:hint="eastAsia" w:ascii="宋体" w:hAnsi="宋体" w:eastAsia="宋体" w:cs="宋体"/>
          <w:color w:val="auto"/>
          <w:kern w:val="0"/>
          <w:highlight w:val="none"/>
          <w:lang w:val="en-US" w:eastAsia="zh" w:bidi="ar"/>
          <w:woUserID w:val="1"/>
        </w:rPr>
        <w:t>委托</w:t>
      </w:r>
      <w:r>
        <w:rPr>
          <w:rFonts w:hint="eastAsia" w:ascii="宋体" w:hAnsi="宋体" w:eastAsia="宋体" w:cs="宋体"/>
          <w:color w:val="auto"/>
          <w:kern w:val="0"/>
          <w:highlight w:val="none"/>
          <w:lang w:val="en-US" w:eastAsia="zh-CN" w:bidi="ar"/>
          <w:woUserID w:val="1"/>
        </w:rPr>
        <w:t>单位组织设计、施工、监理等单位对设计文件进行交底和会审。</w:t>
      </w:r>
    </w:p>
    <w:p w14:paraId="3BEA8C5B">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 xml:space="preserve"> 既有建筑幕墙更新施工</w:t>
      </w:r>
      <w:r>
        <w:rPr>
          <w:rFonts w:hint="eastAsia" w:ascii="宋体" w:hAnsi="宋体" w:eastAsia="宋体" w:cs="宋体"/>
          <w:color w:val="auto"/>
          <w:kern w:val="0"/>
          <w:highlight w:val="none"/>
          <w:lang w:val="en-US" w:eastAsia="zh" w:bidi="ar"/>
          <w:woUserID w:val="1"/>
        </w:rPr>
        <w:t>前</w:t>
      </w:r>
      <w:r>
        <w:rPr>
          <w:rFonts w:hint="eastAsia" w:ascii="宋体" w:hAnsi="宋体" w:eastAsia="宋体" w:cs="宋体"/>
          <w:color w:val="auto"/>
          <w:kern w:val="0"/>
          <w:highlight w:val="none"/>
          <w:lang w:val="en-US" w:eastAsia="zh-CN" w:bidi="ar"/>
          <w:woUserID w:val="1"/>
        </w:rPr>
        <w:t>应</w:t>
      </w:r>
      <w:r>
        <w:rPr>
          <w:rFonts w:hint="eastAsia" w:ascii="宋体" w:hAnsi="宋体" w:eastAsia="宋体" w:cs="宋体"/>
          <w:color w:val="auto"/>
          <w:kern w:val="0"/>
          <w:highlight w:val="none"/>
          <w:lang w:val="en-US" w:eastAsia="zh" w:bidi="ar"/>
          <w:woUserID w:val="1"/>
        </w:rPr>
        <w:t>根据设计文件和</w:t>
      </w:r>
      <w:r>
        <w:rPr>
          <w:rFonts w:hint="eastAsia" w:ascii="宋体" w:hAnsi="宋体" w:eastAsia="宋体" w:cs="宋体"/>
          <w:color w:val="auto"/>
          <w:kern w:val="0"/>
          <w:highlight w:val="none"/>
          <w:lang w:val="en-US" w:eastAsia="zh-CN" w:bidi="ar"/>
          <w:woUserID w:val="1"/>
        </w:rPr>
        <w:t>项目特点编制</w:t>
      </w:r>
      <w:r>
        <w:rPr>
          <w:rFonts w:hint="eastAsia" w:ascii="宋体" w:hAnsi="宋体" w:eastAsia="宋体" w:cs="宋体"/>
          <w:color w:val="auto"/>
          <w:kern w:val="0"/>
          <w:highlight w:val="none"/>
          <w:lang w:val="en-US" w:eastAsia="zh" w:bidi="ar"/>
          <w:woUserID w:val="1"/>
        </w:rPr>
        <w:t>专项</w:t>
      </w:r>
      <w:r>
        <w:rPr>
          <w:rFonts w:hint="eastAsia" w:ascii="宋体" w:hAnsi="宋体" w:eastAsia="宋体" w:cs="宋体"/>
          <w:color w:val="auto"/>
          <w:kern w:val="0"/>
          <w:highlight w:val="none"/>
          <w:lang w:val="en-US" w:eastAsia="zh-CN" w:bidi="ar"/>
          <w:woUserID w:val="1"/>
        </w:rPr>
        <w:t>施工</w:t>
      </w:r>
      <w:r>
        <w:rPr>
          <w:rFonts w:hint="eastAsia" w:ascii="宋体" w:hAnsi="宋体" w:eastAsia="宋体" w:cs="宋体"/>
          <w:color w:val="auto"/>
          <w:kern w:val="0"/>
          <w:highlight w:val="none"/>
          <w:lang w:val="en-US" w:eastAsia="zh" w:bidi="ar"/>
          <w:woUserID w:val="1"/>
        </w:rPr>
        <w:t>方案</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专项</w:t>
      </w:r>
      <w:r>
        <w:rPr>
          <w:rFonts w:hint="eastAsia" w:ascii="宋体" w:hAnsi="宋体" w:eastAsia="宋体" w:cs="宋体"/>
          <w:color w:val="auto"/>
          <w:kern w:val="0"/>
          <w:highlight w:val="none"/>
          <w:lang w:val="en-US" w:eastAsia="zh-CN" w:bidi="ar"/>
          <w:woUserID w:val="1"/>
        </w:rPr>
        <w:t>施工</w:t>
      </w:r>
      <w:r>
        <w:rPr>
          <w:rFonts w:hint="eastAsia" w:ascii="宋体" w:hAnsi="宋体" w:eastAsia="宋体" w:cs="宋体"/>
          <w:color w:val="auto"/>
          <w:kern w:val="0"/>
          <w:highlight w:val="none"/>
          <w:lang w:val="en-US" w:eastAsia="zh" w:bidi="ar"/>
          <w:woUserID w:val="1"/>
        </w:rPr>
        <w:t>方案</w:t>
      </w:r>
      <w:r>
        <w:rPr>
          <w:rFonts w:hint="eastAsia" w:ascii="宋体" w:hAnsi="宋体" w:eastAsia="宋体" w:cs="宋体"/>
          <w:color w:val="auto"/>
          <w:kern w:val="0"/>
          <w:highlight w:val="none"/>
          <w:lang w:val="en-US" w:eastAsia="zh-CN" w:bidi="ar"/>
          <w:woUserID w:val="1"/>
        </w:rPr>
        <w:t>应包括下列内容：</w:t>
      </w:r>
    </w:p>
    <w:p w14:paraId="16311B90">
      <w:pPr>
        <w:keepNext w:val="0"/>
        <w:keepLines w:val="0"/>
        <w:pageBreakBefore w:val="0"/>
        <w:widowControl w:val="0"/>
        <w:kinsoku/>
        <w:wordWrap/>
        <w:overflowPunct/>
        <w:topLinePunct w:val="0"/>
        <w:autoSpaceDE/>
        <w:autoSpaceDN/>
        <w:bidi w:val="0"/>
        <w:adjustRightInd/>
        <w:snapToGrid/>
        <w:spacing w:line="280" w:lineRule="exact"/>
        <w:ind w:left="380" w:leftChars="200"/>
        <w:textAlignment w:val="auto"/>
        <w:rPr>
          <w:rFonts w:hint="eastAsia" w:ascii="宋体" w:hAnsi="宋体" w:eastAsia="宋体" w:cs="宋体"/>
          <w:color w:val="auto"/>
          <w:sz w:val="18"/>
          <w:szCs w:val="18"/>
          <w:highlight w:val="none"/>
          <w:lang w:val="en-US" w:eastAsia="zh-CN"/>
          <w:woUserID w:val="1"/>
        </w:rPr>
      </w:pPr>
      <w:r>
        <w:rPr>
          <w:rFonts w:hint="eastAsia" w:ascii="宋体" w:hAnsi="宋体" w:eastAsia="宋体" w:cs="宋体"/>
          <w:color w:val="auto"/>
          <w:sz w:val="18"/>
          <w:szCs w:val="18"/>
          <w:highlight w:val="none"/>
          <w:lang w:val="en-US" w:eastAsia="zh-CN"/>
        </w:rPr>
        <w:t xml:space="preserve">1 </w:t>
      </w:r>
      <w:r>
        <w:rPr>
          <w:rFonts w:hint="eastAsia" w:ascii="宋体" w:hAnsi="宋体" w:eastAsia="宋体" w:cs="宋体"/>
          <w:color w:val="auto"/>
          <w:sz w:val="18"/>
          <w:szCs w:val="18"/>
          <w:highlight w:val="none"/>
          <w:lang w:val="en-US" w:eastAsia="zh"/>
        </w:rPr>
        <w:t>工程概况</w:t>
      </w:r>
      <w:r>
        <w:rPr>
          <w:rFonts w:hint="eastAsia" w:ascii="宋体" w:hAnsi="宋体" w:cs="宋体"/>
          <w:color w:val="auto"/>
          <w:sz w:val="18"/>
          <w:szCs w:val="18"/>
          <w:highlight w:val="none"/>
          <w:lang w:val="en-US" w:eastAsia="zh"/>
          <w:woUserID w:val="1"/>
        </w:rPr>
        <w:t>；</w:t>
      </w:r>
    </w:p>
    <w:p w14:paraId="057C5C44">
      <w:pPr>
        <w:keepNext w:val="0"/>
        <w:keepLines w:val="0"/>
        <w:pageBreakBefore w:val="0"/>
        <w:widowControl w:val="0"/>
        <w:kinsoku/>
        <w:wordWrap/>
        <w:overflowPunct/>
        <w:topLinePunct w:val="0"/>
        <w:autoSpaceDE/>
        <w:autoSpaceDN/>
        <w:bidi w:val="0"/>
        <w:adjustRightInd/>
        <w:snapToGrid/>
        <w:spacing w:line="280" w:lineRule="exact"/>
        <w:ind w:left="380" w:leftChars="200"/>
        <w:textAlignment w:val="auto"/>
        <w:rPr>
          <w:rFonts w:hint="eastAsia" w:ascii="宋体" w:hAnsi="宋体" w:eastAsia="宋体" w:cs="宋体"/>
          <w:color w:val="auto"/>
          <w:sz w:val="18"/>
          <w:szCs w:val="18"/>
          <w:highlight w:val="none"/>
          <w:lang w:val="en-US" w:eastAsia="zh-CN"/>
          <w:woUserID w:val="1"/>
        </w:rPr>
      </w:pPr>
      <w:r>
        <w:rPr>
          <w:rFonts w:hint="eastAsia" w:ascii="宋体" w:hAnsi="宋体" w:eastAsia="宋体" w:cs="宋体"/>
          <w:color w:val="auto"/>
          <w:sz w:val="18"/>
          <w:szCs w:val="18"/>
          <w:highlight w:val="none"/>
          <w:lang w:val="en-US" w:eastAsia="zh-CN"/>
        </w:rPr>
        <w:t xml:space="preserve">2 </w:t>
      </w:r>
      <w:r>
        <w:rPr>
          <w:rFonts w:hint="eastAsia" w:ascii="宋体" w:hAnsi="宋体" w:eastAsia="宋体" w:cs="宋体"/>
          <w:color w:val="auto"/>
          <w:sz w:val="18"/>
          <w:szCs w:val="18"/>
          <w:highlight w:val="none"/>
          <w:lang w:val="en-US" w:eastAsia="zh"/>
        </w:rPr>
        <w:t>编制依据</w:t>
      </w:r>
      <w:r>
        <w:rPr>
          <w:rFonts w:hint="eastAsia" w:ascii="宋体" w:hAnsi="宋体" w:cs="宋体"/>
          <w:color w:val="auto"/>
          <w:sz w:val="18"/>
          <w:szCs w:val="18"/>
          <w:highlight w:val="none"/>
          <w:lang w:val="en-US" w:eastAsia="zh"/>
          <w:woUserID w:val="1"/>
        </w:rPr>
        <w:t>；</w:t>
      </w:r>
    </w:p>
    <w:p w14:paraId="5C4EB5F5">
      <w:pPr>
        <w:keepNext w:val="0"/>
        <w:keepLines w:val="0"/>
        <w:pageBreakBefore w:val="0"/>
        <w:widowControl w:val="0"/>
        <w:kinsoku/>
        <w:wordWrap/>
        <w:overflowPunct/>
        <w:topLinePunct w:val="0"/>
        <w:autoSpaceDE/>
        <w:autoSpaceDN/>
        <w:bidi w:val="0"/>
        <w:adjustRightInd/>
        <w:snapToGrid/>
        <w:spacing w:line="280" w:lineRule="exact"/>
        <w:ind w:left="380" w:leftChars="200"/>
        <w:textAlignment w:val="auto"/>
        <w:rPr>
          <w:rFonts w:hint="eastAsia" w:ascii="宋体" w:hAnsi="宋体" w:eastAsia="宋体" w:cs="宋体"/>
          <w:color w:val="auto"/>
          <w:sz w:val="18"/>
          <w:szCs w:val="18"/>
          <w:highlight w:val="none"/>
          <w:lang w:val="en-US" w:eastAsia="zh-CN"/>
          <w:woUserID w:val="1"/>
        </w:rPr>
      </w:pPr>
      <w:r>
        <w:rPr>
          <w:rFonts w:hint="eastAsia" w:ascii="宋体" w:hAnsi="宋体" w:eastAsia="宋体" w:cs="宋体"/>
          <w:color w:val="auto"/>
          <w:sz w:val="18"/>
          <w:szCs w:val="18"/>
          <w:highlight w:val="none"/>
          <w:lang w:val="en-US" w:eastAsia="zh-CN"/>
        </w:rPr>
        <w:t xml:space="preserve">3 </w:t>
      </w:r>
      <w:r>
        <w:rPr>
          <w:rFonts w:hint="eastAsia" w:ascii="宋体" w:hAnsi="宋体" w:eastAsia="宋体" w:cs="宋体"/>
          <w:color w:val="auto"/>
          <w:sz w:val="18"/>
          <w:szCs w:val="18"/>
          <w:highlight w:val="none"/>
          <w:lang w:val="en-US" w:eastAsia="zh"/>
        </w:rPr>
        <w:t>施工计划</w:t>
      </w:r>
      <w:r>
        <w:rPr>
          <w:rFonts w:hint="eastAsia" w:ascii="宋体" w:hAnsi="宋体" w:cs="宋体"/>
          <w:color w:val="auto"/>
          <w:sz w:val="18"/>
          <w:szCs w:val="18"/>
          <w:highlight w:val="none"/>
          <w:lang w:val="en-US" w:eastAsia="zh"/>
          <w:woUserID w:val="1"/>
        </w:rPr>
        <w:t>；</w:t>
      </w:r>
    </w:p>
    <w:p w14:paraId="24EEC621">
      <w:pPr>
        <w:keepNext w:val="0"/>
        <w:keepLines w:val="0"/>
        <w:pageBreakBefore w:val="0"/>
        <w:widowControl w:val="0"/>
        <w:kinsoku/>
        <w:wordWrap/>
        <w:overflowPunct/>
        <w:topLinePunct w:val="0"/>
        <w:autoSpaceDE/>
        <w:autoSpaceDN/>
        <w:bidi w:val="0"/>
        <w:adjustRightInd/>
        <w:snapToGrid/>
        <w:spacing w:line="280" w:lineRule="exact"/>
        <w:ind w:left="380" w:leftChars="200"/>
        <w:textAlignment w:val="auto"/>
        <w:rPr>
          <w:rFonts w:hint="eastAsia" w:ascii="宋体" w:hAnsi="宋体" w:eastAsia="宋体" w:cs="宋体"/>
          <w:color w:val="auto"/>
          <w:sz w:val="18"/>
          <w:szCs w:val="18"/>
          <w:highlight w:val="none"/>
          <w:lang w:val="en-US" w:eastAsia="zh-CN"/>
          <w:woUserID w:val="1"/>
        </w:rPr>
      </w:pPr>
      <w:r>
        <w:rPr>
          <w:rFonts w:hint="eastAsia" w:ascii="宋体" w:hAnsi="宋体" w:eastAsia="宋体" w:cs="宋体"/>
          <w:color w:val="auto"/>
          <w:sz w:val="18"/>
          <w:szCs w:val="18"/>
          <w:highlight w:val="none"/>
          <w:lang w:val="en-US" w:eastAsia="zh-CN"/>
        </w:rPr>
        <w:t xml:space="preserve">4 </w:t>
      </w:r>
      <w:r>
        <w:rPr>
          <w:rFonts w:hint="eastAsia" w:ascii="宋体" w:hAnsi="宋体" w:eastAsia="宋体" w:cs="宋体"/>
          <w:color w:val="auto"/>
          <w:sz w:val="18"/>
          <w:szCs w:val="18"/>
          <w:highlight w:val="none"/>
          <w:lang w:val="en-US" w:eastAsia="zh"/>
        </w:rPr>
        <w:t>施工工艺技术</w:t>
      </w:r>
      <w:r>
        <w:rPr>
          <w:rFonts w:hint="eastAsia" w:ascii="宋体" w:hAnsi="宋体" w:cs="宋体"/>
          <w:color w:val="auto"/>
          <w:sz w:val="18"/>
          <w:szCs w:val="18"/>
          <w:highlight w:val="none"/>
          <w:lang w:val="en-US" w:eastAsia="zh"/>
          <w:woUserID w:val="1"/>
        </w:rPr>
        <w:t>；</w:t>
      </w:r>
    </w:p>
    <w:p w14:paraId="2C552AC7">
      <w:pPr>
        <w:keepNext w:val="0"/>
        <w:keepLines w:val="0"/>
        <w:pageBreakBefore w:val="0"/>
        <w:widowControl w:val="0"/>
        <w:kinsoku/>
        <w:wordWrap/>
        <w:overflowPunct/>
        <w:topLinePunct w:val="0"/>
        <w:autoSpaceDE/>
        <w:autoSpaceDN/>
        <w:bidi w:val="0"/>
        <w:adjustRightInd/>
        <w:snapToGrid/>
        <w:spacing w:line="280" w:lineRule="exact"/>
        <w:ind w:left="380" w:leftChars="200"/>
        <w:textAlignment w:val="auto"/>
        <w:rPr>
          <w:rFonts w:hint="eastAsia" w:ascii="宋体" w:hAnsi="宋体" w:eastAsia="宋体" w:cs="宋体"/>
          <w:color w:val="auto"/>
          <w:sz w:val="18"/>
          <w:szCs w:val="18"/>
          <w:highlight w:val="none"/>
          <w:lang w:val="en-US" w:eastAsia="zh-CN"/>
          <w:woUserID w:val="1"/>
        </w:rPr>
      </w:pPr>
      <w:r>
        <w:rPr>
          <w:rFonts w:hint="eastAsia" w:ascii="宋体" w:hAnsi="宋体" w:eastAsia="宋体" w:cs="宋体"/>
          <w:color w:val="auto"/>
          <w:sz w:val="18"/>
          <w:szCs w:val="18"/>
          <w:highlight w:val="none"/>
          <w:lang w:val="en-US" w:eastAsia="zh-CN"/>
        </w:rPr>
        <w:t xml:space="preserve">5 </w:t>
      </w:r>
      <w:r>
        <w:rPr>
          <w:rFonts w:hint="eastAsia" w:ascii="宋体" w:hAnsi="宋体" w:eastAsia="宋体" w:cs="宋体"/>
          <w:color w:val="auto"/>
          <w:sz w:val="18"/>
          <w:szCs w:val="18"/>
          <w:highlight w:val="none"/>
          <w:lang w:val="en-US" w:eastAsia="zh"/>
        </w:rPr>
        <w:t>施工保证措施</w:t>
      </w:r>
      <w:r>
        <w:rPr>
          <w:rFonts w:hint="eastAsia" w:ascii="宋体" w:hAnsi="宋体" w:cs="宋体"/>
          <w:color w:val="auto"/>
          <w:sz w:val="18"/>
          <w:szCs w:val="18"/>
          <w:highlight w:val="none"/>
          <w:lang w:val="en-US" w:eastAsia="zh"/>
          <w:woUserID w:val="1"/>
        </w:rPr>
        <w:t>；</w:t>
      </w:r>
    </w:p>
    <w:p w14:paraId="3685E5C8">
      <w:pPr>
        <w:keepNext w:val="0"/>
        <w:keepLines w:val="0"/>
        <w:pageBreakBefore w:val="0"/>
        <w:widowControl w:val="0"/>
        <w:kinsoku/>
        <w:wordWrap/>
        <w:overflowPunct/>
        <w:topLinePunct w:val="0"/>
        <w:autoSpaceDE/>
        <w:autoSpaceDN/>
        <w:bidi w:val="0"/>
        <w:adjustRightInd/>
        <w:snapToGrid/>
        <w:spacing w:line="280" w:lineRule="exact"/>
        <w:ind w:left="380" w:leftChars="200"/>
        <w:textAlignment w:val="auto"/>
        <w:rPr>
          <w:rFonts w:hint="eastAsia" w:ascii="宋体" w:hAnsi="宋体" w:eastAsia="宋体" w:cs="宋体"/>
          <w:color w:val="auto"/>
          <w:sz w:val="18"/>
          <w:szCs w:val="18"/>
          <w:highlight w:val="none"/>
          <w:lang w:val="en-US" w:eastAsia="zh-CN"/>
          <w:woUserID w:val="1"/>
        </w:rPr>
      </w:pPr>
      <w:r>
        <w:rPr>
          <w:rFonts w:hint="eastAsia" w:ascii="宋体" w:hAnsi="宋体" w:eastAsia="宋体" w:cs="宋体"/>
          <w:color w:val="auto"/>
          <w:sz w:val="18"/>
          <w:szCs w:val="18"/>
          <w:highlight w:val="none"/>
          <w:lang w:val="en-US" w:eastAsia="zh-CN"/>
        </w:rPr>
        <w:t xml:space="preserve">6 </w:t>
      </w:r>
      <w:r>
        <w:rPr>
          <w:rFonts w:hint="eastAsia" w:ascii="宋体" w:hAnsi="宋体" w:eastAsia="宋体" w:cs="宋体"/>
          <w:color w:val="auto"/>
          <w:sz w:val="18"/>
          <w:szCs w:val="18"/>
          <w:highlight w:val="none"/>
          <w:lang w:val="en-US" w:eastAsia="zh"/>
        </w:rPr>
        <w:t>施工管理及作业人员配备和分工</w:t>
      </w:r>
      <w:r>
        <w:rPr>
          <w:rFonts w:hint="eastAsia" w:ascii="宋体" w:hAnsi="宋体" w:cs="宋体"/>
          <w:color w:val="auto"/>
          <w:sz w:val="18"/>
          <w:szCs w:val="18"/>
          <w:highlight w:val="none"/>
          <w:lang w:val="en-US" w:eastAsia="zh"/>
          <w:woUserID w:val="1"/>
        </w:rPr>
        <w:t>；</w:t>
      </w:r>
    </w:p>
    <w:p w14:paraId="76B27F7D">
      <w:pPr>
        <w:keepNext w:val="0"/>
        <w:keepLines w:val="0"/>
        <w:pageBreakBefore w:val="0"/>
        <w:widowControl w:val="0"/>
        <w:kinsoku/>
        <w:wordWrap/>
        <w:overflowPunct/>
        <w:topLinePunct w:val="0"/>
        <w:autoSpaceDE/>
        <w:autoSpaceDN/>
        <w:bidi w:val="0"/>
        <w:adjustRightInd/>
        <w:snapToGrid/>
        <w:spacing w:line="280" w:lineRule="exact"/>
        <w:ind w:left="380" w:leftChars="200"/>
        <w:textAlignment w:val="auto"/>
        <w:rPr>
          <w:rFonts w:hint="eastAsia" w:ascii="宋体" w:hAnsi="宋体" w:eastAsia="宋体" w:cs="宋体"/>
          <w:color w:val="auto"/>
          <w:sz w:val="18"/>
          <w:szCs w:val="18"/>
          <w:highlight w:val="none"/>
          <w:lang w:val="en-US" w:eastAsia="zh-CN"/>
          <w:woUserID w:val="1"/>
        </w:rPr>
      </w:pPr>
      <w:r>
        <w:rPr>
          <w:rFonts w:hint="eastAsia" w:ascii="宋体" w:hAnsi="宋体" w:eastAsia="宋体" w:cs="宋体"/>
          <w:color w:val="auto"/>
          <w:sz w:val="18"/>
          <w:szCs w:val="18"/>
          <w:highlight w:val="none"/>
          <w:lang w:val="en-US" w:eastAsia="zh-CN"/>
        </w:rPr>
        <w:t xml:space="preserve">7 </w:t>
      </w:r>
      <w:r>
        <w:rPr>
          <w:rFonts w:hint="eastAsia" w:ascii="宋体" w:hAnsi="宋体" w:eastAsia="宋体" w:cs="宋体"/>
          <w:color w:val="auto"/>
          <w:sz w:val="18"/>
          <w:szCs w:val="18"/>
          <w:highlight w:val="none"/>
          <w:lang w:val="en-US" w:eastAsia="zh"/>
        </w:rPr>
        <w:t>验收要求</w:t>
      </w:r>
      <w:r>
        <w:rPr>
          <w:rFonts w:hint="eastAsia" w:ascii="宋体" w:hAnsi="宋体" w:cs="宋体"/>
          <w:color w:val="auto"/>
          <w:sz w:val="18"/>
          <w:szCs w:val="18"/>
          <w:highlight w:val="none"/>
          <w:lang w:val="en-US" w:eastAsia="zh"/>
          <w:woUserID w:val="1"/>
        </w:rPr>
        <w:t>；</w:t>
      </w:r>
    </w:p>
    <w:p w14:paraId="22993CB7">
      <w:pPr>
        <w:keepNext w:val="0"/>
        <w:keepLines w:val="0"/>
        <w:pageBreakBefore w:val="0"/>
        <w:widowControl w:val="0"/>
        <w:kinsoku/>
        <w:wordWrap/>
        <w:overflowPunct/>
        <w:topLinePunct w:val="0"/>
        <w:autoSpaceDE/>
        <w:autoSpaceDN/>
        <w:bidi w:val="0"/>
        <w:adjustRightInd/>
        <w:snapToGrid/>
        <w:spacing w:line="280" w:lineRule="exact"/>
        <w:ind w:left="380" w:leftChars="200"/>
        <w:textAlignment w:val="auto"/>
        <w:rPr>
          <w:rFonts w:hint="eastAsia" w:ascii="宋体" w:hAnsi="宋体" w:eastAsia="宋体" w:cs="宋体"/>
          <w:color w:val="auto"/>
          <w:sz w:val="18"/>
          <w:szCs w:val="18"/>
          <w:highlight w:val="none"/>
          <w:lang w:val="en-US" w:eastAsia="zh"/>
          <w:woUserID w:val="1"/>
        </w:rPr>
      </w:pPr>
      <w:r>
        <w:rPr>
          <w:rFonts w:hint="eastAsia" w:ascii="宋体" w:hAnsi="宋体" w:eastAsia="宋体" w:cs="宋体"/>
          <w:color w:val="auto"/>
          <w:sz w:val="18"/>
          <w:szCs w:val="18"/>
          <w:highlight w:val="none"/>
          <w:lang w:val="en-US" w:eastAsia="zh-CN"/>
        </w:rPr>
        <w:t xml:space="preserve">8 </w:t>
      </w:r>
      <w:r>
        <w:rPr>
          <w:rFonts w:hint="eastAsia" w:ascii="宋体" w:hAnsi="宋体" w:eastAsia="宋体" w:cs="宋体"/>
          <w:color w:val="auto"/>
          <w:sz w:val="18"/>
          <w:szCs w:val="18"/>
          <w:highlight w:val="none"/>
          <w:lang w:val="en-US" w:eastAsia="zh"/>
        </w:rPr>
        <w:t>应急处置措施</w:t>
      </w:r>
      <w:r>
        <w:rPr>
          <w:rFonts w:hint="eastAsia" w:ascii="宋体" w:hAnsi="宋体" w:cs="宋体"/>
          <w:color w:val="auto"/>
          <w:sz w:val="18"/>
          <w:szCs w:val="18"/>
          <w:highlight w:val="none"/>
          <w:lang w:val="en-US" w:eastAsia="zh"/>
          <w:woUserID w:val="1"/>
        </w:rPr>
        <w:t>；</w:t>
      </w:r>
    </w:p>
    <w:p w14:paraId="7096BE5A">
      <w:pPr>
        <w:keepNext w:val="0"/>
        <w:keepLines w:val="0"/>
        <w:pageBreakBefore w:val="0"/>
        <w:widowControl w:val="0"/>
        <w:kinsoku/>
        <w:wordWrap/>
        <w:overflowPunct/>
        <w:topLinePunct w:val="0"/>
        <w:autoSpaceDE/>
        <w:autoSpaceDN/>
        <w:bidi w:val="0"/>
        <w:adjustRightInd/>
        <w:snapToGrid/>
        <w:spacing w:line="280" w:lineRule="exact"/>
        <w:ind w:left="380" w:leftChars="200"/>
        <w:textAlignment w:val="auto"/>
        <w:rPr>
          <w:rFonts w:hint="eastAsia" w:ascii="宋体" w:hAnsi="宋体" w:eastAsia="宋体" w:cs="宋体"/>
          <w:color w:val="auto"/>
          <w:sz w:val="18"/>
          <w:szCs w:val="18"/>
          <w:highlight w:val="none"/>
          <w:lang w:val="en-US" w:eastAsia="zh"/>
        </w:rPr>
      </w:pPr>
      <w:r>
        <w:rPr>
          <w:rFonts w:hint="eastAsia" w:ascii="宋体" w:hAnsi="宋体" w:eastAsia="宋体" w:cs="宋体"/>
          <w:color w:val="auto"/>
          <w:sz w:val="18"/>
          <w:szCs w:val="18"/>
          <w:highlight w:val="none"/>
          <w:lang w:val="en-US" w:eastAsia="zh"/>
        </w:rPr>
        <w:t>9 计算书及</w:t>
      </w:r>
      <w:r>
        <w:rPr>
          <w:rFonts w:hint="default" w:ascii="宋体" w:hAnsi="宋体" w:cs="宋体"/>
          <w:color w:val="auto"/>
          <w:sz w:val="18"/>
          <w:szCs w:val="18"/>
          <w:highlight w:val="none"/>
          <w:lang w:eastAsia="zh"/>
        </w:rPr>
        <w:t>有关</w:t>
      </w:r>
      <w:r>
        <w:rPr>
          <w:rFonts w:hint="eastAsia" w:ascii="宋体" w:hAnsi="宋体" w:eastAsia="宋体" w:cs="宋体"/>
          <w:color w:val="auto"/>
          <w:sz w:val="18"/>
          <w:szCs w:val="18"/>
          <w:highlight w:val="none"/>
          <w:lang w:val="en-US" w:eastAsia="zh"/>
        </w:rPr>
        <w:t>施工图纸。</w:t>
      </w:r>
    </w:p>
    <w:p w14:paraId="4DF1613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1"/>
        </w:rPr>
        <w:t xml:space="preserve"> 既有建筑幕墙工程更新施工前，应合理设置拆除材料和安装材料的堆放场地，规划材料运输路线。</w:t>
      </w:r>
    </w:p>
    <w:p w14:paraId="1AB824C9">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既有建筑幕墙工程更新施工应按施工图等技术文件施工。</w:t>
      </w:r>
    </w:p>
    <w:p w14:paraId="0B0AABFC">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lang w:val="en-US" w:eastAsia="zh"/>
          <w:woUserID w:val="1"/>
        </w:rPr>
      </w:pPr>
      <w:r>
        <w:rPr>
          <w:rFonts w:hint="eastAsia" w:ascii="宋体" w:hAnsi="宋体" w:eastAsia="宋体" w:cs="宋体"/>
          <w:color w:val="auto"/>
          <w:lang w:val="en-US" w:eastAsia="zh"/>
          <w:woUserID w:val="1"/>
        </w:rPr>
        <w:t>7</w:t>
      </w:r>
      <w:r>
        <w:rPr>
          <w:rFonts w:hint="eastAsia" w:ascii="宋体" w:hAnsi="宋体" w:eastAsia="宋体" w:cs="宋体"/>
          <w:color w:val="auto"/>
          <w:lang w:val="en-US" w:eastAsia="zh-CN"/>
          <w:woUserID w:val="1"/>
        </w:rPr>
        <w:t>.1.</w:t>
      </w:r>
      <w:r>
        <w:rPr>
          <w:rFonts w:hint="eastAsia" w:ascii="宋体" w:hAnsi="宋体" w:eastAsia="宋体" w:cs="宋体"/>
          <w:color w:val="auto"/>
          <w:lang w:val="en-US" w:eastAsia="zh"/>
          <w:woUserID w:val="1"/>
        </w:rPr>
        <w:t>8</w:t>
      </w:r>
      <w:r>
        <w:rPr>
          <w:rFonts w:hint="eastAsia" w:ascii="宋体" w:hAnsi="宋体" w:eastAsia="宋体" w:cs="宋体"/>
          <w:color w:val="auto"/>
          <w:lang w:val="en-US" w:eastAsia="zh-CN"/>
          <w:woUserID w:val="1"/>
        </w:rPr>
        <w:t xml:space="preserve"> 幕墙</w:t>
      </w:r>
      <w:r>
        <w:rPr>
          <w:rFonts w:hint="eastAsia" w:ascii="宋体" w:hAnsi="宋体" w:eastAsia="宋体" w:cs="宋体"/>
          <w:color w:val="auto"/>
          <w:lang w:val="en-US" w:eastAsia="zh"/>
          <w:woUserID w:val="1"/>
        </w:rPr>
        <w:t>工程部分</w:t>
      </w:r>
      <w:r>
        <w:rPr>
          <w:rFonts w:hint="eastAsia" w:ascii="宋体" w:hAnsi="宋体" w:eastAsia="宋体" w:cs="宋体"/>
          <w:color w:val="auto"/>
          <w:lang w:val="en-US" w:eastAsia="zh-CN"/>
          <w:woUserID w:val="1"/>
        </w:rPr>
        <w:t>更新</w:t>
      </w:r>
      <w:r>
        <w:rPr>
          <w:rFonts w:hint="eastAsia" w:ascii="宋体" w:hAnsi="宋体" w:eastAsia="宋体" w:cs="宋体"/>
          <w:color w:val="auto"/>
          <w:lang w:val="en-US" w:eastAsia="zh"/>
          <w:woUserID w:val="1"/>
        </w:rPr>
        <w:t>时，</w:t>
      </w:r>
      <w:r>
        <w:rPr>
          <w:rFonts w:hint="eastAsia" w:ascii="宋体" w:hAnsi="宋体" w:eastAsia="宋体" w:cs="宋体"/>
          <w:color w:val="auto"/>
          <w:lang w:val="en-US" w:eastAsia="zh-CN"/>
          <w:woUserID w:val="1"/>
        </w:rPr>
        <w:t>施工前应对</w:t>
      </w:r>
      <w:r>
        <w:rPr>
          <w:rFonts w:hint="eastAsia" w:ascii="宋体" w:hAnsi="宋体" w:eastAsia="宋体" w:cs="宋体"/>
          <w:color w:val="auto"/>
          <w:lang w:val="en-US" w:eastAsia="zh"/>
          <w:woUserID w:val="1"/>
        </w:rPr>
        <w:t>既有的</w:t>
      </w:r>
      <w:r>
        <w:rPr>
          <w:rFonts w:hint="eastAsia" w:ascii="宋体" w:hAnsi="宋体" w:eastAsia="宋体" w:cs="宋体"/>
          <w:color w:val="auto"/>
          <w:lang w:val="en-US" w:eastAsia="zh-CN"/>
          <w:woUserID w:val="1"/>
        </w:rPr>
        <w:t>幕墙进行保护，并</w:t>
      </w:r>
      <w:r>
        <w:rPr>
          <w:rFonts w:hint="eastAsia" w:ascii="宋体" w:hAnsi="宋体" w:eastAsia="宋体" w:cs="宋体"/>
          <w:color w:val="auto"/>
          <w:lang w:val="en-US" w:eastAsia="zh"/>
          <w:woUserID w:val="1"/>
        </w:rPr>
        <w:t>应</w:t>
      </w:r>
      <w:r>
        <w:rPr>
          <w:rFonts w:hint="eastAsia" w:ascii="宋体" w:hAnsi="宋体" w:eastAsia="宋体" w:cs="宋体"/>
          <w:color w:val="auto"/>
          <w:lang w:val="en-US" w:eastAsia="zh-CN"/>
          <w:woUserID w:val="1"/>
        </w:rPr>
        <w:t>对幕墙更新影响区域进行</w:t>
      </w:r>
      <w:r>
        <w:rPr>
          <w:rFonts w:hint="eastAsia" w:ascii="宋体" w:hAnsi="宋体" w:eastAsia="宋体" w:cs="宋体"/>
          <w:color w:val="auto"/>
          <w:lang w:val="en-US" w:eastAsia="zh"/>
          <w:woUserID w:val="1"/>
        </w:rPr>
        <w:t>防</w:t>
      </w:r>
      <w:r>
        <w:rPr>
          <w:rFonts w:hint="eastAsia" w:ascii="宋体" w:hAnsi="宋体" w:eastAsia="宋体" w:cs="宋体"/>
          <w:color w:val="auto"/>
          <w:lang w:val="en-US" w:eastAsia="zh-CN"/>
          <w:woUserID w:val="1"/>
        </w:rPr>
        <w:t>护。</w:t>
      </w:r>
    </w:p>
    <w:p w14:paraId="3E8FB6A7">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1"/>
        </w:rPr>
        <w:t>9</w:t>
      </w:r>
      <w:r>
        <w:rPr>
          <w:rFonts w:hint="eastAsia" w:ascii="宋体" w:hAnsi="宋体" w:eastAsia="宋体" w:cs="宋体"/>
          <w:color w:val="auto"/>
          <w:kern w:val="0"/>
          <w:highlight w:val="none"/>
          <w:lang w:val="en-US" w:eastAsia="zh-CN" w:bidi="ar"/>
          <w:woUserID w:val="1"/>
        </w:rPr>
        <w:t xml:space="preserve"> 既有建筑幕墙工程更新施工不应在以下气象条件下进行</w:t>
      </w:r>
      <w:r>
        <w:rPr>
          <w:rFonts w:hint="eastAsia" w:ascii="宋体" w:hAnsi="宋体" w:eastAsia="宋体" w:cs="宋体"/>
          <w:color w:val="auto"/>
          <w:kern w:val="0"/>
          <w:highlight w:val="none"/>
          <w:lang w:val="en-US" w:eastAsia="zh" w:bidi="ar"/>
          <w:woUserID w:val="1"/>
        </w:rPr>
        <w:t>：</w:t>
      </w:r>
    </w:p>
    <w:p w14:paraId="3AF61AC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woUserID w:val="1"/>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en-US" w:eastAsia="zh"/>
          <w:woUserID w:val="1"/>
        </w:rPr>
        <w:t xml:space="preserve">  5级及以上风力时不得进行高空作业</w:t>
      </w:r>
      <w:r>
        <w:rPr>
          <w:rFonts w:hint="eastAsia" w:ascii="宋体" w:hAnsi="宋体" w:eastAsia="宋体" w:cs="宋体"/>
          <w:color w:val="auto"/>
          <w:highlight w:val="none"/>
          <w:lang w:eastAsia="zh"/>
          <w:woUserID w:val="1"/>
        </w:rPr>
        <w:t>；</w:t>
      </w:r>
    </w:p>
    <w:p w14:paraId="762180D8">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CN"/>
          <w:woUserID w:val="1"/>
        </w:rPr>
      </w:pPr>
      <w:r>
        <w:rPr>
          <w:rFonts w:hint="eastAsia" w:ascii="宋体" w:hAnsi="宋体" w:eastAsia="宋体" w:cs="宋体"/>
          <w:color w:val="auto"/>
          <w:highlight w:val="none"/>
          <w:lang w:val="en-US" w:eastAsia="zh"/>
          <w:woUserID w:val="1"/>
        </w:rPr>
        <w:t>2  浓</w:t>
      </w:r>
      <w:r>
        <w:rPr>
          <w:rFonts w:hint="eastAsia" w:ascii="宋体" w:hAnsi="宋体" w:eastAsia="宋体" w:cs="宋体"/>
          <w:color w:val="auto"/>
          <w:highlight w:val="none"/>
          <w:lang w:val="en-US" w:eastAsia="zh-CN"/>
        </w:rPr>
        <w:t>雾、</w:t>
      </w:r>
      <w:r>
        <w:rPr>
          <w:rFonts w:hint="eastAsia" w:ascii="宋体" w:hAnsi="宋体" w:eastAsia="宋体" w:cs="宋体"/>
          <w:color w:val="auto"/>
          <w:highlight w:val="none"/>
          <w:lang w:val="en-US" w:eastAsia="zh"/>
          <w:woUserID w:val="1"/>
        </w:rPr>
        <w:t>沙尘暴、雪天、</w:t>
      </w:r>
      <w:r>
        <w:rPr>
          <w:rFonts w:hint="eastAsia" w:ascii="宋体" w:hAnsi="宋体" w:eastAsia="宋体" w:cs="宋体"/>
          <w:color w:val="auto"/>
          <w:highlight w:val="none"/>
          <w:lang w:val="en-US" w:eastAsia="zh-CN"/>
        </w:rPr>
        <w:t>雷</w:t>
      </w:r>
      <w:r>
        <w:rPr>
          <w:rFonts w:hint="eastAsia" w:ascii="宋体" w:hAnsi="宋体" w:eastAsia="宋体" w:cs="宋体"/>
          <w:color w:val="auto"/>
          <w:highlight w:val="none"/>
          <w:lang w:val="en-US" w:eastAsia="zh"/>
          <w:woUserID w:val="1"/>
        </w:rPr>
        <w:t>电、</w:t>
      </w:r>
      <w:r>
        <w:rPr>
          <w:rFonts w:hint="eastAsia" w:ascii="宋体" w:hAnsi="宋体" w:eastAsia="宋体" w:cs="宋体"/>
          <w:color w:val="auto"/>
          <w:highlight w:val="none"/>
          <w:lang w:val="en-US" w:eastAsia="zh-CN"/>
        </w:rPr>
        <w:t>暴雨、</w:t>
      </w:r>
      <w:r>
        <w:rPr>
          <w:rFonts w:hint="eastAsia" w:ascii="宋体" w:hAnsi="宋体" w:eastAsia="宋体" w:cs="宋体"/>
          <w:color w:val="auto"/>
          <w:highlight w:val="none"/>
          <w:lang w:val="en-US" w:eastAsia="zh"/>
          <w:woUserID w:val="1"/>
        </w:rPr>
        <w:t>冰雹天气时禁止幕墙施工；</w:t>
      </w:r>
    </w:p>
    <w:p w14:paraId="41BE8C26">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woUserID w:val="1"/>
        </w:rPr>
      </w:pPr>
      <w:r>
        <w:rPr>
          <w:rFonts w:hint="eastAsia" w:ascii="宋体" w:hAnsi="宋体" w:eastAsia="宋体" w:cs="宋体"/>
          <w:color w:val="auto"/>
          <w:highlight w:val="none"/>
          <w:lang w:val="en-US" w:eastAsia="zh"/>
          <w:woUserID w:val="1"/>
        </w:rPr>
        <w:t>3  气温40</w:t>
      </w:r>
      <w:r>
        <w:rPr>
          <w:rFonts w:hint="eastAsia" w:ascii="宋体" w:hAnsi="宋体" w:eastAsia="宋体" w:cs="宋体"/>
          <w:color w:val="auto"/>
          <w:highlight w:val="none"/>
          <w:lang w:val="en-US" w:eastAsia="zh-CN"/>
          <w:woUserID w:val="1"/>
        </w:rPr>
        <w:t>℃以上</w:t>
      </w:r>
      <w:r>
        <w:rPr>
          <w:rFonts w:hint="eastAsia" w:ascii="宋体" w:hAnsi="宋体" w:eastAsia="宋体" w:cs="宋体"/>
          <w:color w:val="auto"/>
          <w:highlight w:val="none"/>
          <w:lang w:val="en-US" w:eastAsia="zh"/>
          <w:woUserID w:val="1"/>
        </w:rPr>
        <w:t>时应停止室外露天作业</w:t>
      </w:r>
      <w:r>
        <w:rPr>
          <w:rFonts w:hint="eastAsia" w:ascii="宋体" w:hAnsi="宋体" w:eastAsia="宋体" w:cs="宋体"/>
          <w:color w:val="auto"/>
          <w:highlight w:val="none"/>
          <w:lang w:val="en-US" w:eastAsia="zh-CN"/>
          <w:woUserID w:val="1"/>
        </w:rPr>
        <w:t xml:space="preserve"> , </w:t>
      </w:r>
      <w:r>
        <w:rPr>
          <w:rFonts w:hint="eastAsia" w:ascii="宋体" w:hAnsi="宋体" w:eastAsia="宋体" w:cs="宋体"/>
          <w:color w:val="auto"/>
          <w:highlight w:val="none"/>
          <w:lang w:val="en-US" w:eastAsia="zh"/>
          <w:woUserID w:val="1"/>
        </w:rPr>
        <w:t>环境温度低于-10</w:t>
      </w:r>
      <w:r>
        <w:rPr>
          <w:rFonts w:hint="eastAsia" w:ascii="宋体" w:hAnsi="宋体" w:eastAsia="宋体" w:cs="宋体"/>
          <w:color w:val="auto"/>
          <w:highlight w:val="none"/>
          <w:lang w:val="en-US" w:eastAsia="zh-CN"/>
          <w:woUserID w:val="1"/>
        </w:rPr>
        <w:t>℃</w:t>
      </w:r>
      <w:r>
        <w:rPr>
          <w:rFonts w:hint="eastAsia" w:ascii="宋体" w:hAnsi="宋体" w:eastAsia="宋体" w:cs="宋体"/>
          <w:color w:val="auto"/>
          <w:highlight w:val="none"/>
          <w:lang w:val="en-US" w:eastAsia="zh"/>
          <w:woUserID w:val="1"/>
        </w:rPr>
        <w:t>时不应进行焊接作业</w:t>
      </w:r>
      <w:r>
        <w:rPr>
          <w:rFonts w:hint="eastAsia" w:ascii="宋体" w:hAnsi="宋体" w:eastAsia="宋体" w:cs="宋体"/>
          <w:color w:val="auto"/>
          <w:highlight w:val="none"/>
          <w:lang w:eastAsia="zh"/>
          <w:woUserID w:val="1"/>
        </w:rPr>
        <w:t>；</w:t>
      </w:r>
    </w:p>
    <w:p w14:paraId="7C2303F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woUserID w:val="1"/>
        </w:rPr>
      </w:pPr>
      <w:r>
        <w:rPr>
          <w:rFonts w:hint="eastAsia" w:ascii="宋体" w:hAnsi="宋体" w:eastAsia="宋体" w:cs="宋体"/>
          <w:color w:val="auto"/>
          <w:highlight w:val="none"/>
          <w:lang w:val="en-US" w:eastAsia="zh"/>
          <w:woUserID w:val="1"/>
        </w:rPr>
        <w:t xml:space="preserve">4  </w:t>
      </w:r>
      <w:r>
        <w:rPr>
          <w:rFonts w:hint="eastAsia" w:ascii="宋体" w:hAnsi="宋体" w:eastAsia="宋体" w:cs="宋体"/>
          <w:color w:val="auto"/>
          <w:highlight w:val="none"/>
          <w:lang w:val="en-US" w:eastAsia="zh-CN"/>
          <w:woUserID w:val="1"/>
        </w:rPr>
        <w:t>恶劣天气过后，必须对施工现场进行全面检查，清除积水、积雪，铺设防滑垫，确保设备设施安全可靠后方可恢复施工</w:t>
      </w:r>
      <w:r>
        <w:rPr>
          <w:rFonts w:hint="eastAsia" w:ascii="宋体" w:hAnsi="宋体" w:eastAsia="宋体" w:cs="宋体"/>
          <w:color w:val="auto"/>
          <w:highlight w:val="none"/>
          <w:lang w:val="en-US" w:eastAsia="zh"/>
          <w:woUserID w:val="1"/>
        </w:rPr>
        <w:t>。</w:t>
      </w:r>
    </w:p>
    <w:p w14:paraId="20383E64">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.1.1</w:t>
      </w:r>
      <w:r>
        <w:rPr>
          <w:rFonts w:hint="eastAsia" w:ascii="宋体" w:hAnsi="宋体" w:eastAsia="宋体" w:cs="宋体"/>
          <w:color w:val="auto"/>
          <w:kern w:val="0"/>
          <w:highlight w:val="none"/>
          <w:lang w:val="en-US" w:eastAsia="zh" w:bidi="ar"/>
          <w:woUserID w:val="1"/>
        </w:rPr>
        <w:t>0</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施工现场应满足《建筑与市政施工现场安全卫生与职业健康通用规范》GB 55034 、《建筑工程施工现场环境与卫生标准》JGJ146的</w:t>
      </w:r>
      <w:r>
        <w:rPr>
          <w:rFonts w:hint="eastAsia" w:ascii="宋体" w:hAnsi="宋体" w:eastAsia="宋体" w:cs="宋体"/>
          <w:color w:val="auto"/>
          <w:kern w:val="0"/>
          <w:highlight w:val="none"/>
          <w:lang w:eastAsia="zh" w:bidi="ar"/>
          <w:woUserID w:val="1"/>
        </w:rPr>
        <w:t>有关</w:t>
      </w:r>
      <w:r>
        <w:rPr>
          <w:rFonts w:hint="eastAsia" w:ascii="宋体" w:hAnsi="宋体" w:eastAsia="宋体" w:cs="宋体"/>
          <w:color w:val="auto"/>
          <w:kern w:val="0"/>
          <w:highlight w:val="none"/>
          <w:lang w:val="en-US" w:eastAsia="zh" w:bidi="ar"/>
          <w:woUserID w:val="1"/>
        </w:rPr>
        <w:t>规定。</w:t>
      </w:r>
      <w:r>
        <w:rPr>
          <w:rFonts w:hint="eastAsia" w:ascii="宋体" w:hAnsi="宋体" w:eastAsia="宋体" w:cs="宋体"/>
          <w:color w:val="auto"/>
          <w:kern w:val="0"/>
          <w:highlight w:val="none"/>
          <w:lang w:val="en-US" w:eastAsia="zh-CN" w:bidi="ar"/>
          <w:woUserID w:val="1"/>
        </w:rPr>
        <w:t>应采取有效措施控制施工现场的粉尘、废气、废弃物、噪声、振动等造成的影响。</w:t>
      </w:r>
    </w:p>
    <w:p w14:paraId="294A708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1"/>
        </w:rPr>
        <w:t>11</w:t>
      </w:r>
      <w:r>
        <w:rPr>
          <w:rFonts w:hint="eastAsia" w:ascii="宋体" w:hAnsi="宋体" w:eastAsia="宋体" w:cs="宋体"/>
          <w:color w:val="auto"/>
          <w:kern w:val="0"/>
          <w:highlight w:val="none"/>
          <w:lang w:val="en-US" w:eastAsia="zh-CN" w:bidi="ar"/>
          <w:woUserID w:val="1"/>
        </w:rPr>
        <w:t xml:space="preserve"> 既有建筑幕墙更新工程</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应及时收集、整理</w:t>
      </w:r>
      <w:r>
        <w:rPr>
          <w:rFonts w:hint="eastAsia" w:ascii="宋体" w:hAnsi="宋体" w:eastAsia="宋体" w:cs="宋体"/>
          <w:color w:val="auto"/>
          <w:kern w:val="0"/>
          <w:highlight w:val="none"/>
          <w:lang w:val="en-US" w:eastAsia="zh" w:bidi="ar"/>
          <w:woUserID w:val="1"/>
        </w:rPr>
        <w:t>施工</w:t>
      </w:r>
      <w:r>
        <w:rPr>
          <w:rFonts w:hint="eastAsia" w:ascii="宋体" w:hAnsi="宋体" w:eastAsia="宋体" w:cs="宋体"/>
          <w:color w:val="auto"/>
          <w:kern w:val="0"/>
          <w:highlight w:val="none"/>
          <w:lang w:val="en-US" w:eastAsia="zh-CN" w:bidi="ar"/>
          <w:woUserID w:val="1"/>
        </w:rPr>
        <w:t>环节的资料，建立、健全项目</w:t>
      </w:r>
      <w:r>
        <w:rPr>
          <w:rFonts w:hint="eastAsia" w:ascii="宋体" w:hAnsi="宋体" w:eastAsia="宋体" w:cs="宋体"/>
          <w:color w:val="auto"/>
          <w:kern w:val="0"/>
          <w:highlight w:val="none"/>
          <w:lang w:val="en-US" w:eastAsia="zh" w:bidi="ar"/>
          <w:woUserID w:val="1"/>
        </w:rPr>
        <w:t>施工</w:t>
      </w:r>
      <w:r>
        <w:rPr>
          <w:rFonts w:hint="eastAsia" w:ascii="宋体" w:hAnsi="宋体" w:eastAsia="宋体" w:cs="宋体"/>
          <w:color w:val="auto"/>
          <w:kern w:val="0"/>
          <w:highlight w:val="none"/>
          <w:lang w:val="en-US" w:eastAsia="zh-CN" w:bidi="ar"/>
          <w:woUserID w:val="1"/>
        </w:rPr>
        <w:t>档案。</w:t>
      </w:r>
      <w:r>
        <w:rPr>
          <w:rFonts w:hint="eastAsia" w:ascii="宋体" w:hAnsi="宋体" w:eastAsia="宋体" w:cs="宋体"/>
          <w:color w:val="auto"/>
          <w:kern w:val="0"/>
          <w:highlight w:val="none"/>
          <w:lang w:val="en-US" w:eastAsia="zh-CN" w:bidi="ar"/>
          <w:woUserID w:val="1"/>
        </w:rPr>
        <w:br w:type="page"/>
      </w:r>
    </w:p>
    <w:p w14:paraId="69A2032B">
      <w:pPr>
        <w:pStyle w:val="7"/>
        <w:widowControl/>
        <w:rPr>
          <w:rFonts w:hint="default" w:ascii="Arial" w:hAnsi="Arial" w:eastAsia="黑体" w:cs="Times New Roman"/>
          <w:b/>
          <w:bCs w:val="0"/>
          <w:color w:val="auto"/>
          <w:kern w:val="2"/>
          <w:sz w:val="22"/>
          <w:szCs w:val="22"/>
          <w:highlight w:val="none"/>
          <w:woUserID w:val="1"/>
        </w:rPr>
      </w:pPr>
      <w:bookmarkStart w:id="190" w:name="_Toc8230"/>
      <w:bookmarkEnd w:id="190"/>
      <w:bookmarkStart w:id="191" w:name="_Toc2669"/>
      <w:bookmarkEnd w:id="191"/>
      <w:bookmarkStart w:id="192" w:name="_Toc21708"/>
      <w:bookmarkEnd w:id="192"/>
      <w:bookmarkStart w:id="193" w:name="_Toc5503"/>
      <w:bookmarkEnd w:id="193"/>
      <w:bookmarkStart w:id="194" w:name="_Toc21169"/>
      <w:bookmarkEnd w:id="194"/>
      <w:bookmarkStart w:id="195" w:name="_Toc11054"/>
      <w:bookmarkEnd w:id="195"/>
      <w:bookmarkStart w:id="196" w:name="_Toc12595"/>
      <w:bookmarkEnd w:id="196"/>
      <w:bookmarkStart w:id="197" w:name="_Toc18912"/>
      <w:bookmarkEnd w:id="197"/>
      <w:bookmarkStart w:id="198" w:name="_Toc19752"/>
      <w:bookmarkEnd w:id="198"/>
      <w:bookmarkStart w:id="199" w:name="_Toc18230"/>
      <w:bookmarkStart w:id="200" w:name="_Toc18500"/>
      <w:r>
        <w:rPr>
          <w:rFonts w:hint="eastAsia" w:cs="Times New Roman"/>
          <w:b/>
          <w:bCs w:val="0"/>
          <w:color w:val="auto"/>
          <w:kern w:val="2"/>
          <w:sz w:val="22"/>
          <w:szCs w:val="22"/>
          <w:highlight w:val="none"/>
          <w:lang w:eastAsia="zh"/>
          <w:woUserID w:val="1"/>
        </w:rPr>
        <w:t>7</w:t>
      </w:r>
      <w:r>
        <w:rPr>
          <w:rFonts w:hint="default" w:ascii="Arial" w:hAnsi="Arial" w:eastAsia="黑体" w:cs="Times New Roman"/>
          <w:b/>
          <w:bCs w:val="0"/>
          <w:color w:val="auto"/>
          <w:kern w:val="2"/>
          <w:sz w:val="22"/>
          <w:szCs w:val="22"/>
          <w:highlight w:val="none"/>
          <w:woUserID w:val="1"/>
        </w:rPr>
        <w:t xml:space="preserve">.2  </w:t>
      </w:r>
      <w:bookmarkEnd w:id="199"/>
      <w:r>
        <w:rPr>
          <w:rFonts w:hint="default" w:ascii="黑体" w:hAnsi="宋体" w:eastAsia="黑体" w:cs="黑体"/>
          <w:b/>
          <w:bCs w:val="0"/>
          <w:color w:val="auto"/>
          <w:kern w:val="2"/>
          <w:sz w:val="22"/>
          <w:szCs w:val="22"/>
          <w:highlight w:val="none"/>
          <w:woUserID w:val="1"/>
        </w:rPr>
        <w:t>拆除</w:t>
      </w:r>
      <w:bookmarkEnd w:id="200"/>
    </w:p>
    <w:p w14:paraId="40AB1D92">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.2.1 既有建筑幕墙</w:t>
      </w:r>
      <w:r>
        <w:rPr>
          <w:rFonts w:hint="eastAsia" w:ascii="宋体" w:hAnsi="宋体" w:eastAsia="宋体" w:cs="宋体"/>
          <w:color w:val="auto"/>
          <w:kern w:val="0"/>
          <w:highlight w:val="none"/>
          <w:lang w:val="en-US" w:eastAsia="zh" w:bidi="ar"/>
          <w:woUserID w:val="1"/>
        </w:rPr>
        <w:t>工程</w:t>
      </w:r>
      <w:r>
        <w:rPr>
          <w:rFonts w:hint="eastAsia" w:ascii="宋体" w:hAnsi="宋体" w:eastAsia="宋体" w:cs="宋体"/>
          <w:color w:val="auto"/>
          <w:kern w:val="0"/>
          <w:highlight w:val="none"/>
          <w:lang w:val="en-US" w:eastAsia="zh-CN" w:bidi="ar"/>
          <w:woUserID w:val="1"/>
        </w:rPr>
        <w:t>拆除前</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委托</w:t>
      </w:r>
      <w:r>
        <w:rPr>
          <w:rFonts w:hint="eastAsia" w:ascii="宋体" w:hAnsi="宋体" w:eastAsia="宋体" w:cs="宋体"/>
          <w:color w:val="auto"/>
          <w:kern w:val="0"/>
          <w:highlight w:val="none"/>
          <w:lang w:val="en-US" w:eastAsia="zh-CN" w:bidi="ar"/>
          <w:woUserID w:val="1"/>
        </w:rPr>
        <w:t>单位应向施工单位提供以下资料</w:t>
      </w:r>
      <w:r>
        <w:rPr>
          <w:rFonts w:hint="eastAsia" w:cs="宋体"/>
          <w:color w:val="auto"/>
          <w:kern w:val="0"/>
          <w:highlight w:val="none"/>
          <w:lang w:val="en-US" w:eastAsia="zh-CN" w:bidi="ar"/>
          <w:woUserID w:val="1"/>
        </w:rPr>
        <w:t>：</w:t>
      </w:r>
    </w:p>
    <w:p w14:paraId="27D15C93">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既有建筑</w:t>
      </w:r>
      <w:r>
        <w:rPr>
          <w:rFonts w:hint="eastAsia" w:ascii="宋体" w:hAnsi="宋体" w:eastAsia="宋体" w:cs="宋体"/>
          <w:color w:val="auto"/>
          <w:highlight w:val="none"/>
          <w:lang w:eastAsia="zh-CN"/>
        </w:rPr>
        <w:t>有关</w:t>
      </w:r>
      <w:r>
        <w:rPr>
          <w:rFonts w:hint="eastAsia" w:ascii="宋体" w:hAnsi="宋体" w:eastAsia="宋体" w:cs="宋体"/>
          <w:color w:val="auto"/>
          <w:highlight w:val="none"/>
          <w:lang w:val="en-US" w:eastAsia="zh-CN"/>
        </w:rPr>
        <w:t>资料</w:t>
      </w:r>
      <w:r>
        <w:rPr>
          <w:rFonts w:hint="eastAsia" w:ascii="宋体" w:hAnsi="宋体" w:eastAsia="宋体" w:cs="宋体"/>
          <w:color w:val="auto"/>
          <w:highlight w:val="none"/>
          <w:lang w:val="en-US" w:eastAsia="zh"/>
          <w:woUserID w:val="1"/>
        </w:rPr>
        <w:t>；</w:t>
      </w:r>
    </w:p>
    <w:p w14:paraId="39DC6247">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既有建筑幕墙</w:t>
      </w:r>
      <w:r>
        <w:rPr>
          <w:rFonts w:hint="eastAsia" w:ascii="宋体" w:hAnsi="宋体" w:eastAsia="宋体" w:cs="宋体"/>
          <w:color w:val="auto"/>
          <w:highlight w:val="none"/>
          <w:lang w:eastAsia="zh-CN"/>
        </w:rPr>
        <w:t>有关</w:t>
      </w:r>
      <w:r>
        <w:rPr>
          <w:rFonts w:hint="eastAsia" w:ascii="宋体" w:hAnsi="宋体" w:eastAsia="宋体" w:cs="宋体"/>
          <w:color w:val="auto"/>
          <w:highlight w:val="none"/>
          <w:lang w:val="en-US" w:eastAsia="zh-CN"/>
        </w:rPr>
        <w:t>资料</w:t>
      </w:r>
      <w:r>
        <w:rPr>
          <w:rFonts w:hint="eastAsia" w:ascii="宋体" w:hAnsi="宋体" w:eastAsia="宋体" w:cs="宋体"/>
          <w:color w:val="auto"/>
          <w:highlight w:val="none"/>
          <w:lang w:val="en-US" w:eastAsia="zh"/>
          <w:woUserID w:val="1"/>
        </w:rPr>
        <w:t>；</w:t>
      </w:r>
    </w:p>
    <w:p w14:paraId="0ACF0A3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rPr>
      </w:pPr>
      <w:r>
        <w:rPr>
          <w:rFonts w:hint="eastAsia" w:ascii="宋体" w:hAnsi="宋体" w:eastAsia="宋体" w:cs="宋体"/>
          <w:color w:val="auto"/>
          <w:highlight w:val="none"/>
          <w:lang w:val="en-US" w:eastAsia="zh-CN"/>
        </w:rPr>
        <w:t>3 既有建筑幕墙检查检测、</w:t>
      </w:r>
      <w:r>
        <w:rPr>
          <w:rFonts w:hint="eastAsia" w:ascii="宋体" w:hAnsi="宋体" w:eastAsia="宋体" w:cs="宋体"/>
          <w:color w:val="auto"/>
          <w:highlight w:val="none"/>
          <w:lang w:val="en-US" w:eastAsia="zh-CN"/>
          <w:woUserID w:val="1"/>
        </w:rPr>
        <w:t>评估</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lang w:val="en-US" w:eastAsia="zh-CN"/>
          <w:woUserID w:val="1"/>
        </w:rPr>
        <w:t>鉴定</w:t>
      </w:r>
      <w:r>
        <w:rPr>
          <w:rFonts w:hint="eastAsia" w:ascii="宋体" w:hAnsi="宋体" w:eastAsia="宋体" w:cs="宋体"/>
          <w:color w:val="auto"/>
          <w:highlight w:val="none"/>
          <w:lang w:val="en-US" w:eastAsia="zh-CN"/>
        </w:rPr>
        <w:t>报告</w:t>
      </w:r>
      <w:r>
        <w:rPr>
          <w:rFonts w:hint="eastAsia" w:ascii="宋体" w:hAnsi="宋体" w:eastAsia="宋体" w:cs="宋体"/>
          <w:color w:val="auto"/>
          <w:highlight w:val="none"/>
          <w:lang w:val="en-US" w:eastAsia="zh"/>
        </w:rPr>
        <w:t>；</w:t>
      </w:r>
    </w:p>
    <w:p w14:paraId="03E3B8A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rPr>
      </w:pPr>
      <w:r>
        <w:rPr>
          <w:rFonts w:hint="eastAsia" w:ascii="宋体" w:hAnsi="宋体" w:eastAsia="宋体" w:cs="宋体"/>
          <w:color w:val="auto"/>
          <w:highlight w:val="none"/>
          <w:lang w:val="en-US" w:eastAsia="zh"/>
        </w:rPr>
        <w:t>4 场地及周边环境资料；</w:t>
      </w:r>
    </w:p>
    <w:p w14:paraId="7AF85856">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rPr>
      </w:pPr>
      <w:r>
        <w:rPr>
          <w:rFonts w:hint="eastAsia" w:ascii="宋体" w:hAnsi="宋体" w:eastAsia="宋体" w:cs="宋体"/>
          <w:color w:val="auto"/>
          <w:highlight w:val="none"/>
          <w:lang w:val="en-US" w:eastAsia="zh"/>
        </w:rPr>
        <w:t>5 其他与拆除</w:t>
      </w:r>
      <w:r>
        <w:rPr>
          <w:rFonts w:hint="eastAsia" w:ascii="宋体" w:hAnsi="宋体" w:eastAsia="宋体" w:cs="宋体"/>
          <w:color w:val="auto"/>
          <w:highlight w:val="none"/>
          <w:lang w:eastAsia="zh"/>
        </w:rPr>
        <w:t>有关</w:t>
      </w:r>
      <w:r>
        <w:rPr>
          <w:rFonts w:hint="eastAsia" w:ascii="宋体" w:hAnsi="宋体" w:eastAsia="宋体" w:cs="宋体"/>
          <w:color w:val="auto"/>
          <w:highlight w:val="none"/>
          <w:lang w:val="en-US" w:eastAsia="zh"/>
        </w:rPr>
        <w:t>的资料。</w:t>
      </w:r>
    </w:p>
    <w:p w14:paraId="287DAF18">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.2.2 既有建筑幕墙</w:t>
      </w:r>
      <w:r>
        <w:rPr>
          <w:rFonts w:hint="eastAsia" w:ascii="宋体" w:hAnsi="宋体" w:eastAsia="宋体" w:cs="宋体"/>
          <w:color w:val="auto"/>
          <w:kern w:val="0"/>
          <w:highlight w:val="none"/>
          <w:lang w:val="en-US" w:eastAsia="zh" w:bidi="ar"/>
          <w:woUserID w:val="1"/>
        </w:rPr>
        <w:t>工程</w:t>
      </w:r>
      <w:r>
        <w:rPr>
          <w:rFonts w:hint="eastAsia" w:ascii="宋体" w:hAnsi="宋体" w:eastAsia="宋体" w:cs="宋体"/>
          <w:color w:val="auto"/>
          <w:kern w:val="0"/>
          <w:highlight w:val="none"/>
          <w:lang w:val="en-US" w:eastAsia="zh-CN" w:bidi="ar"/>
          <w:woUserID w:val="1"/>
        </w:rPr>
        <w:t>拆除前，施工单位应全面</w:t>
      </w:r>
      <w:r>
        <w:rPr>
          <w:rFonts w:hint="eastAsia" w:ascii="宋体" w:hAnsi="宋体" w:eastAsia="宋体" w:cs="宋体"/>
          <w:color w:val="auto"/>
          <w:kern w:val="0"/>
          <w:highlight w:val="none"/>
          <w:lang w:val="en-US" w:eastAsia="zh" w:bidi="ar"/>
          <w:woUserID w:val="1"/>
        </w:rPr>
        <w:t>理</w:t>
      </w:r>
      <w:r>
        <w:rPr>
          <w:rFonts w:hint="eastAsia" w:ascii="宋体" w:hAnsi="宋体" w:eastAsia="宋体" w:cs="宋体"/>
          <w:color w:val="auto"/>
          <w:kern w:val="0"/>
          <w:highlight w:val="none"/>
          <w:lang w:val="en-US" w:eastAsia="zh-CN" w:bidi="ar"/>
          <w:woUserID w:val="1"/>
        </w:rPr>
        <w:t>解</w:t>
      </w:r>
      <w:r>
        <w:rPr>
          <w:rFonts w:hint="eastAsia" w:ascii="宋体" w:hAnsi="宋体" w:eastAsia="宋体" w:cs="宋体"/>
          <w:strike w:val="0"/>
          <w:dstrike w:val="0"/>
          <w:color w:val="auto"/>
          <w:kern w:val="0"/>
          <w:highlight w:val="none"/>
          <w:lang w:val="en-US" w:eastAsia="zh" w:bidi="ar"/>
          <w:woUserID w:val="1"/>
        </w:rPr>
        <w:t>委托方提供的</w:t>
      </w:r>
      <w:r>
        <w:rPr>
          <w:rFonts w:hint="eastAsia" w:ascii="宋体" w:hAnsi="宋体" w:eastAsia="宋体" w:cs="宋体"/>
          <w:color w:val="auto"/>
          <w:kern w:val="0"/>
          <w:highlight w:val="none"/>
          <w:lang w:val="en-US" w:eastAsia="zh-CN" w:bidi="ar"/>
          <w:woUserID w:val="1"/>
        </w:rPr>
        <w:t>资料</w:t>
      </w:r>
      <w:r>
        <w:rPr>
          <w:rFonts w:hint="eastAsia" w:ascii="宋体" w:hAnsi="宋体" w:eastAsia="宋体" w:cs="宋体"/>
          <w:color w:val="auto"/>
          <w:kern w:val="0"/>
          <w:highlight w:val="none"/>
          <w:lang w:val="en-US" w:eastAsia="zh" w:bidi="ar"/>
          <w:woUserID w:val="1"/>
        </w:rPr>
        <w:t>并</w:t>
      </w:r>
      <w:r>
        <w:rPr>
          <w:rFonts w:hint="eastAsia" w:ascii="宋体" w:hAnsi="宋体" w:eastAsia="宋体" w:cs="宋体"/>
          <w:color w:val="auto"/>
          <w:kern w:val="0"/>
          <w:highlight w:val="none"/>
          <w:lang w:val="en-US" w:eastAsia="zh-CN" w:bidi="ar"/>
          <w:woUserID w:val="1"/>
        </w:rPr>
        <w:t>进行实地</w:t>
      </w:r>
      <w:r>
        <w:rPr>
          <w:rFonts w:hint="eastAsia" w:ascii="宋体" w:hAnsi="宋体" w:eastAsia="宋体" w:cs="宋体"/>
          <w:color w:val="auto"/>
          <w:kern w:val="0"/>
          <w:highlight w:val="none"/>
          <w:lang w:val="en-US" w:eastAsia="zh" w:bidi="ar"/>
          <w:woUserID w:val="1"/>
        </w:rPr>
        <w:t>踏勘</w:t>
      </w:r>
      <w:r>
        <w:rPr>
          <w:rFonts w:hint="eastAsia" w:ascii="宋体" w:hAnsi="宋体" w:eastAsia="宋体" w:cs="宋体"/>
          <w:color w:val="auto"/>
          <w:kern w:val="0"/>
          <w:highlight w:val="none"/>
          <w:lang w:val="en-US" w:eastAsia="zh-CN" w:bidi="ar"/>
          <w:woUserID w:val="1"/>
        </w:rPr>
        <w:t>，结合</w:t>
      </w:r>
      <w:r>
        <w:rPr>
          <w:rFonts w:hint="eastAsia" w:ascii="宋体" w:hAnsi="宋体" w:eastAsia="宋体" w:cs="宋体"/>
          <w:color w:val="auto"/>
          <w:kern w:val="0"/>
          <w:highlight w:val="none"/>
          <w:lang w:val="en-US" w:eastAsia="zh" w:bidi="ar"/>
          <w:woUserID w:val="1"/>
        </w:rPr>
        <w:t>项目的具体特点及</w:t>
      </w:r>
      <w:r>
        <w:rPr>
          <w:rFonts w:hint="eastAsia" w:ascii="宋体" w:hAnsi="宋体" w:eastAsia="宋体" w:cs="宋体"/>
          <w:color w:val="auto"/>
          <w:kern w:val="0"/>
          <w:highlight w:val="none"/>
          <w:lang w:val="en-US" w:eastAsia="zh-CN" w:bidi="ar"/>
          <w:woUserID w:val="1"/>
        </w:rPr>
        <w:t>实际情况</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制定</w:t>
      </w:r>
      <w:r>
        <w:rPr>
          <w:rFonts w:hint="eastAsia" w:ascii="宋体" w:hAnsi="宋体" w:eastAsia="宋体" w:cs="宋体"/>
          <w:color w:val="auto"/>
          <w:kern w:val="0"/>
          <w:highlight w:val="none"/>
          <w:lang w:val="en-US" w:eastAsia="zh" w:bidi="ar"/>
          <w:woUserID w:val="1"/>
        </w:rPr>
        <w:t>建筑幕墙</w:t>
      </w:r>
      <w:r>
        <w:rPr>
          <w:rFonts w:hint="eastAsia" w:ascii="宋体" w:hAnsi="宋体" w:eastAsia="宋体" w:cs="宋体"/>
          <w:color w:val="auto"/>
          <w:kern w:val="0"/>
          <w:highlight w:val="none"/>
          <w:lang w:val="en-US" w:eastAsia="zh-CN" w:bidi="ar"/>
          <w:woUserID w:val="1"/>
        </w:rPr>
        <w:t>拆除</w:t>
      </w:r>
      <w:r>
        <w:rPr>
          <w:rFonts w:hint="eastAsia" w:ascii="宋体" w:hAnsi="宋体" w:eastAsia="宋体" w:cs="宋体"/>
          <w:color w:val="auto"/>
          <w:kern w:val="0"/>
          <w:highlight w:val="none"/>
          <w:lang w:val="en-US" w:eastAsia="zh" w:bidi="ar"/>
          <w:woUserID w:val="1"/>
        </w:rPr>
        <w:t>工程专项施工</w:t>
      </w:r>
      <w:r>
        <w:rPr>
          <w:rFonts w:hint="eastAsia" w:ascii="宋体" w:hAnsi="宋体" w:eastAsia="宋体" w:cs="宋体"/>
          <w:color w:val="auto"/>
          <w:kern w:val="0"/>
          <w:highlight w:val="none"/>
          <w:lang w:val="en-US" w:eastAsia="zh-CN" w:bidi="ar"/>
          <w:woUserID w:val="1"/>
        </w:rPr>
        <w:t>方案，</w:t>
      </w:r>
      <w:r>
        <w:rPr>
          <w:rFonts w:hint="eastAsia" w:ascii="宋体" w:hAnsi="宋体" w:eastAsia="宋体" w:cs="宋体"/>
          <w:color w:val="auto"/>
          <w:kern w:val="0"/>
          <w:highlight w:val="none"/>
          <w:lang w:val="en-US" w:eastAsia="zh" w:bidi="ar"/>
          <w:woUserID w:val="1"/>
        </w:rPr>
        <w:t>专项施工</w:t>
      </w:r>
      <w:r>
        <w:rPr>
          <w:rFonts w:hint="eastAsia" w:ascii="宋体" w:hAnsi="宋体" w:eastAsia="宋体" w:cs="宋体"/>
          <w:color w:val="auto"/>
          <w:kern w:val="0"/>
          <w:highlight w:val="none"/>
          <w:lang w:val="en-US" w:eastAsia="zh-CN" w:bidi="ar"/>
          <w:woUserID w:val="1"/>
        </w:rPr>
        <w:t>方案</w:t>
      </w:r>
      <w:r>
        <w:rPr>
          <w:rFonts w:hint="eastAsia" w:ascii="宋体" w:hAnsi="宋体" w:eastAsia="宋体" w:cs="宋体"/>
          <w:color w:val="auto"/>
          <w:kern w:val="0"/>
          <w:highlight w:val="none"/>
          <w:lang w:val="en-US" w:eastAsia="zh" w:bidi="ar"/>
          <w:woUserID w:val="1"/>
        </w:rPr>
        <w:t>应</w:t>
      </w:r>
      <w:r>
        <w:rPr>
          <w:rFonts w:hint="eastAsia" w:ascii="宋体" w:hAnsi="宋体" w:eastAsia="宋体" w:cs="宋体"/>
          <w:strike w:val="0"/>
          <w:dstrike w:val="0"/>
          <w:color w:val="auto"/>
          <w:kern w:val="0"/>
          <w:highlight w:val="none"/>
          <w:lang w:val="en-US" w:eastAsia="zh-CN" w:bidi="ar"/>
          <w:woUserID w:val="1"/>
        </w:rPr>
        <w:t>经有关部门批准</w:t>
      </w:r>
      <w:r>
        <w:rPr>
          <w:rFonts w:hint="eastAsia" w:ascii="宋体" w:hAnsi="宋体" w:eastAsia="宋体" w:cs="宋体"/>
          <w:color w:val="auto"/>
          <w:kern w:val="0"/>
          <w:highlight w:val="none"/>
          <w:lang w:val="en-US" w:eastAsia="zh-CN" w:bidi="ar"/>
          <w:woUserID w:val="1"/>
        </w:rPr>
        <w:t>。</w:t>
      </w:r>
    </w:p>
    <w:p w14:paraId="31BA699F">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.2.</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建筑幕墙</w:t>
      </w:r>
      <w:r>
        <w:rPr>
          <w:rFonts w:hint="eastAsia" w:ascii="宋体" w:hAnsi="宋体" w:eastAsia="宋体" w:cs="宋体"/>
          <w:color w:val="auto"/>
          <w:kern w:val="0"/>
          <w:highlight w:val="none"/>
          <w:lang w:val="en-US" w:eastAsia="zh-CN" w:bidi="ar"/>
          <w:woUserID w:val="1"/>
        </w:rPr>
        <w:t>拆除</w:t>
      </w:r>
      <w:r>
        <w:rPr>
          <w:rFonts w:hint="eastAsia" w:ascii="宋体" w:hAnsi="宋体" w:eastAsia="宋体" w:cs="宋体"/>
          <w:color w:val="auto"/>
          <w:kern w:val="0"/>
          <w:highlight w:val="none"/>
          <w:lang w:val="en-US" w:eastAsia="zh" w:bidi="ar"/>
          <w:woUserID w:val="1"/>
        </w:rPr>
        <w:t>工程专项施工</w:t>
      </w:r>
      <w:r>
        <w:rPr>
          <w:rFonts w:hint="eastAsia" w:ascii="宋体" w:hAnsi="宋体" w:eastAsia="宋体" w:cs="宋体"/>
          <w:color w:val="auto"/>
          <w:kern w:val="0"/>
          <w:highlight w:val="none"/>
          <w:lang w:val="en-US" w:eastAsia="zh-CN" w:bidi="ar"/>
          <w:woUserID w:val="1"/>
        </w:rPr>
        <w:t>方案</w:t>
      </w:r>
      <w:r>
        <w:rPr>
          <w:rFonts w:hint="eastAsia" w:ascii="宋体" w:hAnsi="宋体" w:eastAsia="宋体" w:cs="宋体"/>
          <w:color w:val="auto"/>
          <w:kern w:val="0"/>
          <w:highlight w:val="none"/>
          <w:lang w:val="en-US" w:eastAsia="zh" w:bidi="ar"/>
          <w:woUserID w:val="1"/>
        </w:rPr>
        <w:t>参照《危险性较大的分部分项工程安全管理规定》进行专家论证，论证通过后方可实施。</w:t>
      </w:r>
    </w:p>
    <w:p w14:paraId="21864BEC">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.2.</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 xml:space="preserve"> 施工单位</w:t>
      </w:r>
      <w:r>
        <w:rPr>
          <w:rFonts w:hint="eastAsia" w:ascii="宋体" w:hAnsi="宋体" w:eastAsia="宋体" w:cs="宋体"/>
          <w:color w:val="auto"/>
          <w:kern w:val="0"/>
          <w:highlight w:val="none"/>
          <w:lang w:val="en-US" w:eastAsia="zh" w:bidi="ar"/>
          <w:woUserID w:val="1"/>
        </w:rPr>
        <w:t>应</w:t>
      </w:r>
      <w:r>
        <w:rPr>
          <w:rFonts w:hint="eastAsia" w:ascii="宋体" w:hAnsi="宋体" w:eastAsia="宋体" w:cs="宋体"/>
          <w:color w:val="auto"/>
          <w:kern w:val="0"/>
          <w:highlight w:val="none"/>
          <w:lang w:val="en-US" w:eastAsia="zh-CN" w:bidi="ar"/>
          <w:woUserID w:val="1"/>
        </w:rPr>
        <w:t>根据</w:t>
      </w:r>
      <w:r>
        <w:rPr>
          <w:rFonts w:hint="eastAsia" w:ascii="宋体" w:hAnsi="宋体" w:eastAsia="宋体" w:cs="宋体"/>
          <w:color w:val="auto"/>
          <w:kern w:val="0"/>
          <w:highlight w:val="none"/>
          <w:lang w:val="en-US" w:eastAsia="zh" w:bidi="ar"/>
          <w:woUserID w:val="1"/>
        </w:rPr>
        <w:t>建筑幕墙</w:t>
      </w:r>
      <w:r>
        <w:rPr>
          <w:rFonts w:hint="eastAsia" w:ascii="宋体" w:hAnsi="宋体" w:eastAsia="宋体" w:cs="宋体"/>
          <w:color w:val="auto"/>
          <w:kern w:val="0"/>
          <w:highlight w:val="none"/>
          <w:lang w:val="en-US" w:eastAsia="zh-CN" w:bidi="ar"/>
          <w:woUserID w:val="1"/>
        </w:rPr>
        <w:t>拆除</w:t>
      </w:r>
      <w:r>
        <w:rPr>
          <w:rFonts w:hint="eastAsia" w:ascii="宋体" w:hAnsi="宋体" w:eastAsia="宋体" w:cs="宋体"/>
          <w:color w:val="auto"/>
          <w:kern w:val="0"/>
          <w:highlight w:val="none"/>
          <w:lang w:val="en-US" w:eastAsia="zh" w:bidi="ar"/>
          <w:woUserID w:val="1"/>
        </w:rPr>
        <w:t>工程专项施工</w:t>
      </w:r>
      <w:r>
        <w:rPr>
          <w:rFonts w:hint="eastAsia" w:ascii="宋体" w:hAnsi="宋体" w:eastAsia="宋体" w:cs="宋体"/>
          <w:color w:val="auto"/>
          <w:kern w:val="0"/>
          <w:highlight w:val="none"/>
          <w:lang w:val="en-US" w:eastAsia="zh-CN" w:bidi="ar"/>
          <w:woUserID w:val="1"/>
        </w:rPr>
        <w:t>方案要求，</w:t>
      </w:r>
      <w:r>
        <w:rPr>
          <w:rFonts w:hint="eastAsia" w:ascii="宋体" w:hAnsi="宋体" w:eastAsia="宋体" w:cs="宋体"/>
          <w:color w:val="auto"/>
          <w:kern w:val="0"/>
          <w:highlight w:val="none"/>
          <w:lang w:val="en-US" w:eastAsia="zh" w:bidi="ar"/>
          <w:woUserID w:val="1"/>
        </w:rPr>
        <w:t>在拆</w:t>
      </w:r>
      <w:r>
        <w:rPr>
          <w:rFonts w:hint="eastAsia" w:ascii="宋体" w:hAnsi="宋体" w:eastAsia="宋体" w:cs="宋体"/>
          <w:strike w:val="0"/>
          <w:dstrike w:val="0"/>
          <w:color w:val="auto"/>
          <w:kern w:val="0"/>
          <w:highlight w:val="none"/>
          <w:lang w:val="en-US" w:eastAsia="zh" w:bidi="ar"/>
          <w:woUserID w:val="1"/>
        </w:rPr>
        <w:t>除前</w:t>
      </w:r>
      <w:r>
        <w:rPr>
          <w:rFonts w:hint="eastAsia" w:ascii="宋体" w:hAnsi="宋体" w:eastAsia="宋体" w:cs="宋体"/>
          <w:color w:val="auto"/>
          <w:kern w:val="0"/>
          <w:highlight w:val="none"/>
          <w:lang w:val="en-US" w:eastAsia="zh-CN" w:bidi="ar"/>
          <w:woUserID w:val="1"/>
        </w:rPr>
        <w:t>划定警戒范围，设立警示标志。</w:t>
      </w:r>
    </w:p>
    <w:p w14:paraId="1C6F3E10">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.2.</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 xml:space="preserve"> 既有建筑幕墙拆除作业应按照拆除方案规定的步骤进行施工，拆除宜按</w:t>
      </w:r>
      <w:r>
        <w:rPr>
          <w:rFonts w:hint="eastAsia" w:ascii="宋体" w:hAnsi="宋体" w:eastAsia="宋体" w:cs="宋体"/>
          <w:color w:val="auto"/>
          <w:kern w:val="0"/>
          <w:highlight w:val="none"/>
          <w:lang w:val="en-US" w:eastAsia="zh" w:bidi="ar"/>
          <w:woUserID w:val="1"/>
        </w:rPr>
        <w:t>自</w:t>
      </w:r>
      <w:r>
        <w:rPr>
          <w:rFonts w:hint="eastAsia" w:ascii="宋体" w:hAnsi="宋体" w:eastAsia="宋体" w:cs="宋体"/>
          <w:color w:val="auto"/>
          <w:kern w:val="0"/>
          <w:highlight w:val="none"/>
          <w:lang w:val="en-US" w:eastAsia="zh-CN" w:bidi="ar"/>
          <w:woUserID w:val="1"/>
        </w:rPr>
        <w:t>上</w:t>
      </w:r>
      <w:r>
        <w:rPr>
          <w:rFonts w:hint="eastAsia" w:ascii="宋体" w:hAnsi="宋体" w:eastAsia="宋体" w:cs="宋体"/>
          <w:color w:val="auto"/>
          <w:kern w:val="0"/>
          <w:highlight w:val="none"/>
          <w:lang w:val="en-US" w:eastAsia="zh" w:bidi="ar"/>
          <w:woUserID w:val="1"/>
        </w:rPr>
        <w:t>而</w:t>
      </w:r>
      <w:r>
        <w:rPr>
          <w:rFonts w:hint="eastAsia" w:ascii="宋体" w:hAnsi="宋体" w:eastAsia="宋体" w:cs="宋体"/>
          <w:color w:val="auto"/>
          <w:kern w:val="0"/>
          <w:highlight w:val="none"/>
          <w:lang w:val="en-US" w:eastAsia="zh-CN" w:bidi="ar"/>
          <w:woUserID w:val="1"/>
        </w:rPr>
        <w:t>下、</w:t>
      </w:r>
      <w:r>
        <w:rPr>
          <w:rFonts w:hint="eastAsia" w:ascii="宋体" w:hAnsi="宋体" w:eastAsia="宋体" w:cs="宋体"/>
          <w:color w:val="auto"/>
          <w:kern w:val="0"/>
          <w:highlight w:val="none"/>
          <w:lang w:val="en-US" w:eastAsia="zh" w:bidi="ar"/>
          <w:woUserID w:val="1"/>
        </w:rPr>
        <w:t>先面板后支承结构的顺序</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CN" w:bidi="ar"/>
          <w:woUserID w:val="1"/>
        </w:rPr>
        <w:t>拆除</w:t>
      </w:r>
      <w:r>
        <w:rPr>
          <w:rFonts w:hint="eastAsia" w:ascii="宋体" w:hAnsi="宋体" w:eastAsia="宋体" w:cs="宋体"/>
          <w:color w:val="auto"/>
          <w:kern w:val="0"/>
          <w:highlight w:val="none"/>
          <w:lang w:val="en-US" w:eastAsia="zh" w:bidi="ar"/>
          <w:woUserID w:val="1"/>
        </w:rPr>
        <w:t>应</w:t>
      </w:r>
      <w:r>
        <w:rPr>
          <w:rFonts w:hint="eastAsia" w:ascii="宋体" w:hAnsi="宋体" w:eastAsia="宋体" w:cs="宋体"/>
          <w:color w:val="auto"/>
          <w:kern w:val="0"/>
          <w:highlight w:val="none"/>
          <w:lang w:val="en-US" w:eastAsia="zh-CN" w:bidi="ar"/>
          <w:woUserID w:val="1"/>
        </w:rPr>
        <w:t>采用</w:t>
      </w:r>
      <w:r>
        <w:rPr>
          <w:rFonts w:hint="eastAsia" w:ascii="宋体" w:hAnsi="宋体" w:eastAsia="宋体" w:cs="宋体"/>
          <w:color w:val="auto"/>
          <w:kern w:val="0"/>
          <w:highlight w:val="none"/>
          <w:lang w:val="en-US" w:eastAsia="zh" w:bidi="ar"/>
          <w:woUserID w:val="1"/>
        </w:rPr>
        <w:t>控制</w:t>
      </w:r>
      <w:r>
        <w:rPr>
          <w:rFonts w:hint="eastAsia" w:ascii="宋体" w:hAnsi="宋体" w:eastAsia="宋体" w:cs="宋体"/>
          <w:color w:val="auto"/>
          <w:kern w:val="0"/>
          <w:highlight w:val="none"/>
          <w:lang w:val="en-US" w:eastAsia="zh-CN" w:bidi="ar"/>
          <w:woUserID w:val="1"/>
        </w:rPr>
        <w:t>性拆除。</w:t>
      </w:r>
    </w:p>
    <w:p w14:paraId="2109FAC0">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strike w:val="0"/>
          <w:dstrike w:val="0"/>
          <w:color w:val="auto"/>
          <w:kern w:val="0"/>
          <w:highlight w:val="none"/>
          <w:lang w:val="en-US" w:eastAsia="zh" w:bidi="ar"/>
          <w:woUserID w:val="1"/>
        </w:rPr>
        <w:t>7</w:t>
      </w:r>
      <w:r>
        <w:rPr>
          <w:rFonts w:hint="eastAsia" w:ascii="宋体" w:hAnsi="宋体" w:eastAsia="宋体" w:cs="宋体"/>
          <w:strike w:val="0"/>
          <w:dstrike w:val="0"/>
          <w:color w:val="auto"/>
          <w:kern w:val="0"/>
          <w:highlight w:val="none"/>
          <w:lang w:val="en-US" w:eastAsia="zh-CN" w:bidi="ar"/>
          <w:woUserID w:val="1"/>
        </w:rPr>
        <w:t>.2.</w:t>
      </w:r>
      <w:r>
        <w:rPr>
          <w:rFonts w:hint="eastAsia" w:ascii="宋体" w:hAnsi="宋体" w:eastAsia="宋体" w:cs="宋体"/>
          <w:strike w:val="0"/>
          <w:dstrike w:val="0"/>
          <w:color w:val="auto"/>
          <w:kern w:val="0"/>
          <w:highlight w:val="none"/>
          <w:lang w:val="en-US" w:eastAsia="zh" w:bidi="ar"/>
          <w:woUserID w:val="1"/>
        </w:rPr>
        <w:t>6</w:t>
      </w:r>
      <w:r>
        <w:rPr>
          <w:rFonts w:hint="eastAsia" w:ascii="宋体" w:hAnsi="宋体" w:eastAsia="宋体" w:cs="宋体"/>
          <w:strike w:val="0"/>
          <w:dstrike w:val="0"/>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CN" w:bidi="ar"/>
          <w:woUserID w:val="1"/>
        </w:rPr>
        <w:t>既有</w:t>
      </w:r>
      <w:r>
        <w:rPr>
          <w:rFonts w:hint="eastAsia" w:ascii="宋体" w:hAnsi="宋体" w:eastAsia="宋体" w:cs="宋体"/>
          <w:strike w:val="0"/>
          <w:dstrike w:val="0"/>
          <w:color w:val="auto"/>
          <w:kern w:val="0"/>
          <w:highlight w:val="none"/>
          <w:lang w:val="en-US" w:eastAsia="zh-CN" w:bidi="ar"/>
          <w:woUserID w:val="1"/>
        </w:rPr>
        <w:t>建筑幕墙拆除应分段施工，</w:t>
      </w:r>
      <w:r>
        <w:rPr>
          <w:rFonts w:hint="eastAsia" w:ascii="宋体" w:hAnsi="宋体" w:eastAsia="宋体" w:cs="宋体"/>
          <w:strike w:val="0"/>
          <w:dstrike w:val="0"/>
          <w:color w:val="auto"/>
          <w:kern w:val="0"/>
          <w:highlight w:val="none"/>
          <w:lang w:val="en-US" w:eastAsia="zh" w:bidi="ar"/>
          <w:woUserID w:val="1"/>
        </w:rPr>
        <w:t>拆除时上下层作业人员</w:t>
      </w:r>
      <w:r>
        <w:rPr>
          <w:rFonts w:hint="eastAsia" w:ascii="宋体" w:hAnsi="宋体" w:eastAsia="宋体" w:cs="宋体"/>
          <w:strike w:val="0"/>
          <w:dstrike w:val="0"/>
          <w:color w:val="auto"/>
          <w:kern w:val="0"/>
          <w:highlight w:val="none"/>
          <w:lang w:val="en-US" w:eastAsia="zh-CN" w:bidi="ar"/>
          <w:woUserID w:val="1"/>
        </w:rPr>
        <w:t>不应</w:t>
      </w:r>
      <w:r>
        <w:rPr>
          <w:rFonts w:hint="eastAsia" w:ascii="宋体" w:hAnsi="宋体" w:eastAsia="宋体" w:cs="宋体"/>
          <w:strike w:val="0"/>
          <w:dstrike w:val="0"/>
          <w:color w:val="auto"/>
          <w:kern w:val="0"/>
          <w:highlight w:val="none"/>
          <w:lang w:val="en-US" w:eastAsia="zh" w:bidi="ar"/>
          <w:woUserID w:val="1"/>
        </w:rPr>
        <w:t>在同一</w:t>
      </w:r>
      <w:r>
        <w:rPr>
          <w:rFonts w:hint="eastAsia" w:ascii="宋体" w:hAnsi="宋体" w:eastAsia="宋体" w:cs="宋体"/>
          <w:strike w:val="0"/>
          <w:dstrike w:val="0"/>
          <w:color w:val="auto"/>
          <w:kern w:val="0"/>
          <w:highlight w:val="none"/>
          <w:lang w:val="en-US" w:eastAsia="zh-CN" w:bidi="ar"/>
          <w:woUserID w:val="1"/>
        </w:rPr>
        <w:t>垂直</w:t>
      </w:r>
      <w:r>
        <w:rPr>
          <w:rFonts w:hint="eastAsia" w:ascii="宋体" w:hAnsi="宋体" w:eastAsia="宋体" w:cs="宋体"/>
          <w:strike w:val="0"/>
          <w:dstrike w:val="0"/>
          <w:color w:val="auto"/>
          <w:kern w:val="0"/>
          <w:highlight w:val="none"/>
          <w:lang w:val="en-US" w:eastAsia="zh" w:bidi="ar"/>
          <w:woUserID w:val="1"/>
        </w:rPr>
        <w:t>工作面上</w:t>
      </w:r>
      <w:r>
        <w:rPr>
          <w:rFonts w:hint="eastAsia" w:ascii="宋体" w:hAnsi="宋体" w:eastAsia="宋体" w:cs="宋体"/>
          <w:strike w:val="0"/>
          <w:dstrike w:val="0"/>
          <w:color w:val="auto"/>
          <w:kern w:val="0"/>
          <w:highlight w:val="none"/>
          <w:lang w:val="en-US" w:eastAsia="zh-CN" w:bidi="ar"/>
          <w:woUserID w:val="1"/>
        </w:rPr>
        <w:t>同时作业</w:t>
      </w:r>
      <w:r>
        <w:rPr>
          <w:rFonts w:hint="eastAsia" w:cs="宋体"/>
          <w:strike w:val="0"/>
          <w:dstrike w:val="0"/>
          <w:color w:val="auto"/>
          <w:kern w:val="0"/>
          <w:highlight w:val="none"/>
          <w:lang w:val="en-US" w:eastAsia="zh-CN" w:bidi="ar"/>
          <w:woUserID w:val="1"/>
        </w:rPr>
        <w:t>；</w:t>
      </w:r>
      <w:r>
        <w:rPr>
          <w:rFonts w:hint="eastAsia" w:ascii="宋体" w:hAnsi="宋体" w:eastAsia="宋体" w:cs="宋体"/>
          <w:strike w:val="0"/>
          <w:dstrike w:val="0"/>
          <w:color w:val="auto"/>
          <w:kern w:val="0"/>
          <w:highlight w:val="none"/>
          <w:lang w:val="en-US" w:eastAsia="zh-CN" w:bidi="ar"/>
          <w:woUserID w:val="1"/>
        </w:rPr>
        <w:t>对可能存在危险的部位应采取防护措施</w:t>
      </w:r>
      <w:r>
        <w:rPr>
          <w:rFonts w:hint="eastAsia" w:ascii="宋体" w:hAnsi="宋体" w:eastAsia="宋体" w:cs="宋体"/>
          <w:strike w:val="0"/>
          <w:dstrike w:val="0"/>
          <w:color w:val="auto"/>
          <w:kern w:val="0"/>
          <w:highlight w:val="none"/>
          <w:lang w:val="en-US" w:eastAsia="zh" w:bidi="ar"/>
          <w:woUserID w:val="1"/>
        </w:rPr>
        <w:t>，确保作业安全</w:t>
      </w:r>
      <w:r>
        <w:rPr>
          <w:rFonts w:hint="eastAsia" w:ascii="宋体" w:hAnsi="宋体" w:eastAsia="宋体" w:cs="宋体"/>
          <w:strike w:val="0"/>
          <w:dstrike w:val="0"/>
          <w:color w:val="auto"/>
          <w:kern w:val="0"/>
          <w:highlight w:val="none"/>
          <w:lang w:val="en-US" w:eastAsia="zh-CN" w:bidi="ar"/>
          <w:woUserID w:val="1"/>
        </w:rPr>
        <w:t>。</w:t>
      </w:r>
    </w:p>
    <w:p w14:paraId="5AE886B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p>
    <w:p w14:paraId="54D732E8">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.2.</w:t>
      </w: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 xml:space="preserve"> 既有建筑幕墙拆除应搭设安全可靠的</w:t>
      </w:r>
      <w:r>
        <w:rPr>
          <w:rFonts w:hint="eastAsia" w:ascii="宋体" w:hAnsi="宋体" w:eastAsia="宋体" w:cs="宋体"/>
          <w:color w:val="auto"/>
          <w:kern w:val="0"/>
          <w:highlight w:val="none"/>
          <w:lang w:val="en-US" w:eastAsia="zh" w:bidi="ar"/>
          <w:woUserID w:val="1"/>
        </w:rPr>
        <w:t>施工措施</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CN" w:bidi="ar"/>
          <w:woUserID w:val="1"/>
        </w:rPr>
        <w:t>配备符合要求的吊装设备、施工机械和各种工具</w:t>
      </w:r>
      <w:r>
        <w:rPr>
          <w:rFonts w:hint="eastAsia" w:ascii="宋体" w:hAnsi="宋体" w:eastAsia="宋体" w:cs="宋体"/>
          <w:color w:val="auto"/>
          <w:kern w:val="0"/>
          <w:highlight w:val="none"/>
          <w:lang w:val="en-US" w:eastAsia="zh" w:bidi="ar"/>
          <w:woUserID w:val="1"/>
        </w:rPr>
        <w:t>等</w:t>
      </w:r>
      <w:r>
        <w:rPr>
          <w:rFonts w:hint="eastAsia" w:ascii="宋体" w:hAnsi="宋体" w:eastAsia="宋体" w:cs="宋体"/>
          <w:color w:val="auto"/>
          <w:kern w:val="0"/>
          <w:highlight w:val="none"/>
          <w:lang w:val="en-US" w:eastAsia="zh-CN" w:bidi="ar"/>
          <w:woUserID w:val="1"/>
        </w:rPr>
        <w:t>，在高处进行建筑幕墙拆除作业时，应设置垂直运输设备，禁止抛掷</w:t>
      </w:r>
      <w:r>
        <w:rPr>
          <w:rFonts w:hint="eastAsia" w:ascii="宋体" w:hAnsi="宋体" w:eastAsia="宋体" w:cs="宋体"/>
          <w:color w:val="auto"/>
          <w:kern w:val="0"/>
          <w:highlight w:val="none"/>
          <w:lang w:val="en-US" w:eastAsia="zh" w:bidi="ar"/>
          <w:woUserID w:val="1"/>
        </w:rPr>
        <w:t>和重摔重放</w:t>
      </w:r>
      <w:r>
        <w:rPr>
          <w:rFonts w:hint="eastAsia" w:ascii="宋体" w:hAnsi="宋体" w:eastAsia="宋体" w:cs="宋体"/>
          <w:color w:val="auto"/>
          <w:kern w:val="0"/>
          <w:highlight w:val="none"/>
          <w:lang w:val="en-US" w:eastAsia="zh-CN" w:bidi="ar"/>
          <w:woUserID w:val="1"/>
        </w:rPr>
        <w:t>。</w:t>
      </w:r>
    </w:p>
    <w:p w14:paraId="633F5B6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.2.</w:t>
      </w: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1"/>
        </w:rPr>
        <w:t xml:space="preserve"> 既有建筑幕墙拆除前，应先将幕墙上的泛光照明组件、标识标牌、广告位等</w:t>
      </w:r>
      <w:r>
        <w:rPr>
          <w:rFonts w:hint="eastAsia" w:ascii="宋体" w:hAnsi="宋体" w:eastAsia="宋体" w:cs="宋体"/>
          <w:color w:val="auto"/>
          <w:kern w:val="0"/>
          <w:highlight w:val="none"/>
          <w:lang w:val="en-US" w:eastAsia="zh" w:bidi="ar"/>
          <w:woUserID w:val="1"/>
        </w:rPr>
        <w:t>附属构件</w:t>
      </w:r>
      <w:r>
        <w:rPr>
          <w:rFonts w:hint="eastAsia" w:ascii="宋体" w:hAnsi="宋体" w:eastAsia="宋体" w:cs="宋体"/>
          <w:color w:val="auto"/>
          <w:kern w:val="0"/>
          <w:highlight w:val="none"/>
          <w:lang w:val="en-US" w:eastAsia="zh-CN" w:bidi="ar"/>
          <w:woUserID w:val="1"/>
        </w:rPr>
        <w:t>拆除或迁移</w:t>
      </w:r>
      <w:r>
        <w:rPr>
          <w:rFonts w:hint="eastAsia" w:ascii="宋体" w:hAnsi="宋体" w:eastAsia="宋体" w:cs="宋体"/>
          <w:color w:val="auto"/>
          <w:kern w:val="0"/>
          <w:highlight w:val="none"/>
          <w:lang w:val="en-US" w:eastAsia="zh" w:bidi="ar"/>
          <w:woUserID w:val="1"/>
        </w:rPr>
        <w:t>，切断电源并释放电荷</w:t>
      </w:r>
      <w:r>
        <w:rPr>
          <w:rFonts w:hint="eastAsia" w:ascii="宋体" w:hAnsi="宋体" w:eastAsia="宋体" w:cs="宋体"/>
          <w:color w:val="auto"/>
          <w:kern w:val="0"/>
          <w:highlight w:val="none"/>
          <w:lang w:val="en-US" w:eastAsia="zh-CN" w:bidi="ar"/>
          <w:woUserID w:val="1"/>
        </w:rPr>
        <w:t>。</w:t>
      </w:r>
    </w:p>
    <w:p w14:paraId="7C97823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.2.</w:t>
      </w:r>
      <w:r>
        <w:rPr>
          <w:rFonts w:hint="eastAsia" w:ascii="宋体" w:hAnsi="宋体" w:eastAsia="宋体" w:cs="宋体"/>
          <w:color w:val="auto"/>
          <w:kern w:val="0"/>
          <w:highlight w:val="none"/>
          <w:lang w:val="en-US" w:eastAsia="zh" w:bidi="ar"/>
          <w:woUserID w:val="1"/>
        </w:rPr>
        <w:t>9</w:t>
      </w:r>
      <w:r>
        <w:rPr>
          <w:rFonts w:hint="eastAsia" w:ascii="宋体" w:hAnsi="宋体" w:eastAsia="宋体" w:cs="宋体"/>
          <w:color w:val="auto"/>
          <w:kern w:val="0"/>
          <w:highlight w:val="none"/>
          <w:lang w:val="en-US" w:eastAsia="zh-CN" w:bidi="ar"/>
          <w:woUserID w:val="1"/>
        </w:rPr>
        <w:t xml:space="preserve"> 既有建筑幕墙局部拆除时，应对相邻部位保留的幕墙采取加固和保护措施，保留</w:t>
      </w:r>
      <w:r>
        <w:rPr>
          <w:rFonts w:hint="eastAsia" w:ascii="宋体" w:hAnsi="宋体" w:eastAsia="宋体" w:cs="宋体"/>
          <w:color w:val="auto"/>
          <w:kern w:val="0"/>
          <w:highlight w:val="none"/>
          <w:lang w:val="en-US" w:eastAsia="zh" w:bidi="ar"/>
          <w:woUserID w:val="1"/>
        </w:rPr>
        <w:t>部位确保</w:t>
      </w:r>
      <w:r>
        <w:rPr>
          <w:rFonts w:hint="eastAsia" w:ascii="宋体" w:hAnsi="宋体" w:eastAsia="宋体" w:cs="宋体"/>
          <w:color w:val="auto"/>
          <w:kern w:val="0"/>
          <w:highlight w:val="none"/>
          <w:lang w:val="en-US" w:eastAsia="zh-CN" w:bidi="ar"/>
          <w:woUserID w:val="1"/>
        </w:rPr>
        <w:t>安全稳定后</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方可进行拆除作业</w:t>
      </w:r>
      <w:r>
        <w:rPr>
          <w:rFonts w:hint="eastAsia" w:ascii="宋体" w:hAnsi="宋体" w:eastAsia="宋体" w:cs="宋体"/>
          <w:color w:val="auto"/>
          <w:kern w:val="0"/>
          <w:highlight w:val="none"/>
          <w:lang w:val="en-US" w:eastAsia="zh" w:bidi="ar"/>
          <w:woUserID w:val="1"/>
        </w:rPr>
        <w:t>。</w:t>
      </w:r>
    </w:p>
    <w:p w14:paraId="5C0CA7E7">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.2.</w:t>
      </w:r>
      <w:r>
        <w:rPr>
          <w:rFonts w:hint="eastAsia" w:ascii="宋体" w:hAnsi="宋体" w:eastAsia="宋体" w:cs="宋体"/>
          <w:color w:val="auto"/>
          <w:kern w:val="0"/>
          <w:highlight w:val="none"/>
          <w:lang w:val="en-US" w:eastAsia="zh" w:bidi="ar"/>
          <w:woUserID w:val="1"/>
        </w:rPr>
        <w:t>10</w:t>
      </w:r>
      <w:r>
        <w:rPr>
          <w:rFonts w:hint="eastAsia" w:ascii="宋体" w:hAnsi="宋体" w:eastAsia="宋体" w:cs="宋体"/>
          <w:color w:val="auto"/>
          <w:kern w:val="0"/>
          <w:highlight w:val="none"/>
          <w:lang w:val="en-US" w:eastAsia="zh-CN" w:bidi="ar"/>
          <w:woUserID w:val="1"/>
        </w:rPr>
        <w:t xml:space="preserve"> 既有建筑幕墙拆除时应注意观察内部的构件和节点连接是否有脱开、松动、变形、滑落、移动或损坏</w:t>
      </w:r>
      <w:r>
        <w:rPr>
          <w:rFonts w:hint="eastAsia" w:ascii="宋体" w:hAnsi="宋体" w:eastAsia="宋体" w:cs="宋体"/>
          <w:color w:val="auto"/>
          <w:kern w:val="0"/>
          <w:highlight w:val="none"/>
          <w:lang w:val="en-US" w:eastAsia="zh" w:bidi="ar"/>
          <w:woUserID w:val="1"/>
        </w:rPr>
        <w:t>等</w:t>
      </w:r>
      <w:r>
        <w:rPr>
          <w:rFonts w:hint="eastAsia" w:ascii="宋体" w:hAnsi="宋体" w:eastAsia="宋体" w:cs="宋体"/>
          <w:color w:val="auto"/>
          <w:kern w:val="0"/>
          <w:highlight w:val="none"/>
          <w:lang w:val="en-US" w:eastAsia="zh-CN" w:bidi="ar"/>
          <w:woUserID w:val="1"/>
        </w:rPr>
        <w:t>。当发现有</w:t>
      </w:r>
      <w:r>
        <w:rPr>
          <w:rFonts w:hint="eastAsia" w:ascii="宋体" w:hAnsi="宋体" w:eastAsia="宋体" w:cs="宋体"/>
          <w:color w:val="auto"/>
          <w:kern w:val="0"/>
          <w:highlight w:val="none"/>
          <w:lang w:val="en-US" w:eastAsia="zh" w:bidi="ar"/>
          <w:woUserID w:val="1"/>
        </w:rPr>
        <w:t>安全隐患时</w:t>
      </w:r>
      <w:r>
        <w:rPr>
          <w:rFonts w:hint="eastAsia" w:ascii="宋体" w:hAnsi="宋体" w:eastAsia="宋体" w:cs="宋体"/>
          <w:color w:val="auto"/>
          <w:kern w:val="0"/>
          <w:highlight w:val="none"/>
          <w:lang w:val="en-US" w:eastAsia="zh-CN" w:bidi="ar"/>
          <w:woUserID w:val="1"/>
        </w:rPr>
        <w:t>应立即停止拆除</w:t>
      </w:r>
      <w:r>
        <w:rPr>
          <w:rFonts w:hint="eastAsia" w:ascii="宋体" w:hAnsi="宋体" w:eastAsia="宋体" w:cs="宋体"/>
          <w:color w:val="auto"/>
          <w:kern w:val="0"/>
          <w:highlight w:val="none"/>
          <w:lang w:val="en-US" w:eastAsia="zh" w:bidi="ar"/>
          <w:woUserID w:val="1"/>
        </w:rPr>
        <w:t>作业</w:t>
      </w:r>
      <w:r>
        <w:rPr>
          <w:rFonts w:hint="eastAsia" w:ascii="宋体" w:hAnsi="宋体" w:eastAsia="宋体" w:cs="宋体"/>
          <w:color w:val="auto"/>
          <w:kern w:val="0"/>
          <w:highlight w:val="none"/>
          <w:lang w:val="en-US" w:eastAsia="zh-CN" w:bidi="ar"/>
          <w:woUserID w:val="1"/>
        </w:rPr>
        <w:t>，做好工程记录，补充</w:t>
      </w:r>
      <w:r>
        <w:rPr>
          <w:rFonts w:hint="eastAsia" w:ascii="宋体" w:hAnsi="宋体" w:eastAsia="宋体" w:cs="宋体"/>
          <w:color w:val="auto"/>
          <w:kern w:val="0"/>
          <w:highlight w:val="none"/>
          <w:lang w:val="en-US" w:eastAsia="zh" w:bidi="ar"/>
          <w:woUserID w:val="1"/>
        </w:rPr>
        <w:t>安全</w:t>
      </w:r>
      <w:r>
        <w:rPr>
          <w:rFonts w:hint="eastAsia" w:ascii="宋体" w:hAnsi="宋体" w:eastAsia="宋体" w:cs="宋体"/>
          <w:color w:val="auto"/>
          <w:kern w:val="0"/>
          <w:highlight w:val="none"/>
          <w:lang w:val="en-US" w:eastAsia="zh-CN" w:bidi="ar"/>
          <w:woUserID w:val="1"/>
        </w:rPr>
        <w:t>的</w:t>
      </w:r>
      <w:r>
        <w:rPr>
          <w:rFonts w:hint="eastAsia" w:ascii="宋体" w:hAnsi="宋体" w:eastAsia="宋体" w:cs="宋体"/>
          <w:color w:val="auto"/>
          <w:kern w:val="0"/>
          <w:highlight w:val="none"/>
          <w:lang w:val="en-US" w:eastAsia="zh" w:bidi="ar"/>
          <w:woUserID w:val="1"/>
        </w:rPr>
        <w:t>拆除</w:t>
      </w:r>
      <w:r>
        <w:rPr>
          <w:rFonts w:hint="eastAsia" w:ascii="宋体" w:hAnsi="宋体" w:eastAsia="宋体" w:cs="宋体"/>
          <w:color w:val="auto"/>
          <w:kern w:val="0"/>
          <w:highlight w:val="none"/>
          <w:lang w:val="en-US" w:eastAsia="zh-CN" w:bidi="ar"/>
          <w:woUserID w:val="1"/>
        </w:rPr>
        <w:t>方案后方可继续</w:t>
      </w:r>
      <w:r>
        <w:rPr>
          <w:rFonts w:hint="eastAsia" w:ascii="宋体" w:hAnsi="宋体" w:eastAsia="宋体" w:cs="宋体"/>
          <w:color w:val="auto"/>
          <w:kern w:val="0"/>
          <w:highlight w:val="none"/>
          <w:lang w:val="en-US" w:eastAsia="zh" w:bidi="ar"/>
          <w:woUserID w:val="1"/>
        </w:rPr>
        <w:t>拆除作业</w:t>
      </w:r>
      <w:r>
        <w:rPr>
          <w:rFonts w:hint="eastAsia" w:ascii="宋体" w:hAnsi="宋体" w:eastAsia="宋体" w:cs="宋体"/>
          <w:color w:val="auto"/>
          <w:kern w:val="0"/>
          <w:highlight w:val="none"/>
          <w:lang w:val="en-US" w:eastAsia="zh-CN" w:bidi="ar"/>
          <w:woUserID w:val="1"/>
        </w:rPr>
        <w:t>。</w:t>
      </w:r>
    </w:p>
    <w:p w14:paraId="59FC604C">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.2.</w:t>
      </w:r>
      <w:r>
        <w:rPr>
          <w:rFonts w:hint="eastAsia" w:ascii="宋体" w:hAnsi="宋体" w:eastAsia="宋体" w:cs="宋体"/>
          <w:color w:val="auto"/>
          <w:kern w:val="0"/>
          <w:highlight w:val="none"/>
          <w:lang w:val="en-US" w:eastAsia="zh" w:bidi="ar"/>
          <w:woUserID w:val="1"/>
        </w:rPr>
        <w:t>11</w:t>
      </w:r>
      <w:r>
        <w:rPr>
          <w:rFonts w:hint="eastAsia" w:ascii="宋体" w:hAnsi="宋体" w:eastAsia="宋体" w:cs="宋体"/>
          <w:color w:val="auto"/>
          <w:kern w:val="0"/>
          <w:highlight w:val="none"/>
          <w:lang w:val="en-US" w:eastAsia="zh-CN" w:bidi="ar"/>
          <w:woUserID w:val="1"/>
        </w:rPr>
        <w:t xml:space="preserve"> 被拆卸的各种材料应分类堆放在指定的场所，堆放</w:t>
      </w:r>
      <w:r>
        <w:rPr>
          <w:rFonts w:hint="eastAsia" w:ascii="宋体" w:hAnsi="宋体" w:eastAsia="宋体" w:cs="宋体"/>
          <w:color w:val="auto"/>
          <w:kern w:val="0"/>
          <w:highlight w:val="none"/>
          <w:lang w:val="en-US" w:eastAsia="zh" w:bidi="ar"/>
          <w:woUserID w:val="1"/>
        </w:rPr>
        <w:t>材料的</w:t>
      </w:r>
      <w:r>
        <w:rPr>
          <w:rFonts w:hint="eastAsia" w:ascii="宋体" w:hAnsi="宋体" w:eastAsia="宋体" w:cs="宋体"/>
          <w:color w:val="auto"/>
          <w:kern w:val="0"/>
          <w:highlight w:val="none"/>
          <w:lang w:val="en-US" w:eastAsia="zh-CN" w:bidi="ar"/>
          <w:woUserID w:val="1"/>
        </w:rPr>
        <w:t>重量和高度不应超过场所允许范围，并应采取防止堆放材料滑落</w:t>
      </w:r>
      <w:r>
        <w:rPr>
          <w:rFonts w:hint="eastAsia" w:ascii="宋体" w:hAnsi="宋体" w:eastAsia="宋体" w:cs="宋体"/>
          <w:color w:val="auto"/>
          <w:kern w:val="0"/>
          <w:highlight w:val="none"/>
          <w:lang w:val="en-US" w:eastAsia="zh" w:bidi="ar"/>
          <w:woUserID w:val="1"/>
        </w:rPr>
        <w:t>、坍塌</w:t>
      </w:r>
      <w:r>
        <w:rPr>
          <w:rFonts w:hint="eastAsia" w:ascii="宋体" w:hAnsi="宋体" w:eastAsia="宋体" w:cs="宋体"/>
          <w:color w:val="auto"/>
          <w:kern w:val="0"/>
          <w:highlight w:val="none"/>
          <w:lang w:val="en-US" w:eastAsia="zh-CN" w:bidi="ar"/>
          <w:woUserID w:val="1"/>
        </w:rPr>
        <w:t>的措施。堆放材料应按</w:t>
      </w:r>
      <w:r>
        <w:rPr>
          <w:rFonts w:hint="eastAsia" w:ascii="宋体" w:hAnsi="宋体" w:eastAsia="宋体" w:cs="宋体"/>
          <w:color w:val="auto"/>
          <w:kern w:val="0"/>
          <w:highlight w:val="none"/>
          <w:lang w:val="en-US" w:eastAsia="zh" w:bidi="ar"/>
          <w:woUserID w:val="1"/>
        </w:rPr>
        <w:t>（及）</w:t>
      </w:r>
      <w:r>
        <w:rPr>
          <w:rFonts w:hint="eastAsia" w:ascii="宋体" w:hAnsi="宋体" w:eastAsia="宋体" w:cs="宋体"/>
          <w:color w:val="auto"/>
          <w:kern w:val="0"/>
          <w:highlight w:val="none"/>
          <w:lang w:val="en-US" w:eastAsia="zh-CN" w:bidi="ar"/>
          <w:woUserID w:val="1"/>
        </w:rPr>
        <w:t>时清运，污染物</w:t>
      </w:r>
      <w:r>
        <w:rPr>
          <w:rFonts w:hint="eastAsia" w:ascii="宋体" w:hAnsi="宋体" w:eastAsia="宋体" w:cs="宋体"/>
          <w:color w:val="auto"/>
          <w:kern w:val="0"/>
          <w:highlight w:val="none"/>
          <w:lang w:val="en-US" w:eastAsia="zh" w:bidi="ar"/>
          <w:woUserID w:val="1"/>
        </w:rPr>
        <w:t>应</w:t>
      </w:r>
      <w:r>
        <w:rPr>
          <w:rFonts w:hint="eastAsia" w:ascii="宋体" w:hAnsi="宋体" w:eastAsia="宋体" w:cs="宋体"/>
          <w:color w:val="auto"/>
          <w:kern w:val="0"/>
          <w:highlight w:val="none"/>
          <w:lang w:val="en-US" w:eastAsia="zh-CN" w:bidi="ar"/>
          <w:woUserID w:val="1"/>
        </w:rPr>
        <w:t>进行妥善处理。</w:t>
      </w:r>
    </w:p>
    <w:p w14:paraId="7C6E8F4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.2.1</w:t>
      </w: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 xml:space="preserve"> 既有建筑幕墙</w:t>
      </w:r>
      <w:r>
        <w:rPr>
          <w:rFonts w:hint="eastAsia" w:ascii="宋体" w:hAnsi="宋体" w:eastAsia="宋体" w:cs="宋体"/>
          <w:color w:val="auto"/>
          <w:kern w:val="0"/>
          <w:highlight w:val="none"/>
          <w:lang w:val="en-US" w:eastAsia="zh" w:bidi="ar"/>
          <w:woUserID w:val="1"/>
        </w:rPr>
        <w:t>拆除</w:t>
      </w:r>
      <w:r>
        <w:rPr>
          <w:rFonts w:hint="eastAsia" w:ascii="宋体" w:hAnsi="宋体" w:eastAsia="宋体" w:cs="宋体"/>
          <w:color w:val="auto"/>
          <w:kern w:val="0"/>
          <w:highlight w:val="none"/>
          <w:lang w:val="en-US" w:eastAsia="zh-CN" w:bidi="ar"/>
          <w:woUserID w:val="1"/>
        </w:rPr>
        <w:t>材料应尽可能实现资源化利用，可再利用的建筑幕墙构件，应采取</w:t>
      </w:r>
      <w:r>
        <w:rPr>
          <w:rFonts w:hint="eastAsia" w:ascii="宋体" w:hAnsi="宋体" w:eastAsia="宋体" w:cs="宋体"/>
          <w:color w:val="auto"/>
          <w:kern w:val="0"/>
          <w:highlight w:val="none"/>
          <w:lang w:val="en-US" w:eastAsia="zh" w:bidi="ar"/>
          <w:woUserID w:val="1"/>
        </w:rPr>
        <w:t>有效的</w:t>
      </w:r>
      <w:r>
        <w:rPr>
          <w:rFonts w:hint="eastAsia" w:ascii="宋体" w:hAnsi="宋体" w:eastAsia="宋体" w:cs="宋体"/>
          <w:color w:val="auto"/>
          <w:kern w:val="0"/>
          <w:highlight w:val="none"/>
          <w:lang w:val="en-US" w:eastAsia="zh-CN" w:bidi="ar"/>
          <w:woUserID w:val="1"/>
        </w:rPr>
        <w:t>保护措施。</w:t>
      </w:r>
    </w:p>
    <w:p w14:paraId="6A71B19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.2.1</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 xml:space="preserve"> 既有建筑幕墙拆除尚应符合现行行业标准《建筑拆除工程安全技术规范》JGJ147的</w:t>
      </w:r>
      <w:r>
        <w:rPr>
          <w:rFonts w:hint="eastAsia" w:ascii="宋体" w:hAnsi="宋体" w:eastAsia="宋体" w:cs="宋体"/>
          <w:color w:val="auto"/>
          <w:kern w:val="0"/>
          <w:highlight w:val="none"/>
          <w:lang w:eastAsia="zh-CN" w:bidi="ar"/>
          <w:woUserID w:val="1"/>
        </w:rPr>
        <w:t>有关</w:t>
      </w:r>
      <w:r>
        <w:rPr>
          <w:rFonts w:hint="eastAsia" w:ascii="宋体" w:hAnsi="宋体" w:eastAsia="宋体" w:cs="宋体"/>
          <w:color w:val="auto"/>
          <w:kern w:val="0"/>
          <w:highlight w:val="none"/>
          <w:lang w:val="en-US" w:eastAsia="zh-CN" w:bidi="ar"/>
          <w:woUserID w:val="1"/>
        </w:rPr>
        <w:t>规定。</w:t>
      </w:r>
    </w:p>
    <w:p w14:paraId="6B766394">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8"/>
          <w:szCs w:val="28"/>
          <w:highlight w:val="none"/>
          <w:woUserID w:val="1"/>
        </w:rPr>
      </w:pPr>
      <w:r>
        <w:rPr>
          <w:rFonts w:hint="eastAsia" w:ascii="Calibri" w:hAnsi="Calibri" w:eastAsia="宋体" w:cs="Times New Roman"/>
          <w:color w:val="auto"/>
          <w:kern w:val="2"/>
          <w:sz w:val="28"/>
          <w:szCs w:val="28"/>
          <w:highlight w:val="none"/>
          <w:lang w:val="en-US" w:eastAsia="zh-CN" w:bidi="ar"/>
          <w:woUserID w:val="1"/>
        </w:rPr>
        <w:br w:type="page"/>
      </w:r>
    </w:p>
    <w:p w14:paraId="014554AB">
      <w:pPr>
        <w:pStyle w:val="7"/>
        <w:widowControl/>
        <w:rPr>
          <w:rFonts w:hint="default" w:ascii="Arial" w:hAnsi="Arial" w:eastAsia="黑体" w:cs="Times New Roman"/>
          <w:b/>
          <w:bCs w:val="0"/>
          <w:color w:val="auto"/>
          <w:kern w:val="2"/>
          <w:sz w:val="22"/>
          <w:szCs w:val="22"/>
          <w:highlight w:val="none"/>
          <w:woUserID w:val="1"/>
        </w:rPr>
      </w:pPr>
      <w:bookmarkStart w:id="201" w:name="_Toc12743"/>
      <w:bookmarkEnd w:id="201"/>
      <w:bookmarkStart w:id="202" w:name="_Toc8310"/>
      <w:bookmarkEnd w:id="202"/>
      <w:bookmarkStart w:id="203" w:name="_Toc6296"/>
      <w:bookmarkEnd w:id="203"/>
      <w:bookmarkStart w:id="204" w:name="_Toc30964"/>
      <w:bookmarkEnd w:id="204"/>
      <w:bookmarkStart w:id="205" w:name="_Toc3381"/>
      <w:bookmarkEnd w:id="205"/>
      <w:bookmarkStart w:id="206" w:name="_Toc20017"/>
      <w:bookmarkEnd w:id="206"/>
      <w:bookmarkStart w:id="207" w:name="_Toc12837"/>
      <w:bookmarkEnd w:id="207"/>
      <w:bookmarkStart w:id="208" w:name="_Toc23255"/>
      <w:bookmarkEnd w:id="208"/>
      <w:bookmarkStart w:id="209" w:name="_Toc19353"/>
      <w:bookmarkEnd w:id="209"/>
      <w:bookmarkStart w:id="210" w:name="_Toc25272"/>
      <w:r>
        <w:rPr>
          <w:rFonts w:hint="eastAsia" w:cs="Times New Roman"/>
          <w:b/>
          <w:bCs w:val="0"/>
          <w:color w:val="auto"/>
          <w:kern w:val="2"/>
          <w:sz w:val="22"/>
          <w:szCs w:val="22"/>
          <w:highlight w:val="none"/>
          <w:lang w:eastAsia="zh"/>
          <w:woUserID w:val="1"/>
        </w:rPr>
        <w:t>7</w:t>
      </w:r>
      <w:r>
        <w:rPr>
          <w:rFonts w:hint="default" w:ascii="Arial" w:hAnsi="Arial" w:eastAsia="黑体" w:cs="Times New Roman"/>
          <w:b/>
          <w:bCs w:val="0"/>
          <w:color w:val="auto"/>
          <w:kern w:val="2"/>
          <w:sz w:val="22"/>
          <w:szCs w:val="22"/>
          <w:highlight w:val="none"/>
          <w:woUserID w:val="1"/>
        </w:rPr>
        <w:t>.3  安装</w:t>
      </w:r>
      <w:bookmarkEnd w:id="210"/>
    </w:p>
    <w:p w14:paraId="5F06FE6C">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 xml:space="preserve">.3.1 </w:t>
      </w:r>
      <w:r>
        <w:rPr>
          <w:rFonts w:hint="eastAsia" w:ascii="宋体" w:hAnsi="宋体" w:eastAsia="宋体" w:cs="宋体"/>
          <w:color w:val="auto"/>
          <w:kern w:val="0"/>
          <w:highlight w:val="none"/>
          <w:lang w:val="en-US" w:eastAsia="zh" w:bidi="ar"/>
          <w:woUserID w:val="1"/>
        </w:rPr>
        <w:t>既有</w:t>
      </w:r>
      <w:r>
        <w:rPr>
          <w:rFonts w:hint="eastAsia" w:ascii="宋体" w:hAnsi="宋体" w:eastAsia="宋体" w:cs="宋体"/>
          <w:color w:val="auto"/>
          <w:kern w:val="0"/>
          <w:highlight w:val="none"/>
          <w:lang w:val="en-US" w:eastAsia="zh-CN" w:bidi="ar"/>
          <w:woUserID w:val="1"/>
        </w:rPr>
        <w:t>建筑幕墙</w:t>
      </w:r>
      <w:r>
        <w:rPr>
          <w:rFonts w:hint="eastAsia" w:ascii="宋体" w:hAnsi="宋体" w:eastAsia="宋体" w:cs="宋体"/>
          <w:color w:val="auto"/>
          <w:kern w:val="0"/>
          <w:highlight w:val="none"/>
          <w:lang w:val="en-US" w:eastAsia="zh" w:bidi="ar"/>
          <w:woUserID w:val="1"/>
        </w:rPr>
        <w:t>工程更新</w:t>
      </w:r>
      <w:r>
        <w:rPr>
          <w:rFonts w:hint="eastAsia" w:ascii="宋体" w:hAnsi="宋体" w:eastAsia="宋体" w:cs="宋体"/>
          <w:color w:val="auto"/>
          <w:kern w:val="0"/>
          <w:highlight w:val="none"/>
          <w:lang w:val="en-US" w:eastAsia="zh-CN" w:bidi="ar"/>
          <w:woUserID w:val="1"/>
        </w:rPr>
        <w:t>安装前</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委托</w:t>
      </w:r>
      <w:r>
        <w:rPr>
          <w:rFonts w:hint="eastAsia" w:ascii="宋体" w:hAnsi="宋体" w:eastAsia="宋体" w:cs="宋体"/>
          <w:color w:val="auto"/>
          <w:kern w:val="0"/>
          <w:highlight w:val="none"/>
          <w:lang w:val="en-US" w:eastAsia="zh-CN" w:bidi="ar"/>
          <w:woUserID w:val="1"/>
        </w:rPr>
        <w:t>单位应向施工单位提供以下资料</w:t>
      </w:r>
      <w:r>
        <w:rPr>
          <w:rFonts w:hint="eastAsia" w:cs="宋体"/>
          <w:color w:val="auto"/>
          <w:kern w:val="0"/>
          <w:highlight w:val="none"/>
          <w:lang w:val="en-US" w:eastAsia="zh-CN" w:bidi="ar"/>
          <w:woUserID w:val="1"/>
        </w:rPr>
        <w:t>：</w:t>
      </w:r>
    </w:p>
    <w:p w14:paraId="0BF73B72">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woUserID w:val="1"/>
        </w:rPr>
      </w:pPr>
      <w:r>
        <w:rPr>
          <w:rFonts w:hint="eastAsia" w:ascii="宋体" w:hAnsi="宋体" w:eastAsia="宋体" w:cs="宋体"/>
          <w:color w:val="auto"/>
          <w:highlight w:val="none"/>
          <w:lang w:val="en-US" w:eastAsia="zh-CN"/>
        </w:rPr>
        <w:t>1 建筑幕墙更新</w:t>
      </w:r>
      <w:r>
        <w:rPr>
          <w:rFonts w:hint="eastAsia" w:ascii="宋体" w:hAnsi="宋体" w:eastAsia="宋体" w:cs="宋体"/>
          <w:color w:val="auto"/>
          <w:highlight w:val="none"/>
          <w:lang w:val="en-US" w:eastAsia="zh"/>
        </w:rPr>
        <w:t>施工图</w:t>
      </w:r>
      <w:r>
        <w:rPr>
          <w:rFonts w:hint="eastAsia" w:ascii="宋体" w:hAnsi="宋体" w:eastAsia="宋体" w:cs="宋体"/>
          <w:color w:val="auto"/>
          <w:highlight w:val="none"/>
          <w:lang w:val="en-US" w:eastAsia="zh-CN"/>
        </w:rPr>
        <w:t>设计文件及确认文件</w:t>
      </w:r>
      <w:r>
        <w:rPr>
          <w:rFonts w:hint="eastAsia" w:ascii="宋体" w:hAnsi="宋体" w:eastAsia="宋体" w:cs="宋体"/>
          <w:color w:val="auto"/>
          <w:highlight w:val="none"/>
          <w:lang w:val="en-US" w:eastAsia="zh"/>
          <w:woUserID w:val="1"/>
        </w:rPr>
        <w:t>；</w:t>
      </w:r>
    </w:p>
    <w:p w14:paraId="051EB205">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woUserID w:val="1"/>
        </w:rPr>
      </w:pPr>
      <w:r>
        <w:rPr>
          <w:rFonts w:hint="eastAsia" w:ascii="宋体" w:hAnsi="宋体" w:eastAsia="宋体" w:cs="宋体"/>
          <w:color w:val="auto"/>
          <w:highlight w:val="none"/>
          <w:lang w:val="en-US" w:eastAsia="zh-CN"/>
        </w:rPr>
        <w:t>2 建筑幕墙更新施工许可审批文件</w:t>
      </w:r>
      <w:r>
        <w:rPr>
          <w:rFonts w:hint="eastAsia" w:ascii="宋体" w:hAnsi="宋体" w:eastAsia="宋体" w:cs="宋体"/>
          <w:color w:val="auto"/>
          <w:highlight w:val="none"/>
          <w:lang w:val="en-US" w:eastAsia="zh"/>
          <w:woUserID w:val="1"/>
        </w:rPr>
        <w:t>；</w:t>
      </w:r>
    </w:p>
    <w:p w14:paraId="2FC3BBD0">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woUserID w:val="1"/>
        </w:rPr>
      </w:pPr>
      <w:r>
        <w:rPr>
          <w:rFonts w:hint="eastAsia" w:ascii="宋体" w:hAnsi="宋体" w:eastAsia="宋体" w:cs="宋体"/>
          <w:color w:val="auto"/>
          <w:highlight w:val="none"/>
          <w:lang w:val="en-US" w:eastAsia="zh-CN"/>
        </w:rPr>
        <w:t>3 建筑幕墙更新范围、</w:t>
      </w:r>
      <w:r>
        <w:rPr>
          <w:rFonts w:hint="eastAsia" w:ascii="宋体" w:hAnsi="宋体" w:eastAsia="宋体" w:cs="宋体"/>
          <w:color w:val="auto"/>
          <w:highlight w:val="none"/>
          <w:lang w:val="en-US" w:eastAsia="zh"/>
          <w:woUserID w:val="1"/>
        </w:rPr>
        <w:t>有</w:t>
      </w:r>
      <w:r>
        <w:rPr>
          <w:rFonts w:hint="eastAsia" w:ascii="宋体" w:hAnsi="宋体" w:eastAsia="宋体" w:cs="宋体"/>
          <w:color w:val="auto"/>
          <w:highlight w:val="none"/>
          <w:lang w:val="en-US" w:eastAsia="zh-CN"/>
        </w:rPr>
        <w:t>关技术</w:t>
      </w:r>
      <w:r>
        <w:rPr>
          <w:rFonts w:hint="eastAsia" w:ascii="宋体" w:hAnsi="宋体" w:eastAsia="宋体" w:cs="宋体"/>
          <w:color w:val="auto"/>
          <w:highlight w:val="none"/>
          <w:lang w:val="en-US" w:eastAsia="zh"/>
        </w:rPr>
        <w:t>、质量</w:t>
      </w:r>
      <w:r>
        <w:rPr>
          <w:rFonts w:hint="eastAsia" w:ascii="宋体" w:hAnsi="宋体" w:eastAsia="宋体" w:cs="宋体"/>
          <w:color w:val="auto"/>
          <w:highlight w:val="none"/>
          <w:lang w:val="en-US" w:eastAsia="zh-CN"/>
        </w:rPr>
        <w:t>及安全要求</w:t>
      </w:r>
      <w:r>
        <w:rPr>
          <w:rFonts w:hint="eastAsia" w:ascii="宋体" w:hAnsi="宋体" w:eastAsia="宋体" w:cs="宋体"/>
          <w:color w:val="auto"/>
          <w:highlight w:val="none"/>
          <w:lang w:val="en-US" w:eastAsia="zh"/>
          <w:woUserID w:val="1"/>
        </w:rPr>
        <w:t>；</w:t>
      </w:r>
    </w:p>
    <w:p w14:paraId="209C5BD2">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CN"/>
          <w:woUserID w:val="1"/>
        </w:rPr>
      </w:pPr>
      <w:r>
        <w:rPr>
          <w:rFonts w:hint="eastAsia" w:ascii="宋体" w:hAnsi="宋体" w:eastAsia="宋体" w:cs="宋体"/>
          <w:color w:val="auto"/>
          <w:highlight w:val="none"/>
          <w:lang w:val="en-US" w:eastAsia="zh"/>
        </w:rPr>
        <w:t>4 场地及周边环境资料</w:t>
      </w:r>
      <w:r>
        <w:rPr>
          <w:rFonts w:hint="eastAsia" w:ascii="宋体" w:hAnsi="宋体" w:eastAsia="宋体" w:cs="宋体"/>
          <w:color w:val="auto"/>
          <w:highlight w:val="none"/>
          <w:lang w:val="en-US" w:eastAsia="zh"/>
          <w:woUserID w:val="1"/>
        </w:rPr>
        <w:t>；</w:t>
      </w:r>
    </w:p>
    <w:p w14:paraId="3819F74B">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
        </w:rPr>
        <w:t>5</w:t>
      </w:r>
      <w:r>
        <w:rPr>
          <w:rFonts w:hint="eastAsia" w:ascii="宋体" w:hAnsi="宋体" w:eastAsia="宋体" w:cs="宋体"/>
          <w:color w:val="auto"/>
          <w:highlight w:val="none"/>
          <w:lang w:val="en-US" w:eastAsia="zh-CN"/>
        </w:rPr>
        <w:t xml:space="preserve"> 其他</w:t>
      </w:r>
      <w:r>
        <w:rPr>
          <w:rFonts w:hint="eastAsia" w:ascii="宋体" w:hAnsi="宋体" w:eastAsia="宋体" w:cs="宋体"/>
          <w:color w:val="auto"/>
          <w:highlight w:val="none"/>
          <w:lang w:val="en-US" w:eastAsia="zh"/>
        </w:rPr>
        <w:t>安装</w:t>
      </w:r>
      <w:r>
        <w:rPr>
          <w:rFonts w:hint="eastAsia" w:ascii="宋体" w:hAnsi="宋体" w:eastAsia="宋体" w:cs="宋体"/>
          <w:color w:val="auto"/>
          <w:highlight w:val="none"/>
          <w:lang w:val="en-US" w:eastAsia="zh-CN"/>
        </w:rPr>
        <w:t>施工所必需的文件资料。</w:t>
      </w:r>
    </w:p>
    <w:p w14:paraId="22BDAF99">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strike w:val="0"/>
          <w:dstrike w:val="0"/>
          <w:color w:val="auto"/>
          <w:kern w:val="0"/>
          <w:highlight w:val="none"/>
          <w:lang w:val="en-US" w:eastAsia="zh" w:bidi="ar"/>
          <w:woUserID w:val="1"/>
        </w:rPr>
        <w:t>7</w:t>
      </w:r>
      <w:r>
        <w:rPr>
          <w:rFonts w:hint="eastAsia" w:ascii="宋体" w:hAnsi="宋体" w:eastAsia="宋体" w:cs="宋体"/>
          <w:strike w:val="0"/>
          <w:dstrike w:val="0"/>
          <w:color w:val="auto"/>
          <w:kern w:val="0"/>
          <w:highlight w:val="none"/>
          <w:lang w:val="en-US" w:eastAsia="zh-CN" w:bidi="ar"/>
          <w:woUserID w:val="1"/>
        </w:rPr>
        <w:t>.3.2 安装幕墙的主体结构</w:t>
      </w:r>
      <w:r>
        <w:rPr>
          <w:rFonts w:hint="eastAsia" w:ascii="宋体" w:hAnsi="宋体" w:eastAsia="宋体" w:cs="宋体"/>
          <w:strike w:val="0"/>
          <w:dstrike w:val="0"/>
          <w:color w:val="auto"/>
          <w:kern w:val="0"/>
          <w:highlight w:val="none"/>
          <w:lang w:val="en-US" w:eastAsia="zh" w:bidi="ar"/>
          <w:woUserID w:val="1"/>
        </w:rPr>
        <w:t>有改造加固的部分</w:t>
      </w:r>
      <w:r>
        <w:rPr>
          <w:rFonts w:hint="eastAsia" w:ascii="宋体" w:hAnsi="宋体" w:eastAsia="宋体" w:cs="宋体"/>
          <w:strike w:val="0"/>
          <w:dstrike w:val="0"/>
          <w:color w:val="auto"/>
          <w:kern w:val="0"/>
          <w:highlight w:val="none"/>
          <w:lang w:val="en-US" w:eastAsia="zh-CN" w:bidi="ar"/>
          <w:woUserID w:val="1"/>
        </w:rPr>
        <w:t>，</w:t>
      </w:r>
      <w:r>
        <w:rPr>
          <w:rFonts w:hint="eastAsia" w:ascii="宋体" w:hAnsi="宋体" w:eastAsia="宋体" w:cs="宋体"/>
          <w:strike w:val="0"/>
          <w:dstrike w:val="0"/>
          <w:color w:val="auto"/>
          <w:kern w:val="0"/>
          <w:highlight w:val="none"/>
          <w:lang w:val="en-US" w:eastAsia="zh" w:bidi="ar"/>
          <w:woUserID w:val="1"/>
        </w:rPr>
        <w:t>应按</w:t>
      </w:r>
      <w:r>
        <w:rPr>
          <w:rFonts w:hint="eastAsia" w:ascii="宋体" w:hAnsi="宋体" w:eastAsia="宋体" w:cs="宋体"/>
          <w:strike w:val="0"/>
          <w:dstrike w:val="0"/>
          <w:color w:val="auto"/>
          <w:kern w:val="0"/>
          <w:highlight w:val="none"/>
          <w:lang w:val="en-US" w:eastAsia="zh-CN" w:bidi="ar"/>
          <w:woUserID w:val="1"/>
        </w:rPr>
        <w:t>有关结构施工质量验收规范</w:t>
      </w:r>
      <w:r>
        <w:rPr>
          <w:rFonts w:hint="eastAsia" w:ascii="宋体" w:hAnsi="宋体" w:eastAsia="宋体" w:cs="宋体"/>
          <w:strike w:val="0"/>
          <w:dstrike w:val="0"/>
          <w:color w:val="auto"/>
          <w:kern w:val="0"/>
          <w:highlight w:val="none"/>
          <w:lang w:val="en-US" w:eastAsia="zh" w:bidi="ar"/>
          <w:woUserID w:val="1"/>
        </w:rPr>
        <w:t>进行验收</w:t>
      </w:r>
      <w:r>
        <w:rPr>
          <w:rFonts w:hint="eastAsia" w:ascii="宋体" w:hAnsi="宋体" w:eastAsia="宋体" w:cs="宋体"/>
          <w:strike w:val="0"/>
          <w:dstrike w:val="0"/>
          <w:color w:val="auto"/>
          <w:kern w:val="0"/>
          <w:highlight w:val="none"/>
          <w:lang w:val="en-US" w:eastAsia="zh-CN" w:bidi="ar"/>
          <w:woUserID w:val="1"/>
        </w:rPr>
        <w:t>，</w:t>
      </w:r>
      <w:r>
        <w:rPr>
          <w:rFonts w:hint="eastAsia" w:ascii="宋体" w:hAnsi="宋体" w:eastAsia="宋体" w:cs="宋体"/>
          <w:strike w:val="0"/>
          <w:dstrike w:val="0"/>
          <w:color w:val="auto"/>
          <w:kern w:val="0"/>
          <w:highlight w:val="none"/>
          <w:lang w:val="en-US" w:eastAsia="zh" w:bidi="ar"/>
          <w:woUserID w:val="1"/>
        </w:rPr>
        <w:t>验收合格后进行幕墙安装</w:t>
      </w:r>
      <w:r>
        <w:rPr>
          <w:rFonts w:hint="eastAsia" w:ascii="宋体" w:hAnsi="宋体" w:eastAsia="宋体" w:cs="宋体"/>
          <w:color w:val="auto"/>
          <w:kern w:val="0"/>
          <w:highlight w:val="none"/>
          <w:lang w:val="en-US" w:eastAsia="zh-CN" w:bidi="ar"/>
          <w:woUserID w:val="1"/>
        </w:rPr>
        <w:t>。</w:t>
      </w:r>
    </w:p>
    <w:p w14:paraId="399ECAC2">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strike w:val="0"/>
          <w:dstrike w:val="0"/>
          <w:color w:val="auto"/>
          <w:kern w:val="0"/>
          <w:highlight w:val="none"/>
          <w:lang w:val="en-US" w:eastAsia="zh-CN" w:bidi="ar"/>
          <w:woUserID w:val="1"/>
        </w:rPr>
      </w:pPr>
      <w:r>
        <w:rPr>
          <w:rFonts w:hint="eastAsia" w:ascii="宋体" w:hAnsi="宋体" w:eastAsia="宋体" w:cs="宋体"/>
          <w:strike w:val="0"/>
          <w:dstrike w:val="0"/>
          <w:color w:val="auto"/>
          <w:kern w:val="0"/>
          <w:highlight w:val="none"/>
          <w:lang w:val="en-US" w:eastAsia="zh" w:bidi="ar"/>
          <w:woUserID w:val="1"/>
        </w:rPr>
        <w:t>7</w:t>
      </w:r>
      <w:r>
        <w:rPr>
          <w:rFonts w:hint="eastAsia" w:ascii="宋体" w:hAnsi="宋体" w:eastAsia="宋体" w:cs="宋体"/>
          <w:strike w:val="0"/>
          <w:dstrike w:val="0"/>
          <w:color w:val="auto"/>
          <w:kern w:val="0"/>
          <w:highlight w:val="none"/>
          <w:lang w:val="en-US" w:eastAsia="zh-CN" w:bidi="ar"/>
          <w:woUserID w:val="1"/>
        </w:rPr>
        <w:t>.3.</w:t>
      </w:r>
      <w:r>
        <w:rPr>
          <w:rFonts w:hint="eastAsia" w:ascii="宋体" w:hAnsi="宋体" w:eastAsia="宋体" w:cs="宋体"/>
          <w:strike w:val="0"/>
          <w:dstrike w:val="0"/>
          <w:color w:val="auto"/>
          <w:kern w:val="0"/>
          <w:highlight w:val="none"/>
          <w:lang w:val="en-US" w:eastAsia="zh" w:bidi="ar"/>
          <w:woUserID w:val="1"/>
        </w:rPr>
        <w:t>3</w:t>
      </w:r>
      <w:r>
        <w:rPr>
          <w:rFonts w:hint="eastAsia" w:ascii="宋体" w:hAnsi="宋体" w:eastAsia="宋体" w:cs="宋体"/>
          <w:strike w:val="0"/>
          <w:dstrike w:val="0"/>
          <w:color w:val="auto"/>
          <w:kern w:val="0"/>
          <w:highlight w:val="none"/>
          <w:lang w:val="en-US" w:eastAsia="zh-CN" w:bidi="ar"/>
          <w:woUserID w:val="1"/>
        </w:rPr>
        <w:t xml:space="preserve"> </w:t>
      </w:r>
      <w:r>
        <w:rPr>
          <w:rFonts w:hint="eastAsia" w:ascii="宋体" w:hAnsi="宋体" w:eastAsia="宋体" w:cs="宋体"/>
          <w:strike w:val="0"/>
          <w:dstrike w:val="0"/>
          <w:color w:val="auto"/>
          <w:kern w:val="0"/>
          <w:highlight w:val="none"/>
          <w:lang w:val="en-US" w:eastAsia="zh" w:bidi="ar"/>
          <w:woUserID w:val="1"/>
        </w:rPr>
        <w:t>施工单位应在</w:t>
      </w:r>
      <w:r>
        <w:rPr>
          <w:rFonts w:hint="eastAsia" w:ascii="宋体" w:hAnsi="宋体" w:eastAsia="宋体" w:cs="宋体"/>
          <w:strike w:val="0"/>
          <w:dstrike w:val="0"/>
          <w:color w:val="auto"/>
          <w:kern w:val="0"/>
          <w:highlight w:val="none"/>
          <w:lang w:val="en-US" w:eastAsia="zh-CN" w:bidi="ar"/>
          <w:woUserID w:val="1"/>
        </w:rPr>
        <w:t>幕墙</w:t>
      </w:r>
      <w:r>
        <w:rPr>
          <w:rFonts w:hint="eastAsia" w:ascii="宋体" w:hAnsi="宋体" w:eastAsia="宋体" w:cs="宋体"/>
          <w:strike w:val="0"/>
          <w:dstrike w:val="0"/>
          <w:color w:val="auto"/>
          <w:kern w:val="0"/>
          <w:highlight w:val="none"/>
          <w:lang w:val="en-US" w:eastAsia="zh" w:bidi="ar"/>
          <w:woUserID w:val="1"/>
        </w:rPr>
        <w:t>安装</w:t>
      </w:r>
      <w:r>
        <w:rPr>
          <w:rFonts w:hint="eastAsia" w:ascii="宋体" w:hAnsi="宋体" w:eastAsia="宋体" w:cs="宋体"/>
          <w:strike w:val="0"/>
          <w:dstrike w:val="0"/>
          <w:color w:val="auto"/>
          <w:kern w:val="0"/>
          <w:highlight w:val="none"/>
          <w:lang w:val="en-US" w:eastAsia="zh-CN" w:bidi="ar"/>
          <w:woUserID w:val="1"/>
        </w:rPr>
        <w:t>前对</w:t>
      </w:r>
      <w:r>
        <w:rPr>
          <w:rFonts w:hint="eastAsia" w:ascii="宋体" w:hAnsi="宋体" w:eastAsia="宋体" w:cs="宋体"/>
          <w:strike w:val="0"/>
          <w:dstrike w:val="0"/>
          <w:color w:val="auto"/>
          <w:kern w:val="0"/>
          <w:highlight w:val="none"/>
          <w:lang w:val="en-US" w:eastAsia="zh" w:bidi="ar"/>
          <w:woUserID w:val="1"/>
        </w:rPr>
        <w:t>主体结构</w:t>
      </w:r>
      <w:r>
        <w:rPr>
          <w:rFonts w:hint="eastAsia" w:ascii="宋体" w:hAnsi="宋体" w:eastAsia="宋体" w:cs="宋体"/>
          <w:strike w:val="0"/>
          <w:dstrike w:val="0"/>
          <w:color w:val="auto"/>
          <w:kern w:val="0"/>
          <w:highlight w:val="none"/>
          <w:lang w:val="en-US" w:eastAsia="zh-CN" w:bidi="ar"/>
          <w:woUserID w:val="1"/>
        </w:rPr>
        <w:t>进行复测，并应</w:t>
      </w:r>
      <w:r>
        <w:rPr>
          <w:rFonts w:hint="eastAsia" w:ascii="宋体" w:hAnsi="宋体" w:eastAsia="宋体" w:cs="宋体"/>
          <w:strike w:val="0"/>
          <w:dstrike w:val="0"/>
          <w:color w:val="auto"/>
          <w:kern w:val="0"/>
          <w:highlight w:val="none"/>
          <w:lang w:val="en-US" w:eastAsia="zh" w:bidi="ar"/>
          <w:woUserID w:val="1"/>
        </w:rPr>
        <w:t>分析复</w:t>
      </w:r>
      <w:r>
        <w:rPr>
          <w:rFonts w:hint="eastAsia" w:ascii="宋体" w:hAnsi="宋体" w:eastAsia="宋体" w:cs="宋体"/>
          <w:strike w:val="0"/>
          <w:dstrike w:val="0"/>
          <w:color w:val="auto"/>
          <w:kern w:val="0"/>
          <w:highlight w:val="none"/>
          <w:lang w:val="en-US" w:eastAsia="zh-CN" w:bidi="ar"/>
          <w:woUserID w:val="1"/>
        </w:rPr>
        <w:t>测结果</w:t>
      </w:r>
      <w:r>
        <w:rPr>
          <w:rFonts w:hint="eastAsia" w:ascii="宋体" w:hAnsi="宋体" w:eastAsia="宋体" w:cs="宋体"/>
          <w:strike w:val="0"/>
          <w:dstrike w:val="0"/>
          <w:color w:val="auto"/>
          <w:kern w:val="0"/>
          <w:highlight w:val="none"/>
          <w:lang w:val="en-US" w:eastAsia="zh" w:bidi="ar"/>
          <w:woUserID w:val="1"/>
        </w:rPr>
        <w:t>与施工图纸的一致性。当因主体结构偏差较大需对</w:t>
      </w:r>
      <w:r>
        <w:rPr>
          <w:rFonts w:hint="eastAsia" w:ascii="宋体" w:hAnsi="宋体" w:eastAsia="宋体" w:cs="宋体"/>
          <w:strike w:val="0"/>
          <w:dstrike w:val="0"/>
          <w:color w:val="auto"/>
          <w:kern w:val="0"/>
          <w:highlight w:val="none"/>
          <w:lang w:val="en-US" w:eastAsia="zh-CN" w:bidi="ar"/>
          <w:woUserID w:val="1"/>
        </w:rPr>
        <w:t>幕墙设计</w:t>
      </w:r>
      <w:r>
        <w:rPr>
          <w:rFonts w:hint="eastAsia" w:ascii="宋体" w:hAnsi="宋体" w:eastAsia="宋体" w:cs="宋体"/>
          <w:strike w:val="0"/>
          <w:dstrike w:val="0"/>
          <w:color w:val="auto"/>
          <w:kern w:val="0"/>
          <w:highlight w:val="none"/>
          <w:lang w:val="en-US" w:eastAsia="zh" w:bidi="ar"/>
          <w:woUserID w:val="1"/>
        </w:rPr>
        <w:t>方案</w:t>
      </w:r>
      <w:r>
        <w:rPr>
          <w:rFonts w:hint="eastAsia" w:ascii="宋体" w:hAnsi="宋体" w:eastAsia="宋体" w:cs="宋体"/>
          <w:strike w:val="0"/>
          <w:dstrike w:val="0"/>
          <w:color w:val="auto"/>
          <w:kern w:val="0"/>
          <w:highlight w:val="none"/>
          <w:lang w:val="en-US" w:eastAsia="zh-CN" w:bidi="ar"/>
          <w:woUserID w:val="1"/>
        </w:rPr>
        <w:t>调整</w:t>
      </w:r>
      <w:r>
        <w:rPr>
          <w:rFonts w:hint="eastAsia" w:ascii="宋体" w:hAnsi="宋体" w:eastAsia="宋体" w:cs="宋体"/>
          <w:strike w:val="0"/>
          <w:dstrike w:val="0"/>
          <w:color w:val="auto"/>
          <w:kern w:val="0"/>
          <w:highlight w:val="none"/>
          <w:lang w:val="en-US" w:eastAsia="zh" w:bidi="ar"/>
          <w:woUserID w:val="1"/>
        </w:rPr>
        <w:t>时，调整方案需</w:t>
      </w:r>
      <w:r>
        <w:rPr>
          <w:rFonts w:hint="eastAsia" w:ascii="宋体" w:hAnsi="宋体" w:eastAsia="宋体" w:cs="宋体"/>
          <w:strike w:val="0"/>
          <w:dstrike w:val="0"/>
          <w:color w:val="auto"/>
          <w:kern w:val="0"/>
          <w:highlight w:val="none"/>
          <w:lang w:val="en-US" w:eastAsia="zh-CN" w:bidi="ar"/>
          <w:woUserID w:val="1"/>
        </w:rPr>
        <w:t>经设计单位</w:t>
      </w:r>
      <w:r>
        <w:rPr>
          <w:rFonts w:hint="eastAsia" w:ascii="宋体" w:hAnsi="宋体" w:eastAsia="宋体" w:cs="宋体"/>
          <w:strike w:val="0"/>
          <w:dstrike w:val="0"/>
          <w:color w:val="auto"/>
          <w:kern w:val="0"/>
          <w:highlight w:val="none"/>
          <w:lang w:val="en-US" w:eastAsia="zh" w:bidi="ar"/>
          <w:woUserID w:val="1"/>
        </w:rPr>
        <w:t>确认</w:t>
      </w:r>
      <w:r>
        <w:rPr>
          <w:rFonts w:hint="eastAsia" w:ascii="宋体" w:hAnsi="宋体" w:eastAsia="宋体" w:cs="宋体"/>
          <w:strike w:val="0"/>
          <w:dstrike w:val="0"/>
          <w:color w:val="auto"/>
          <w:kern w:val="0"/>
          <w:highlight w:val="none"/>
          <w:lang w:val="en-US" w:eastAsia="zh-CN" w:bidi="ar"/>
          <w:woUserID w:val="1"/>
        </w:rPr>
        <w:t>后方可</w:t>
      </w:r>
      <w:r>
        <w:rPr>
          <w:rFonts w:hint="eastAsia" w:ascii="宋体" w:hAnsi="宋体" w:eastAsia="宋体" w:cs="宋体"/>
          <w:strike w:val="0"/>
          <w:dstrike w:val="0"/>
          <w:color w:val="auto"/>
          <w:kern w:val="0"/>
          <w:highlight w:val="none"/>
          <w:lang w:val="en-US" w:eastAsia="zh" w:bidi="ar"/>
          <w:woUserID w:val="1"/>
        </w:rPr>
        <w:t>实施</w:t>
      </w:r>
      <w:r>
        <w:rPr>
          <w:rFonts w:hint="eastAsia" w:ascii="宋体" w:hAnsi="宋体" w:eastAsia="宋体" w:cs="宋体"/>
          <w:strike w:val="0"/>
          <w:dstrike w:val="0"/>
          <w:color w:val="auto"/>
          <w:kern w:val="0"/>
          <w:highlight w:val="none"/>
          <w:lang w:val="en-US" w:eastAsia="zh-CN" w:bidi="ar"/>
          <w:woUserID w:val="1"/>
        </w:rPr>
        <w:t>。</w:t>
      </w:r>
    </w:p>
    <w:p w14:paraId="2428448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.3.</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 xml:space="preserve"> 进场的幕墙材料应具有产品检</w:t>
      </w:r>
      <w:r>
        <w:rPr>
          <w:rFonts w:hint="eastAsia" w:ascii="宋体" w:hAnsi="宋体" w:eastAsia="宋体" w:cs="宋体"/>
          <w:color w:val="auto"/>
          <w:kern w:val="0"/>
          <w:highlight w:val="none"/>
          <w:lang w:val="en-US" w:eastAsia="zh" w:bidi="ar"/>
          <w:woUserID w:val="1"/>
        </w:rPr>
        <w:t>验</w:t>
      </w:r>
      <w:r>
        <w:rPr>
          <w:rFonts w:hint="eastAsia" w:ascii="宋体" w:hAnsi="宋体" w:eastAsia="宋体" w:cs="宋体"/>
          <w:color w:val="auto"/>
          <w:kern w:val="0"/>
          <w:highlight w:val="none"/>
          <w:lang w:val="en-US" w:eastAsia="zh-CN" w:bidi="ar"/>
          <w:woUserID w:val="1"/>
        </w:rPr>
        <w:t>报告和产品合格证</w:t>
      </w:r>
      <w:r>
        <w:rPr>
          <w:rFonts w:hint="eastAsia" w:ascii="宋体" w:hAnsi="宋体" w:eastAsia="宋体" w:cs="宋体"/>
          <w:color w:val="auto"/>
          <w:kern w:val="0"/>
          <w:highlight w:val="none"/>
          <w:lang w:val="en-US" w:eastAsia="zh" w:bidi="ar"/>
          <w:woUserID w:val="1"/>
        </w:rPr>
        <w:t>书</w:t>
      </w:r>
      <w:r>
        <w:rPr>
          <w:rFonts w:hint="eastAsia" w:ascii="宋体" w:hAnsi="宋体" w:eastAsia="宋体" w:cs="宋体"/>
          <w:color w:val="auto"/>
          <w:kern w:val="0"/>
          <w:highlight w:val="none"/>
          <w:lang w:val="en-US" w:eastAsia="zh-CN" w:bidi="ar"/>
          <w:woUserID w:val="1"/>
        </w:rPr>
        <w:t>。</w:t>
      </w:r>
    </w:p>
    <w:p w14:paraId="5357657A">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.3.</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 xml:space="preserve"> 更新幕墙工程应对下列材料及其性能指标进行复验：</w:t>
      </w:r>
    </w:p>
    <w:p w14:paraId="276E3F2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1 铝塑复合板的剥离强度</w:t>
      </w:r>
      <w:r>
        <w:rPr>
          <w:rFonts w:hint="eastAsia" w:ascii="宋体" w:hAnsi="宋体" w:eastAsia="宋体" w:cs="宋体"/>
          <w:color w:val="auto"/>
          <w:kern w:val="0"/>
          <w:highlight w:val="none"/>
          <w:lang w:val="en-US" w:eastAsia="zh" w:bidi="ar"/>
          <w:woUserID w:val="1"/>
        </w:rPr>
        <w:t>；</w:t>
      </w:r>
    </w:p>
    <w:p w14:paraId="260C820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2 石材、瓷板、陶板、微晶玻璃板、木纤维板、纤维水泥板和石材蜂窝板的抗弯强度；石材、瓷板、陶板、纤维水泥板和石材蜂窝板的抗冻性；室内用花岗石的放射性；</w:t>
      </w:r>
    </w:p>
    <w:p w14:paraId="2323C3C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3  幕墙用结构胶的邵氏硬度、标准条件拉伸粘结强度、相容性试验、剥离粘结性试验；石材用密封胶的污染性；</w:t>
      </w:r>
    </w:p>
    <w:p w14:paraId="13DDEBD4">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4  中空玻璃的密封性能；</w:t>
      </w:r>
    </w:p>
    <w:p w14:paraId="6FE7B50C">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5  防火、保温材料的燃烧性能；</w:t>
      </w:r>
    </w:p>
    <w:p w14:paraId="25BE87B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6  防雷材料的导电性能和耐腐蚀性能；</w:t>
      </w:r>
    </w:p>
    <w:p w14:paraId="5F30E4A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 xml:space="preserve">  铝材、钢材主受力杆件的抗拉强度；</w:t>
      </w:r>
    </w:p>
    <w:p w14:paraId="6E1D8380">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8  其他需要进行复验的材料。</w:t>
      </w:r>
    </w:p>
    <w:p w14:paraId="161F3848">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.3.</w:t>
      </w:r>
      <w:r>
        <w:rPr>
          <w:rFonts w:hint="eastAsia" w:ascii="宋体" w:hAnsi="宋体" w:eastAsia="宋体" w:cs="宋体"/>
          <w:color w:val="auto"/>
          <w:kern w:val="0"/>
          <w:highlight w:val="none"/>
          <w:lang w:val="en-US" w:eastAsia="zh" w:bidi="ar"/>
          <w:woUserID w:val="1"/>
        </w:rPr>
        <w:t xml:space="preserve">6 </w:t>
      </w:r>
      <w:r>
        <w:rPr>
          <w:rFonts w:hint="eastAsia" w:ascii="宋体" w:hAnsi="宋体" w:eastAsia="宋体" w:cs="宋体"/>
          <w:strike w:val="0"/>
          <w:dstrike w:val="0"/>
          <w:color w:val="auto"/>
          <w:kern w:val="0"/>
          <w:highlight w:val="none"/>
          <w:lang w:val="en-US" w:eastAsia="zh" w:bidi="ar"/>
          <w:woUserID w:val="1"/>
        </w:rPr>
        <w:t>幕墙材料及构件的</w:t>
      </w:r>
      <w:r>
        <w:rPr>
          <w:rFonts w:hint="eastAsia" w:ascii="宋体" w:hAnsi="宋体" w:eastAsia="宋体" w:cs="宋体"/>
          <w:color w:val="auto"/>
          <w:kern w:val="0"/>
          <w:highlight w:val="none"/>
          <w:lang w:val="en-US" w:eastAsia="zh-CN" w:bidi="ar"/>
          <w:woUserID w:val="1"/>
        </w:rPr>
        <w:t>运输、贮存应符合国家现行标准《建筑幕墙》GB/T 21086 的规定</w:t>
      </w:r>
      <w:r>
        <w:rPr>
          <w:rFonts w:hint="eastAsia" w:ascii="宋体" w:hAnsi="宋体" w:eastAsia="宋体" w:cs="宋体"/>
          <w:color w:val="auto"/>
          <w:kern w:val="0"/>
          <w:highlight w:val="none"/>
          <w:lang w:val="en-US" w:eastAsia="zh" w:bidi="ar"/>
          <w:woUserID w:val="1"/>
        </w:rPr>
        <w:t>。</w:t>
      </w:r>
    </w:p>
    <w:p w14:paraId="5E1B9CFC">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.3.</w:t>
      </w:r>
      <w:r>
        <w:rPr>
          <w:rFonts w:hint="eastAsia" w:ascii="宋体" w:hAnsi="宋体" w:eastAsia="宋体" w:cs="宋体"/>
          <w:color w:val="auto"/>
          <w:kern w:val="0"/>
          <w:highlight w:val="none"/>
          <w:lang w:val="en-US" w:eastAsia="zh" w:bidi="ar"/>
          <w:woUserID w:val="1"/>
        </w:rPr>
        <w:t xml:space="preserve">7 </w:t>
      </w:r>
      <w:r>
        <w:rPr>
          <w:rFonts w:hint="eastAsia" w:ascii="宋体" w:hAnsi="宋体" w:eastAsia="宋体" w:cs="宋体"/>
          <w:strike w:val="0"/>
          <w:dstrike w:val="0"/>
          <w:color w:val="auto"/>
          <w:kern w:val="0"/>
          <w:highlight w:val="none"/>
          <w:lang w:val="en-US" w:eastAsia="zh" w:bidi="ar"/>
          <w:woUserID w:val="1"/>
        </w:rPr>
        <w:t>幕墙</w:t>
      </w:r>
      <w:r>
        <w:rPr>
          <w:rFonts w:hint="eastAsia" w:ascii="宋体" w:hAnsi="宋体" w:eastAsia="宋体" w:cs="宋体"/>
          <w:color w:val="auto"/>
          <w:kern w:val="0"/>
          <w:highlight w:val="none"/>
          <w:lang w:val="en-US" w:eastAsia="zh" w:bidi="ar"/>
          <w:woUserID w:val="1"/>
        </w:rPr>
        <w:t>构件安装前均应进行检验与校正，不合格的构件不得安装使用。</w:t>
      </w:r>
    </w:p>
    <w:p w14:paraId="6FDD3B17">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.3.</w:t>
      </w: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1"/>
        </w:rPr>
        <w:t>幕墙安装过程中，应及时对半成品、成品进行保护；构件存放、搬运、吊装时应轻拿轻放，不得碰撞、损坏和污染构件。对型材、面板的表面应采取保护措施。</w:t>
      </w:r>
    </w:p>
    <w:p w14:paraId="167BF6AA">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.3.</w:t>
      </w:r>
      <w:r>
        <w:rPr>
          <w:rFonts w:hint="eastAsia" w:ascii="宋体" w:hAnsi="宋体" w:eastAsia="宋体" w:cs="宋体"/>
          <w:color w:val="auto"/>
          <w:kern w:val="0"/>
          <w:highlight w:val="none"/>
          <w:lang w:val="en-US" w:eastAsia="zh" w:bidi="ar"/>
          <w:woUserID w:val="1"/>
        </w:rPr>
        <w:t>9</w:t>
      </w:r>
      <w:r>
        <w:rPr>
          <w:rFonts w:hint="eastAsia" w:ascii="宋体" w:hAnsi="宋体" w:eastAsia="宋体" w:cs="宋体"/>
          <w:color w:val="auto"/>
          <w:kern w:val="0"/>
          <w:highlight w:val="none"/>
          <w:lang w:val="en-US" w:eastAsia="zh-CN" w:bidi="ar"/>
          <w:woUserID w:val="1"/>
        </w:rPr>
        <w:t xml:space="preserve"> 预埋件安装应</w:t>
      </w:r>
      <w:r>
        <w:rPr>
          <w:rFonts w:hint="eastAsia" w:ascii="宋体" w:hAnsi="宋体" w:eastAsia="宋体" w:cs="宋体"/>
          <w:color w:val="auto"/>
          <w:kern w:val="0"/>
          <w:highlight w:val="none"/>
          <w:lang w:val="en-US" w:eastAsia="zh" w:bidi="ar"/>
          <w:woUserID w:val="1"/>
        </w:rPr>
        <w:t>满足</w:t>
      </w:r>
      <w:r>
        <w:rPr>
          <w:rFonts w:hint="eastAsia" w:ascii="宋体" w:hAnsi="宋体" w:eastAsia="宋体" w:cs="宋体"/>
          <w:color w:val="auto"/>
          <w:kern w:val="0"/>
          <w:highlight w:val="none"/>
          <w:lang w:val="en-US" w:eastAsia="zh-CN" w:bidi="ar"/>
          <w:woUserID w:val="1"/>
        </w:rPr>
        <w:t>下列</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1"/>
        </w:rPr>
        <w:t>：</w:t>
      </w:r>
    </w:p>
    <w:p w14:paraId="02E2CA64">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1 当</w:t>
      </w:r>
      <w:r>
        <w:rPr>
          <w:rFonts w:hint="eastAsia" w:ascii="宋体" w:hAnsi="宋体" w:eastAsia="宋体" w:cs="宋体"/>
          <w:color w:val="auto"/>
          <w:kern w:val="0"/>
          <w:highlight w:val="none"/>
          <w:lang w:val="en-US" w:eastAsia="zh" w:bidi="ar"/>
          <w:woUserID w:val="1"/>
        </w:rPr>
        <w:t>主体结构具备预埋条件时</w:t>
      </w:r>
      <w:r>
        <w:rPr>
          <w:rFonts w:hint="eastAsia" w:ascii="宋体" w:hAnsi="宋体" w:eastAsia="宋体" w:cs="宋体"/>
          <w:color w:val="auto"/>
          <w:kern w:val="0"/>
          <w:highlight w:val="none"/>
          <w:lang w:val="en-US" w:eastAsia="zh-CN" w:bidi="ar"/>
          <w:woUserID w:val="1"/>
        </w:rPr>
        <w:t>宜采用预制埋件</w:t>
      </w:r>
      <w:r>
        <w:rPr>
          <w:rFonts w:hint="eastAsia" w:ascii="宋体" w:hAnsi="宋体" w:eastAsia="宋体" w:cs="宋体"/>
          <w:color w:val="auto"/>
          <w:kern w:val="0"/>
          <w:highlight w:val="none"/>
          <w:lang w:val="en-US" w:eastAsia="zh" w:bidi="ar"/>
          <w:woUserID w:val="1"/>
        </w:rPr>
        <w:t>；</w:t>
      </w:r>
    </w:p>
    <w:p w14:paraId="33857A80">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2 </w:t>
      </w:r>
      <w:r>
        <w:rPr>
          <w:rFonts w:hint="eastAsia" w:ascii="宋体" w:hAnsi="宋体" w:eastAsia="宋体" w:cs="宋体"/>
          <w:color w:val="auto"/>
          <w:kern w:val="0"/>
          <w:highlight w:val="none"/>
          <w:lang w:val="en-US" w:eastAsia="zh-CN" w:bidi="ar"/>
          <w:woUserID w:val="1"/>
        </w:rPr>
        <w:t>预埋件</w:t>
      </w:r>
      <w:r>
        <w:rPr>
          <w:rFonts w:hint="eastAsia" w:ascii="宋体" w:hAnsi="宋体" w:eastAsia="宋体" w:cs="宋体"/>
          <w:color w:val="auto"/>
          <w:kern w:val="0"/>
          <w:highlight w:val="none"/>
          <w:lang w:val="en-US" w:eastAsia="zh" w:bidi="ar"/>
          <w:woUserID w:val="1"/>
        </w:rPr>
        <w:t>安装前，应对</w:t>
      </w:r>
      <w:r>
        <w:rPr>
          <w:rFonts w:hint="eastAsia" w:ascii="宋体" w:hAnsi="宋体" w:eastAsia="宋体" w:cs="宋体"/>
          <w:color w:val="auto"/>
          <w:kern w:val="0"/>
          <w:highlight w:val="none"/>
          <w:lang w:val="en-US" w:eastAsia="zh-CN" w:bidi="ar"/>
          <w:woUserID w:val="1"/>
        </w:rPr>
        <w:t>预埋件的</w:t>
      </w:r>
      <w:r>
        <w:rPr>
          <w:rFonts w:hint="eastAsia" w:ascii="宋体" w:hAnsi="宋体" w:eastAsia="宋体" w:cs="宋体"/>
          <w:color w:val="auto"/>
          <w:kern w:val="0"/>
          <w:highlight w:val="none"/>
          <w:lang w:val="en-US" w:eastAsia="zh" w:bidi="ar"/>
          <w:woUserID w:val="1"/>
        </w:rPr>
        <w:t>质量进行检查；</w:t>
      </w:r>
    </w:p>
    <w:p w14:paraId="20DB513E">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3 预埋件安装前应按照幕墙埋件位置图用测量仪器定位；</w:t>
      </w:r>
    </w:p>
    <w:p w14:paraId="6240F9A8">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 埋设时</w:t>
      </w:r>
      <w:r>
        <w:rPr>
          <w:rFonts w:hint="eastAsia" w:ascii="宋体" w:hAnsi="宋体" w:eastAsia="宋体" w:cs="宋体"/>
          <w:color w:val="auto"/>
          <w:kern w:val="0"/>
          <w:highlight w:val="none"/>
          <w:lang w:val="en-US" w:eastAsia="zh-CN" w:bidi="ar"/>
          <w:woUserID w:val="1"/>
        </w:rPr>
        <w:t>应对预埋件进行可靠固定，</w:t>
      </w:r>
      <w:r>
        <w:rPr>
          <w:rFonts w:hint="eastAsia" w:ascii="宋体" w:hAnsi="宋体" w:eastAsia="宋体" w:cs="宋体"/>
          <w:color w:val="auto"/>
          <w:kern w:val="0"/>
          <w:highlight w:val="none"/>
          <w:lang w:val="en-US" w:eastAsia="zh" w:bidi="ar"/>
          <w:woUserID w:val="1"/>
        </w:rPr>
        <w:t>防止混凝土浇筑和振捣时埋件发生变形及移位；</w:t>
      </w:r>
    </w:p>
    <w:p w14:paraId="50D6E960">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5 有防雷要求的预埋件，锚筋应与主体结构的接地钢筋绑扎或焊接牢固，搭接长度应符合《建筑物防雷设计规范》GB 50057的规定。</w:t>
      </w:r>
    </w:p>
    <w:p w14:paraId="45365C7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1"/>
        </w:rPr>
        <w:t xml:space="preserve"> 预埋件的</w:t>
      </w:r>
      <w:r>
        <w:rPr>
          <w:rFonts w:hint="eastAsia" w:ascii="宋体" w:hAnsi="宋体" w:eastAsia="宋体" w:cs="宋体"/>
          <w:color w:val="auto"/>
          <w:kern w:val="0"/>
          <w:highlight w:val="none"/>
          <w:lang w:val="en-US" w:eastAsia="zh" w:bidi="ar"/>
          <w:woUserID w:val="1"/>
        </w:rPr>
        <w:t>安装允许偏差应符合表7.3.9的规定。</w:t>
      </w:r>
    </w:p>
    <w:p w14:paraId="728CD93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p>
    <w:p w14:paraId="6D3208B9">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p>
    <w:p w14:paraId="724C61E0">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p>
    <w:p w14:paraId="5A53F4D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r>
        <w:rPr>
          <w:rFonts w:hint="eastAsia" w:ascii="黑体" w:hAnsi="宋体" w:eastAsia="黑体" w:cs="黑体"/>
          <w:color w:val="auto"/>
          <w:kern w:val="0"/>
          <w:sz w:val="18"/>
          <w:szCs w:val="18"/>
          <w:highlight w:val="none"/>
          <w:lang w:val="en-US" w:eastAsia="zh" w:bidi="ar"/>
          <w:woUserID w:val="3"/>
        </w:rPr>
        <w:t>表7.3.9 预埋件的安装允许偏差</w:t>
      </w:r>
    </w:p>
    <w:tbl>
      <w:tblPr>
        <w:tblStyle w:val="20"/>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2973"/>
      </w:tblGrid>
      <w:tr w14:paraId="1D2D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vAlign w:val="center"/>
          </w:tcPr>
          <w:p w14:paraId="703F26D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项目</w:t>
            </w:r>
          </w:p>
        </w:tc>
        <w:tc>
          <w:tcPr>
            <w:tcW w:w="2571" w:type="dxa"/>
            <w:vAlign w:val="center"/>
          </w:tcPr>
          <w:p w14:paraId="43C6437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允许偏差/mm</w:t>
            </w:r>
          </w:p>
        </w:tc>
      </w:tr>
      <w:tr w14:paraId="4562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vAlign w:val="center"/>
          </w:tcPr>
          <w:p w14:paraId="3A14B70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标高偏差</w:t>
            </w:r>
          </w:p>
        </w:tc>
        <w:tc>
          <w:tcPr>
            <w:tcW w:w="2571" w:type="dxa"/>
            <w:vAlign w:val="center"/>
          </w:tcPr>
          <w:p w14:paraId="00F0559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±10</w:t>
            </w:r>
          </w:p>
        </w:tc>
      </w:tr>
      <w:tr w14:paraId="18C6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vAlign w:val="center"/>
          </w:tcPr>
          <w:p w14:paraId="6448D32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水平偏差</w:t>
            </w:r>
          </w:p>
        </w:tc>
        <w:tc>
          <w:tcPr>
            <w:tcW w:w="2571" w:type="dxa"/>
            <w:vAlign w:val="center"/>
          </w:tcPr>
          <w:p w14:paraId="5DB075F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 w:bidi="ar"/>
                <w:woUserID w:val="3"/>
              </w:rPr>
              <w:t>±10</w:t>
            </w:r>
          </w:p>
        </w:tc>
      </w:tr>
      <w:tr w14:paraId="0CFD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vAlign w:val="center"/>
          </w:tcPr>
          <w:p w14:paraId="67C3D4B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表面进出偏差</w:t>
            </w:r>
          </w:p>
        </w:tc>
        <w:tc>
          <w:tcPr>
            <w:tcW w:w="2571" w:type="dxa"/>
            <w:vAlign w:val="center"/>
          </w:tcPr>
          <w:p w14:paraId="5214244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 w:bidi="ar"/>
                <w:woUserID w:val="3"/>
              </w:rPr>
              <w:t>±10</w:t>
            </w:r>
          </w:p>
        </w:tc>
      </w:tr>
    </w:tbl>
    <w:p w14:paraId="6552BC2D">
      <w:pPr>
        <w:pStyle w:val="18"/>
        <w:keepNext w:val="0"/>
        <w:keepLines w:val="0"/>
        <w:widowControl w:val="0"/>
        <w:suppressLineNumbers w:val="0"/>
        <w:spacing w:before="0" w:beforeAutospacing="0" w:after="40" w:afterAutospacing="0" w:line="240" w:lineRule="auto"/>
        <w:ind w:left="475" w:leftChars="250" w:right="0" w:rightChars="0" w:firstLine="380" w:firstLineChars="200"/>
        <w:jc w:val="both"/>
        <w:rPr>
          <w:rFonts w:hint="default" w:ascii="宋体" w:hAnsi="宋体" w:eastAsia="宋体" w:cs="宋体"/>
          <w:b w:val="0"/>
          <w:bCs w:val="0"/>
          <w:color w:val="auto"/>
          <w:kern w:val="0"/>
          <w:sz w:val="19"/>
          <w:szCs w:val="19"/>
          <w:highlight w:val="none"/>
          <w:lang w:val="en-US" w:eastAsia="zh-CN" w:bidi="ar"/>
          <w:woUserID w:val="1"/>
        </w:rPr>
      </w:pPr>
      <w:r>
        <w:rPr>
          <w:rFonts w:hint="eastAsia" w:ascii="宋体" w:hAnsi="宋体" w:cs="宋体"/>
          <w:b w:val="0"/>
          <w:bCs w:val="0"/>
          <w:color w:val="auto"/>
          <w:kern w:val="0"/>
          <w:sz w:val="19"/>
          <w:szCs w:val="19"/>
          <w:highlight w:val="none"/>
          <w:lang w:val="en-US" w:eastAsia="zh" w:bidi="ar"/>
          <w:woUserID w:val="1"/>
        </w:rPr>
        <w:t>7</w:t>
      </w:r>
      <w:r>
        <w:rPr>
          <w:rFonts w:hint="default" w:ascii="宋体" w:hAnsi="宋体" w:eastAsia="宋体" w:cs="宋体"/>
          <w:b w:val="0"/>
          <w:bCs w:val="0"/>
          <w:color w:val="auto"/>
          <w:kern w:val="0"/>
          <w:sz w:val="19"/>
          <w:szCs w:val="19"/>
          <w:highlight w:val="none"/>
          <w:lang w:val="en-US" w:eastAsia="zh-CN" w:bidi="ar"/>
          <w:woUserID w:val="1"/>
        </w:rPr>
        <w:t xml:space="preserve"> 预埋件的锚筋或锚爪</w:t>
      </w:r>
      <w:r>
        <w:rPr>
          <w:rFonts w:hint="eastAsia" w:ascii="宋体" w:hAnsi="宋体" w:cs="宋体"/>
          <w:b w:val="0"/>
          <w:bCs w:val="0"/>
          <w:color w:val="auto"/>
          <w:kern w:val="0"/>
          <w:sz w:val="19"/>
          <w:szCs w:val="19"/>
          <w:highlight w:val="none"/>
          <w:lang w:val="en-US" w:eastAsia="zh" w:bidi="ar"/>
          <w:woUserID w:val="1"/>
        </w:rPr>
        <w:t>应</w:t>
      </w:r>
      <w:r>
        <w:rPr>
          <w:rFonts w:hint="default" w:ascii="宋体" w:hAnsi="宋体" w:eastAsia="宋体" w:cs="宋体"/>
          <w:b w:val="0"/>
          <w:bCs w:val="0"/>
          <w:color w:val="auto"/>
          <w:kern w:val="0"/>
          <w:sz w:val="19"/>
          <w:szCs w:val="19"/>
          <w:highlight w:val="none"/>
          <w:lang w:val="en-US" w:eastAsia="zh-CN" w:bidi="ar"/>
          <w:woUserID w:val="1"/>
        </w:rPr>
        <w:t>位于</w:t>
      </w:r>
      <w:r>
        <w:rPr>
          <w:rFonts w:hint="eastAsia" w:ascii="宋体" w:hAnsi="宋体" w:cs="宋体"/>
          <w:b w:val="0"/>
          <w:bCs w:val="0"/>
          <w:color w:val="auto"/>
          <w:kern w:val="0"/>
          <w:sz w:val="19"/>
          <w:szCs w:val="19"/>
          <w:highlight w:val="none"/>
          <w:lang w:val="en-US" w:eastAsia="zh" w:bidi="ar"/>
          <w:woUserID w:val="1"/>
        </w:rPr>
        <w:t>混凝土</w:t>
      </w:r>
      <w:r>
        <w:rPr>
          <w:rFonts w:hint="default" w:ascii="宋体" w:hAnsi="宋体" w:eastAsia="宋体" w:cs="宋体"/>
          <w:b w:val="0"/>
          <w:bCs w:val="0"/>
          <w:color w:val="auto"/>
          <w:kern w:val="0"/>
          <w:sz w:val="19"/>
          <w:szCs w:val="19"/>
          <w:highlight w:val="none"/>
          <w:lang w:val="en-US" w:eastAsia="zh-CN" w:bidi="ar"/>
          <w:woUserID w:val="1"/>
        </w:rPr>
        <w:t>构件外层主筋的内侧。锚筋至</w:t>
      </w:r>
      <w:r>
        <w:rPr>
          <w:rFonts w:hint="eastAsia" w:ascii="宋体" w:hAnsi="宋体" w:cs="宋体"/>
          <w:b w:val="0"/>
          <w:bCs w:val="0"/>
          <w:color w:val="auto"/>
          <w:kern w:val="0"/>
          <w:sz w:val="19"/>
          <w:szCs w:val="19"/>
          <w:highlight w:val="none"/>
          <w:lang w:val="en-US" w:eastAsia="zh" w:bidi="ar"/>
          <w:woUserID w:val="1"/>
        </w:rPr>
        <w:t>混凝土</w:t>
      </w:r>
      <w:r>
        <w:rPr>
          <w:rFonts w:hint="default" w:ascii="宋体" w:hAnsi="宋体" w:eastAsia="宋体" w:cs="宋体"/>
          <w:b w:val="0"/>
          <w:bCs w:val="0"/>
          <w:color w:val="auto"/>
          <w:kern w:val="0"/>
          <w:sz w:val="19"/>
          <w:szCs w:val="19"/>
          <w:highlight w:val="none"/>
          <w:lang w:val="en-US" w:eastAsia="zh-CN" w:bidi="ar"/>
          <w:woUserID w:val="1"/>
        </w:rPr>
        <w:t>构件边缘的距离应符合</w:t>
      </w:r>
      <w:r>
        <w:rPr>
          <w:rFonts w:hint="eastAsia" w:ascii="宋体" w:hAnsi="宋体" w:cs="宋体"/>
          <w:b w:val="0"/>
          <w:bCs w:val="0"/>
          <w:color w:val="auto"/>
          <w:kern w:val="0"/>
          <w:sz w:val="19"/>
          <w:szCs w:val="19"/>
          <w:highlight w:val="none"/>
          <w:lang w:val="en-US" w:eastAsia="zh" w:bidi="ar"/>
          <w:woUserID w:val="1"/>
        </w:rPr>
        <w:t>《混凝土结构设计标准》GB/T 50010</w:t>
      </w:r>
      <w:r>
        <w:rPr>
          <w:rFonts w:hint="default" w:ascii="宋体" w:hAnsi="宋体" w:eastAsia="宋体" w:cs="宋体"/>
          <w:b w:val="0"/>
          <w:bCs w:val="0"/>
          <w:color w:val="auto"/>
          <w:kern w:val="0"/>
          <w:sz w:val="19"/>
          <w:szCs w:val="19"/>
          <w:highlight w:val="none"/>
          <w:lang w:val="en-US" w:eastAsia="zh-CN" w:bidi="ar"/>
          <w:woUserID w:val="1"/>
        </w:rPr>
        <w:t>的规定。</w:t>
      </w:r>
    </w:p>
    <w:p w14:paraId="19183DAB">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.3.</w:t>
      </w:r>
      <w:r>
        <w:rPr>
          <w:rFonts w:hint="eastAsia" w:ascii="宋体" w:hAnsi="宋体" w:eastAsia="宋体" w:cs="宋体"/>
          <w:color w:val="auto"/>
          <w:kern w:val="0"/>
          <w:highlight w:val="none"/>
          <w:lang w:val="en-US" w:eastAsia="zh" w:bidi="ar"/>
          <w:woUserID w:val="1"/>
        </w:rPr>
        <w:t>10</w:t>
      </w:r>
      <w:r>
        <w:rPr>
          <w:rFonts w:hint="eastAsia" w:ascii="宋体" w:hAnsi="宋体" w:eastAsia="宋体" w:cs="宋体"/>
          <w:color w:val="auto"/>
          <w:kern w:val="0"/>
          <w:highlight w:val="none"/>
          <w:lang w:val="en-US" w:eastAsia="zh-CN" w:bidi="ar"/>
          <w:woUserID w:val="1"/>
        </w:rPr>
        <w:t xml:space="preserve"> 后置埋件安装应</w:t>
      </w:r>
      <w:r>
        <w:rPr>
          <w:rFonts w:hint="eastAsia" w:ascii="宋体" w:hAnsi="宋体" w:eastAsia="宋体" w:cs="宋体"/>
          <w:color w:val="auto"/>
          <w:kern w:val="0"/>
          <w:highlight w:val="none"/>
          <w:lang w:val="en-US" w:eastAsia="zh" w:bidi="ar"/>
          <w:woUserID w:val="1"/>
        </w:rPr>
        <w:t>满足</w:t>
      </w:r>
      <w:r>
        <w:rPr>
          <w:rFonts w:hint="eastAsia" w:ascii="宋体" w:hAnsi="宋体" w:eastAsia="宋体" w:cs="宋体"/>
          <w:color w:val="auto"/>
          <w:kern w:val="0"/>
          <w:highlight w:val="none"/>
          <w:lang w:val="en-US" w:eastAsia="zh-CN" w:bidi="ar"/>
          <w:woUserID w:val="1"/>
        </w:rPr>
        <w:t>下列</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1"/>
        </w:rPr>
        <w:t>：</w:t>
      </w:r>
    </w:p>
    <w:p w14:paraId="5E192474">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 xml:space="preserve">1 </w:t>
      </w:r>
      <w:r>
        <w:rPr>
          <w:rFonts w:hint="eastAsia" w:ascii="宋体" w:hAnsi="宋体" w:eastAsia="宋体" w:cs="宋体"/>
          <w:color w:val="auto"/>
          <w:kern w:val="0"/>
          <w:highlight w:val="none"/>
          <w:lang w:val="en-US" w:eastAsia="zh" w:bidi="ar"/>
          <w:woUserID w:val="1"/>
        </w:rPr>
        <w:t>群</w:t>
      </w:r>
      <w:r>
        <w:rPr>
          <w:rFonts w:hint="eastAsia" w:ascii="宋体" w:hAnsi="宋体" w:eastAsia="宋体" w:cs="宋体"/>
          <w:color w:val="auto"/>
          <w:kern w:val="0"/>
          <w:highlight w:val="none"/>
          <w:lang w:val="en-US" w:eastAsia="zh-CN" w:bidi="ar"/>
          <w:woUserID w:val="1"/>
        </w:rPr>
        <w:t>锚应使用同种</w:t>
      </w:r>
      <w:r>
        <w:rPr>
          <w:rFonts w:hint="eastAsia" w:ascii="宋体" w:hAnsi="宋体" w:eastAsia="宋体" w:cs="宋体"/>
          <w:color w:val="auto"/>
          <w:kern w:val="0"/>
          <w:highlight w:val="none"/>
          <w:lang w:val="en-US" w:eastAsia="zh" w:bidi="ar"/>
          <w:woUserID w:val="1"/>
        </w:rPr>
        <w:t>材质、</w:t>
      </w:r>
      <w:r>
        <w:rPr>
          <w:rFonts w:hint="eastAsia" w:ascii="宋体" w:hAnsi="宋体" w:eastAsia="宋体" w:cs="宋体"/>
          <w:color w:val="auto"/>
          <w:kern w:val="0"/>
          <w:highlight w:val="none"/>
          <w:lang w:val="en-US" w:eastAsia="zh-CN" w:bidi="ar"/>
          <w:woUserID w:val="1"/>
        </w:rPr>
        <w:t>同种类型、同种规格的锚栓</w:t>
      </w:r>
      <w:r>
        <w:rPr>
          <w:rFonts w:hint="eastAsia" w:ascii="宋体" w:hAnsi="宋体" w:eastAsia="宋体" w:cs="宋体"/>
          <w:color w:val="auto"/>
          <w:kern w:val="0"/>
          <w:highlight w:val="none"/>
          <w:lang w:val="en-US" w:eastAsia="zh" w:bidi="ar"/>
          <w:woUserID w:val="1"/>
        </w:rPr>
        <w:t>；</w:t>
      </w:r>
    </w:p>
    <w:p w14:paraId="3E734DE3">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2 锚栓孔位</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孔径、孔深</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形状</w:t>
      </w:r>
      <w:r>
        <w:rPr>
          <w:rFonts w:hint="eastAsia" w:ascii="宋体" w:hAnsi="宋体" w:eastAsia="宋体" w:cs="宋体"/>
          <w:color w:val="auto"/>
          <w:kern w:val="0"/>
          <w:highlight w:val="none"/>
          <w:lang w:val="en-US" w:eastAsia="zh" w:bidi="ar"/>
          <w:woUserID w:val="1"/>
        </w:rPr>
        <w:t>等参数应</w:t>
      </w:r>
      <w:r>
        <w:rPr>
          <w:rFonts w:hint="eastAsia" w:ascii="宋体" w:hAnsi="宋体" w:eastAsia="宋体" w:cs="宋体"/>
          <w:color w:val="auto"/>
          <w:kern w:val="0"/>
          <w:highlight w:val="none"/>
          <w:lang w:val="en-US" w:eastAsia="zh-CN" w:bidi="ar"/>
          <w:woUserID w:val="1"/>
        </w:rPr>
        <w:t>符合锚栓产品说明书要求</w:t>
      </w:r>
      <w:r>
        <w:rPr>
          <w:rFonts w:hint="eastAsia" w:ascii="宋体" w:hAnsi="宋体" w:eastAsia="宋体" w:cs="宋体"/>
          <w:color w:val="auto"/>
          <w:highlight w:val="none"/>
          <w:lang w:eastAsia="zh"/>
          <w:woUserID w:val="1"/>
        </w:rPr>
        <w:t>；</w:t>
      </w:r>
    </w:p>
    <w:p w14:paraId="5BFDF640">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eastAsia="zh"/>
          <w:woUserID w:val="1"/>
        </w:rPr>
      </w:pPr>
      <w:r>
        <w:rPr>
          <w:rFonts w:hint="eastAsia" w:ascii="宋体" w:hAnsi="宋体" w:eastAsia="宋体" w:cs="宋体"/>
          <w:color w:val="auto"/>
          <w:kern w:val="0"/>
          <w:highlight w:val="none"/>
          <w:lang w:val="en-US" w:eastAsia="zh" w:bidi="ar"/>
          <w:woUserID w:val="1"/>
        </w:rPr>
        <w:t>3 锚栓的安装</w:t>
      </w:r>
      <w:r>
        <w:rPr>
          <w:rFonts w:hint="eastAsia" w:ascii="宋体" w:hAnsi="宋体" w:eastAsia="宋体" w:cs="宋体"/>
          <w:color w:val="auto"/>
          <w:kern w:val="0"/>
          <w:highlight w:val="none"/>
          <w:lang w:val="en-US" w:eastAsia="zh-CN" w:bidi="ar"/>
          <w:woUserID w:val="1"/>
        </w:rPr>
        <w:t>操作人员应经培训</w:t>
      </w:r>
      <w:r>
        <w:rPr>
          <w:rFonts w:hint="eastAsia" w:ascii="宋体" w:hAnsi="宋体" w:eastAsia="宋体" w:cs="宋体"/>
          <w:color w:val="auto"/>
          <w:kern w:val="0"/>
          <w:highlight w:val="none"/>
          <w:lang w:val="en-US" w:eastAsia="zh" w:bidi="ar"/>
          <w:woUserID w:val="1"/>
        </w:rPr>
        <w:t>合格，并进行</w:t>
      </w:r>
      <w:r>
        <w:rPr>
          <w:rFonts w:hint="eastAsia" w:ascii="宋体" w:hAnsi="宋体" w:eastAsia="宋体" w:cs="宋体"/>
          <w:color w:val="auto"/>
          <w:kern w:val="0"/>
          <w:highlight w:val="none"/>
          <w:lang w:val="en-US" w:eastAsia="zh-CN" w:bidi="ar"/>
          <w:woUserID w:val="1"/>
        </w:rPr>
        <w:t>技术交底</w:t>
      </w:r>
      <w:r>
        <w:rPr>
          <w:rFonts w:hint="eastAsia" w:ascii="宋体" w:hAnsi="宋体" w:eastAsia="宋体" w:cs="宋体"/>
          <w:color w:val="auto"/>
          <w:kern w:val="0"/>
          <w:highlight w:val="none"/>
          <w:lang w:val="en-US" w:eastAsia="zh" w:bidi="ar"/>
          <w:woUserID w:val="1"/>
        </w:rPr>
        <w:t>；</w:t>
      </w:r>
    </w:p>
    <w:p w14:paraId="5FF0E69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 xml:space="preserve"> 锚栓或植筋施工前，宜检测基材钢筋的位置，钻孔不得损伤</w:t>
      </w:r>
      <w:r>
        <w:rPr>
          <w:rFonts w:hint="eastAsia" w:ascii="宋体" w:hAnsi="宋体" w:eastAsia="宋体" w:cs="宋体"/>
          <w:color w:val="auto"/>
          <w:kern w:val="0"/>
          <w:highlight w:val="none"/>
          <w:lang w:val="en-US" w:eastAsia="zh" w:bidi="ar"/>
          <w:woUserID w:val="1"/>
        </w:rPr>
        <w:t>基材</w:t>
      </w:r>
      <w:r>
        <w:rPr>
          <w:rFonts w:hint="eastAsia" w:ascii="宋体" w:hAnsi="宋体" w:eastAsia="宋体" w:cs="宋体"/>
          <w:color w:val="auto"/>
          <w:kern w:val="0"/>
          <w:highlight w:val="none"/>
          <w:lang w:val="en-US" w:eastAsia="zh-CN" w:bidi="ar"/>
          <w:woUserID w:val="1"/>
        </w:rPr>
        <w:t>钢筋。当孔位与钢筋相碰时，应通知设计单位，采取相应的措施</w:t>
      </w:r>
      <w:r>
        <w:rPr>
          <w:rFonts w:hint="eastAsia" w:ascii="宋体" w:hAnsi="宋体" w:eastAsia="宋体" w:cs="宋体"/>
          <w:color w:val="auto"/>
          <w:kern w:val="0"/>
          <w:highlight w:val="none"/>
          <w:lang w:val="en-US" w:eastAsia="zh" w:bidi="ar"/>
          <w:woUserID w:val="1"/>
        </w:rPr>
        <w:t>；</w:t>
      </w:r>
    </w:p>
    <w:p w14:paraId="5B009E86">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 xml:space="preserve"> 当利用</w:t>
      </w:r>
      <w:r>
        <w:rPr>
          <w:rFonts w:hint="eastAsia" w:ascii="宋体" w:hAnsi="宋体" w:eastAsia="宋体" w:cs="宋体"/>
          <w:color w:val="auto"/>
          <w:kern w:val="0"/>
          <w:highlight w:val="none"/>
          <w:lang w:val="en-US" w:eastAsia="zh" w:bidi="ar"/>
          <w:woUserID w:val="1"/>
        </w:rPr>
        <w:t>既有</w:t>
      </w:r>
      <w:r>
        <w:rPr>
          <w:rFonts w:hint="eastAsia" w:ascii="宋体" w:hAnsi="宋体" w:eastAsia="宋体" w:cs="宋体"/>
          <w:color w:val="auto"/>
          <w:kern w:val="0"/>
          <w:highlight w:val="none"/>
          <w:lang w:val="en-US" w:eastAsia="zh-CN" w:bidi="ar"/>
          <w:woUserID w:val="1"/>
        </w:rPr>
        <w:t>埋件时，</w:t>
      </w:r>
      <w:r>
        <w:rPr>
          <w:rFonts w:hint="eastAsia" w:ascii="宋体" w:hAnsi="宋体" w:eastAsia="宋体" w:cs="宋体"/>
          <w:color w:val="auto"/>
          <w:kern w:val="0"/>
          <w:highlight w:val="none"/>
          <w:lang w:val="en-US" w:eastAsia="zh" w:bidi="ar"/>
          <w:woUserID w:val="1"/>
        </w:rPr>
        <w:t>应对既有</w:t>
      </w:r>
      <w:r>
        <w:rPr>
          <w:rFonts w:hint="eastAsia" w:ascii="宋体" w:hAnsi="宋体" w:eastAsia="宋体" w:cs="宋体"/>
          <w:color w:val="auto"/>
          <w:kern w:val="0"/>
          <w:highlight w:val="none"/>
          <w:lang w:val="en-US" w:eastAsia="zh-CN" w:bidi="ar"/>
          <w:woUserID w:val="1"/>
        </w:rPr>
        <w:t>埋件</w:t>
      </w:r>
      <w:r>
        <w:rPr>
          <w:rFonts w:hint="eastAsia" w:ascii="宋体" w:hAnsi="宋体" w:eastAsia="宋体" w:cs="宋体"/>
          <w:color w:val="auto"/>
          <w:kern w:val="0"/>
          <w:highlight w:val="none"/>
          <w:lang w:val="en-US" w:eastAsia="zh" w:bidi="ar"/>
          <w:woUserID w:val="1"/>
        </w:rPr>
        <w:t>进行复检与修复处理。</w:t>
      </w:r>
      <w:r>
        <w:rPr>
          <w:rFonts w:hint="eastAsia" w:ascii="宋体" w:hAnsi="宋体" w:eastAsia="宋体" w:cs="宋体"/>
          <w:color w:val="auto"/>
          <w:kern w:val="0"/>
          <w:highlight w:val="none"/>
          <w:lang w:val="en-US" w:eastAsia="zh-CN" w:bidi="ar"/>
          <w:woUserID w:val="1"/>
        </w:rPr>
        <w:t>当</w:t>
      </w:r>
      <w:r>
        <w:rPr>
          <w:rFonts w:hint="eastAsia" w:ascii="宋体" w:hAnsi="宋体" w:eastAsia="宋体" w:cs="宋体"/>
          <w:color w:val="auto"/>
          <w:kern w:val="0"/>
          <w:highlight w:val="none"/>
          <w:lang w:val="en-US" w:eastAsia="zh" w:bidi="ar"/>
          <w:woUserID w:val="1"/>
        </w:rPr>
        <w:t>后置</w:t>
      </w:r>
      <w:r>
        <w:rPr>
          <w:rFonts w:hint="eastAsia" w:ascii="宋体" w:hAnsi="宋体" w:eastAsia="宋体" w:cs="宋体"/>
          <w:color w:val="auto"/>
          <w:kern w:val="0"/>
          <w:highlight w:val="none"/>
          <w:lang w:val="en-US" w:eastAsia="zh-CN" w:bidi="ar"/>
          <w:woUserID w:val="1"/>
        </w:rPr>
        <w:t>埋件与</w:t>
      </w:r>
      <w:r>
        <w:rPr>
          <w:rFonts w:hint="eastAsia" w:ascii="宋体" w:hAnsi="宋体" w:eastAsia="宋体" w:cs="宋体"/>
          <w:color w:val="auto"/>
          <w:kern w:val="0"/>
          <w:highlight w:val="none"/>
          <w:lang w:val="en-US" w:eastAsia="zh" w:bidi="ar"/>
          <w:woUserID w:val="1"/>
        </w:rPr>
        <w:t>既有</w:t>
      </w:r>
      <w:r>
        <w:rPr>
          <w:rFonts w:hint="eastAsia" w:ascii="宋体" w:hAnsi="宋体" w:eastAsia="宋体" w:cs="宋体"/>
          <w:color w:val="auto"/>
          <w:kern w:val="0"/>
          <w:highlight w:val="none"/>
          <w:lang w:val="en-US" w:eastAsia="zh-CN" w:bidi="ar"/>
          <w:woUserID w:val="1"/>
        </w:rPr>
        <w:t>埋件</w:t>
      </w:r>
      <w:r>
        <w:rPr>
          <w:rFonts w:hint="eastAsia" w:ascii="宋体" w:hAnsi="宋体" w:eastAsia="宋体" w:cs="宋体"/>
          <w:color w:val="auto"/>
          <w:kern w:val="0"/>
          <w:highlight w:val="none"/>
          <w:lang w:val="en-US" w:eastAsia="zh" w:bidi="ar"/>
          <w:woUserID w:val="1"/>
        </w:rPr>
        <w:t>位置</w:t>
      </w:r>
      <w:r>
        <w:rPr>
          <w:rFonts w:hint="eastAsia" w:ascii="宋体" w:hAnsi="宋体" w:eastAsia="宋体" w:cs="宋体"/>
          <w:color w:val="auto"/>
          <w:kern w:val="0"/>
          <w:highlight w:val="none"/>
          <w:lang w:val="en-US" w:eastAsia="zh-CN" w:bidi="ar"/>
          <w:woUserID w:val="1"/>
        </w:rPr>
        <w:t>重叠时，</w:t>
      </w:r>
      <w:r>
        <w:rPr>
          <w:rFonts w:hint="eastAsia" w:ascii="宋体" w:hAnsi="宋体" w:eastAsia="宋体" w:cs="宋体"/>
          <w:color w:val="auto"/>
          <w:kern w:val="0"/>
          <w:highlight w:val="none"/>
          <w:lang w:val="en-US" w:eastAsia="zh" w:bidi="ar"/>
          <w:woUserID w:val="1"/>
        </w:rPr>
        <w:t>后置埋件的连接形式、安装工艺应满足设计要求</w:t>
      </w:r>
      <w:r>
        <w:rPr>
          <w:rFonts w:hint="eastAsia" w:cs="宋体"/>
          <w:color w:val="auto"/>
          <w:kern w:val="0"/>
          <w:highlight w:val="none"/>
          <w:lang w:val="en-US" w:eastAsia="zh-CN" w:bidi="ar"/>
          <w:woUserID w:val="1"/>
        </w:rPr>
        <w:t>；</w:t>
      </w:r>
    </w:p>
    <w:p w14:paraId="2716A3C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 xml:space="preserve">6 </w:t>
      </w:r>
      <w:r>
        <w:rPr>
          <w:rFonts w:hint="eastAsia" w:ascii="宋体" w:hAnsi="宋体" w:eastAsia="宋体" w:cs="宋体"/>
          <w:color w:val="auto"/>
          <w:kern w:val="0"/>
          <w:highlight w:val="none"/>
          <w:lang w:val="en-US" w:eastAsia="zh" w:bidi="ar"/>
          <w:woUserID w:val="1"/>
        </w:rPr>
        <w:t>应保证后置埋件的安装精准度与稳定性，</w:t>
      </w:r>
      <w:r>
        <w:rPr>
          <w:rFonts w:hint="eastAsia" w:ascii="宋体" w:hAnsi="宋体" w:eastAsia="宋体" w:cs="宋体"/>
          <w:strike w:val="0"/>
          <w:dstrike w:val="0"/>
          <w:color w:val="auto"/>
          <w:kern w:val="0"/>
          <w:highlight w:val="none"/>
          <w:lang w:val="en-US" w:eastAsia="zh" w:bidi="ar"/>
          <w:woUserID w:val="1"/>
        </w:rPr>
        <w:t>不应出现</w:t>
      </w:r>
      <w:r>
        <w:rPr>
          <w:rFonts w:hint="eastAsia" w:ascii="宋体" w:hAnsi="宋体" w:eastAsia="宋体" w:cs="宋体"/>
          <w:color w:val="auto"/>
          <w:kern w:val="0"/>
          <w:highlight w:val="none"/>
          <w:lang w:val="en-US" w:eastAsia="zh-CN" w:bidi="ar"/>
          <w:woUserID w:val="1"/>
        </w:rPr>
        <w:t>锚栓螺母松动和锚板滑移的</w:t>
      </w:r>
      <w:r>
        <w:rPr>
          <w:rFonts w:hint="eastAsia" w:ascii="宋体" w:hAnsi="宋体" w:eastAsia="宋体" w:cs="宋体"/>
          <w:color w:val="auto"/>
          <w:kern w:val="0"/>
          <w:highlight w:val="none"/>
          <w:lang w:val="en-US" w:eastAsia="zh" w:bidi="ar"/>
          <w:woUserID w:val="1"/>
        </w:rPr>
        <w:t>现象；</w:t>
      </w:r>
    </w:p>
    <w:p w14:paraId="6C5A9783">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 后置锚板的安装允许偏差应满足表7.3.10的规定</w:t>
      </w:r>
      <w:r>
        <w:rPr>
          <w:rFonts w:hint="eastAsia" w:ascii="宋体" w:hAnsi="宋体" w:eastAsia="宋体" w:cs="宋体"/>
          <w:color w:val="auto"/>
          <w:highlight w:val="none"/>
          <w:lang w:eastAsia="zh"/>
          <w:woUserID w:val="1"/>
        </w:rPr>
        <w:t>；</w:t>
      </w:r>
    </w:p>
    <w:p w14:paraId="48B870CC">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p>
    <w:p w14:paraId="24E5C63E">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p>
    <w:p w14:paraId="5BA2CEC3">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p>
    <w:p w14:paraId="1836748F">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p>
    <w:p w14:paraId="761BB52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r>
        <w:rPr>
          <w:rFonts w:hint="eastAsia" w:ascii="黑体" w:hAnsi="宋体" w:eastAsia="黑体" w:cs="黑体"/>
          <w:color w:val="auto"/>
          <w:kern w:val="0"/>
          <w:sz w:val="18"/>
          <w:szCs w:val="18"/>
          <w:highlight w:val="none"/>
          <w:lang w:val="en-US" w:eastAsia="zh" w:bidi="ar"/>
          <w:woUserID w:val="3"/>
        </w:rPr>
        <w:t>表7.3.10 后置锚板安装允许偏差</w:t>
      </w:r>
    </w:p>
    <w:tbl>
      <w:tblPr>
        <w:tblStyle w:val="20"/>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975"/>
      </w:tblGrid>
      <w:tr w14:paraId="145C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vAlign w:val="center"/>
          </w:tcPr>
          <w:p w14:paraId="171B593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项目</w:t>
            </w:r>
          </w:p>
        </w:tc>
        <w:tc>
          <w:tcPr>
            <w:tcW w:w="2975" w:type="dxa"/>
            <w:vAlign w:val="center"/>
          </w:tcPr>
          <w:p w14:paraId="32E6106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允许偏差/mm</w:t>
            </w:r>
          </w:p>
        </w:tc>
      </w:tr>
      <w:tr w14:paraId="5D6A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vAlign w:val="center"/>
          </w:tcPr>
          <w:p w14:paraId="740461F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标高偏差</w:t>
            </w:r>
          </w:p>
        </w:tc>
        <w:tc>
          <w:tcPr>
            <w:tcW w:w="2975" w:type="dxa"/>
            <w:vAlign w:val="center"/>
          </w:tcPr>
          <w:p w14:paraId="57133A5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±10</w:t>
            </w:r>
          </w:p>
        </w:tc>
      </w:tr>
      <w:tr w14:paraId="1D8C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vAlign w:val="center"/>
          </w:tcPr>
          <w:p w14:paraId="5BBB605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水平偏差</w:t>
            </w:r>
          </w:p>
        </w:tc>
        <w:tc>
          <w:tcPr>
            <w:tcW w:w="2975" w:type="dxa"/>
            <w:vAlign w:val="center"/>
          </w:tcPr>
          <w:p w14:paraId="277F902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 w:bidi="ar"/>
                <w:woUserID w:val="3"/>
              </w:rPr>
              <w:t>±10</w:t>
            </w:r>
          </w:p>
        </w:tc>
      </w:tr>
    </w:tbl>
    <w:p w14:paraId="290DE1F8">
      <w:pPr>
        <w:keepNext w:val="0"/>
        <w:keepLines w:val="0"/>
        <w:widowControl w:val="0"/>
        <w:suppressLineNumbers w:val="0"/>
        <w:bidi w:val="0"/>
        <w:spacing w:line="240" w:lineRule="auto"/>
        <w:ind w:left="380" w:leftChars="200" w:right="0" w:rightChars="0" w:firstLine="380" w:firstLineChars="200"/>
        <w:jc w:val="both"/>
        <w:rPr>
          <w:rFonts w:hint="default"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8</w:t>
      </w:r>
      <w:r>
        <w:rPr>
          <w:rFonts w:hint="default"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支承结构安装前，</w:t>
      </w:r>
      <w:r>
        <w:rPr>
          <w:rFonts w:hint="default" w:ascii="宋体" w:hAnsi="宋体" w:eastAsia="宋体" w:cs="宋体"/>
          <w:color w:val="auto"/>
          <w:kern w:val="0"/>
          <w:highlight w:val="none"/>
          <w:lang w:val="en-US" w:eastAsia="zh-CN" w:bidi="ar"/>
          <w:woUserID w:val="1"/>
        </w:rPr>
        <w:t>应现场检测</w:t>
      </w:r>
      <w:r>
        <w:rPr>
          <w:rFonts w:hint="eastAsia" w:ascii="宋体" w:hAnsi="宋体" w:eastAsia="宋体" w:cs="宋体"/>
          <w:color w:val="auto"/>
          <w:kern w:val="0"/>
          <w:highlight w:val="none"/>
          <w:lang w:val="en-US" w:eastAsia="zh" w:bidi="ar"/>
          <w:woUserID w:val="1"/>
        </w:rPr>
        <w:t>锚栓的抗</w:t>
      </w:r>
      <w:r>
        <w:rPr>
          <w:rFonts w:hint="default" w:ascii="宋体" w:hAnsi="宋体" w:eastAsia="宋体" w:cs="宋体"/>
          <w:color w:val="auto"/>
          <w:kern w:val="0"/>
          <w:highlight w:val="none"/>
          <w:lang w:val="en-US" w:eastAsia="zh-CN" w:bidi="ar"/>
          <w:woUserID w:val="1"/>
        </w:rPr>
        <w:t>拉拔</w:t>
      </w:r>
      <w:r>
        <w:rPr>
          <w:rFonts w:hint="eastAsia" w:ascii="宋体" w:hAnsi="宋体" w:eastAsia="宋体" w:cs="宋体"/>
          <w:color w:val="auto"/>
          <w:kern w:val="0"/>
          <w:highlight w:val="none"/>
          <w:lang w:val="en-US" w:eastAsia="zh" w:bidi="ar"/>
          <w:woUserID w:val="1"/>
        </w:rPr>
        <w:t>性能</w:t>
      </w:r>
      <w:r>
        <w:rPr>
          <w:rFonts w:hint="default" w:ascii="宋体" w:hAnsi="宋体" w:eastAsia="宋体" w:cs="宋体"/>
          <w:color w:val="auto"/>
          <w:kern w:val="0"/>
          <w:highlight w:val="none"/>
          <w:lang w:val="en-US" w:eastAsia="zh-CN" w:bidi="ar"/>
          <w:woUserID w:val="1"/>
        </w:rPr>
        <w:t>，检测</w:t>
      </w:r>
      <w:r>
        <w:rPr>
          <w:rFonts w:hint="eastAsia" w:ascii="宋体" w:hAnsi="宋体" w:eastAsia="宋体" w:cs="宋体"/>
          <w:color w:val="auto"/>
          <w:kern w:val="0"/>
          <w:highlight w:val="none"/>
          <w:lang w:val="en-US" w:eastAsia="zh" w:bidi="ar"/>
          <w:woUserID w:val="1"/>
        </w:rPr>
        <w:t xml:space="preserve">数量及有关要求应符合《混凝土结构后锚固技术规程》JGJ 145的规定。 </w:t>
      </w:r>
    </w:p>
    <w:p w14:paraId="35E40965">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kern w:val="0"/>
          <w:highlight w:val="none"/>
          <w:lang w:val="en-US" w:eastAsia="zh-CN" w:bidi="ar"/>
          <w:woUserID w:val="1"/>
        </w:rPr>
      </w:pPr>
      <w:r>
        <w:rPr>
          <w:rFonts w:hint="eastAsia" w:ascii="宋体" w:hAnsi="宋体" w:cs="宋体"/>
          <w:color w:val="auto"/>
          <w:kern w:val="0"/>
          <w:highlight w:val="none"/>
          <w:lang w:val="en-US" w:eastAsia="zh" w:bidi="ar"/>
          <w:woUserID w:val="1"/>
        </w:rPr>
        <w:t>7</w:t>
      </w:r>
      <w:r>
        <w:rPr>
          <w:rFonts w:hint="default" w:ascii="宋体" w:hAnsi="宋体" w:eastAsia="宋体" w:cs="宋体"/>
          <w:color w:val="auto"/>
          <w:kern w:val="0"/>
          <w:highlight w:val="none"/>
          <w:lang w:val="en-US" w:eastAsia="zh-CN" w:bidi="ar"/>
          <w:woUserID w:val="1"/>
        </w:rPr>
        <w:t>.3.1</w:t>
      </w:r>
      <w:r>
        <w:rPr>
          <w:rFonts w:hint="eastAsia" w:ascii="宋体" w:hAnsi="宋体" w:eastAsia="宋体" w:cs="宋体"/>
          <w:color w:val="auto"/>
          <w:kern w:val="0"/>
          <w:highlight w:val="none"/>
          <w:lang w:val="en-US" w:eastAsia="zh" w:bidi="ar"/>
          <w:woUserID w:val="1"/>
        </w:rPr>
        <w:t>1</w:t>
      </w:r>
      <w:r>
        <w:rPr>
          <w:rFonts w:hint="default" w:ascii="宋体" w:hAnsi="宋体" w:eastAsia="宋体" w:cs="宋体"/>
          <w:color w:val="auto"/>
          <w:kern w:val="0"/>
          <w:highlight w:val="none"/>
          <w:lang w:val="en-US" w:eastAsia="zh-CN" w:bidi="ar"/>
          <w:woUserID w:val="1"/>
        </w:rPr>
        <w:t xml:space="preserve"> 支承结构安装应</w:t>
      </w:r>
      <w:r>
        <w:rPr>
          <w:rFonts w:hint="eastAsia" w:ascii="宋体" w:hAnsi="宋体" w:cs="宋体"/>
          <w:color w:val="auto"/>
          <w:kern w:val="0"/>
          <w:highlight w:val="none"/>
          <w:lang w:val="en-US" w:eastAsia="zh" w:bidi="ar"/>
          <w:woUserID w:val="1"/>
        </w:rPr>
        <w:t>满足</w:t>
      </w:r>
      <w:r>
        <w:rPr>
          <w:rFonts w:hint="default" w:ascii="宋体" w:hAnsi="宋体" w:eastAsia="宋体" w:cs="宋体"/>
          <w:color w:val="auto"/>
          <w:kern w:val="0"/>
          <w:highlight w:val="none"/>
          <w:lang w:val="en-US" w:eastAsia="zh-CN" w:bidi="ar"/>
          <w:woUserID w:val="1"/>
        </w:rPr>
        <w:t>下列</w:t>
      </w:r>
      <w:r>
        <w:rPr>
          <w:rFonts w:hint="eastAsia" w:ascii="宋体" w:hAnsi="宋体" w:cs="宋体"/>
          <w:color w:val="auto"/>
          <w:kern w:val="0"/>
          <w:highlight w:val="none"/>
          <w:lang w:val="en-US" w:eastAsia="zh" w:bidi="ar"/>
          <w:woUserID w:val="1"/>
        </w:rPr>
        <w:t>要求</w:t>
      </w:r>
      <w:r>
        <w:rPr>
          <w:rFonts w:hint="default" w:ascii="宋体" w:hAnsi="宋体" w:eastAsia="宋体" w:cs="宋体"/>
          <w:color w:val="auto"/>
          <w:kern w:val="0"/>
          <w:highlight w:val="none"/>
          <w:lang w:val="en-US" w:eastAsia="zh-CN" w:bidi="ar"/>
          <w:woUserID w:val="1"/>
        </w:rPr>
        <w:t>：</w:t>
      </w:r>
    </w:p>
    <w:p w14:paraId="07D37AEC">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strike w:val="0"/>
          <w:dstrike w:val="0"/>
          <w:color w:val="auto"/>
          <w:kern w:val="0"/>
          <w:highlight w:val="none"/>
          <w:lang w:val="en-US" w:eastAsia="zh" w:bidi="ar"/>
          <w:woUserID w:val="1"/>
        </w:rPr>
      </w:pPr>
      <w:r>
        <w:rPr>
          <w:rFonts w:hint="eastAsia" w:ascii="宋体" w:hAnsi="宋体" w:eastAsia="宋体" w:cs="宋体"/>
          <w:strike w:val="0"/>
          <w:dstrike w:val="0"/>
          <w:color w:val="auto"/>
          <w:kern w:val="0"/>
          <w:highlight w:val="none"/>
          <w:lang w:val="en-US" w:eastAsia="zh" w:bidi="ar"/>
          <w:woUserID w:val="1"/>
        </w:rPr>
        <w:t>1 连接件的位置应满足支承结构安装的要求，连接件与埋板应可靠连接，并满足设计要求；</w:t>
      </w:r>
    </w:p>
    <w:p w14:paraId="020EC98E">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strike w:val="0"/>
          <w:dstrike w:val="0"/>
          <w:color w:val="auto"/>
          <w:kern w:val="0"/>
          <w:highlight w:val="none"/>
          <w:lang w:val="en-US" w:eastAsia="zh" w:bidi="ar"/>
          <w:woUserID w:val="1"/>
        </w:rPr>
      </w:pPr>
      <w:r>
        <w:rPr>
          <w:rFonts w:hint="eastAsia" w:ascii="宋体" w:hAnsi="宋体" w:eastAsia="宋体" w:cs="宋体"/>
          <w:strike w:val="0"/>
          <w:dstrike w:val="0"/>
          <w:color w:val="auto"/>
          <w:kern w:val="0"/>
          <w:highlight w:val="none"/>
          <w:lang w:val="en-US" w:eastAsia="zh" w:bidi="ar"/>
          <w:woUserID w:val="1"/>
        </w:rPr>
        <w:t>2 构件式幕墙的立柱安装轴线偏差不应大于2mm，相邻立柱安装标高偏差不应大于3mm，同层立柱端部的标高偏差不应大于5mm，立柱就位及调整后应及时紧固；</w:t>
      </w:r>
    </w:p>
    <w:p w14:paraId="5C4BF096">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strike w:val="0"/>
          <w:dstrike w:val="0"/>
          <w:color w:val="auto"/>
          <w:kern w:val="0"/>
          <w:highlight w:val="none"/>
          <w:lang w:val="en-US" w:eastAsia="zh" w:bidi="ar"/>
          <w:woUserID w:val="1"/>
        </w:rPr>
      </w:pPr>
      <w:r>
        <w:rPr>
          <w:rFonts w:hint="eastAsia" w:ascii="宋体" w:hAnsi="宋体" w:eastAsia="宋体" w:cs="宋体"/>
          <w:strike w:val="0"/>
          <w:dstrike w:val="0"/>
          <w:color w:val="auto"/>
          <w:kern w:val="0"/>
          <w:highlight w:val="none"/>
          <w:lang w:val="en-US" w:eastAsia="zh" w:bidi="ar"/>
          <w:woUserID w:val="1"/>
        </w:rPr>
        <w:t>3 构件式幕墙的铝合金横梁应安装牢固，横梁应与立柱留有伸缩间隙，间隙宽度应符合设计要求，间隙应用垫片或密封胶封堵，封堵应均匀、密实、连续；</w:t>
      </w:r>
    </w:p>
    <w:p w14:paraId="5315FCA0">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strike w:val="0"/>
          <w:dstrike w:val="0"/>
          <w:color w:val="auto"/>
          <w:kern w:val="0"/>
          <w:highlight w:val="none"/>
          <w:lang w:val="en-US" w:eastAsia="zh" w:bidi="ar"/>
          <w:woUserID w:val="1"/>
        </w:rPr>
      </w:pPr>
      <w:r>
        <w:rPr>
          <w:rFonts w:hint="eastAsia" w:ascii="宋体" w:hAnsi="宋体" w:eastAsia="宋体" w:cs="宋体"/>
          <w:strike w:val="0"/>
          <w:dstrike w:val="0"/>
          <w:color w:val="auto"/>
          <w:kern w:val="0"/>
          <w:highlight w:val="none"/>
          <w:lang w:val="en-US" w:eastAsia="zh" w:bidi="ar"/>
          <w:woUserID w:val="1"/>
        </w:rPr>
        <w:t>4 构件式幕墙同一根横梁两端及相邻横梁的水平标高偏差不应大于1mm，横梁安装完成后应及时检查、校正和固定；</w:t>
      </w:r>
    </w:p>
    <w:p w14:paraId="1C759467">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strike w:val="0"/>
          <w:dstrike w:val="0"/>
          <w:color w:val="auto"/>
          <w:kern w:val="0"/>
          <w:highlight w:val="none"/>
          <w:lang w:val="en-US" w:eastAsia="zh" w:bidi="ar"/>
          <w:woUserID w:val="1"/>
        </w:rPr>
      </w:pPr>
      <w:r>
        <w:rPr>
          <w:rFonts w:hint="eastAsia" w:ascii="宋体" w:hAnsi="宋体" w:eastAsia="宋体" w:cs="宋体"/>
          <w:strike w:val="0"/>
          <w:dstrike w:val="0"/>
          <w:color w:val="auto"/>
          <w:kern w:val="0"/>
          <w:highlight w:val="none"/>
          <w:lang w:val="en-US" w:eastAsia="zh" w:bidi="ar"/>
          <w:woUserID w:val="1"/>
        </w:rPr>
        <w:t>5支承构件搬运和吊装过程中应有保护措施，防止构件挤压、碰撞，吊装应有防坠落措施；</w:t>
      </w:r>
    </w:p>
    <w:p w14:paraId="5440BA86">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strike w:val="0"/>
          <w:dstrike w:val="0"/>
          <w:color w:val="auto"/>
          <w:kern w:val="0"/>
          <w:highlight w:val="none"/>
          <w:lang w:val="en-US" w:eastAsia="zh" w:bidi="ar"/>
          <w:woUserID w:val="1"/>
        </w:rPr>
        <w:t>6</w:t>
      </w:r>
      <w:r>
        <w:rPr>
          <w:rFonts w:hint="eastAsia" w:ascii="宋体" w:hAnsi="宋体" w:eastAsia="宋体" w:cs="宋体"/>
          <w:strike w:val="0"/>
          <w:dstrike w:val="0"/>
          <w:color w:val="auto"/>
          <w:kern w:val="0"/>
          <w:highlight w:val="none"/>
          <w:lang w:val="en-US" w:eastAsia="zh-CN" w:bidi="ar"/>
          <w:woUserID w:val="1"/>
        </w:rPr>
        <w:t>进行</w:t>
      </w:r>
      <w:r>
        <w:rPr>
          <w:rFonts w:hint="eastAsia" w:ascii="宋体" w:hAnsi="宋体" w:eastAsia="宋体" w:cs="宋体"/>
          <w:color w:val="auto"/>
          <w:kern w:val="0"/>
          <w:highlight w:val="none"/>
          <w:lang w:val="en-US" w:eastAsia="zh-CN" w:bidi="ar"/>
          <w:woUserID w:val="1"/>
        </w:rPr>
        <w:t>焊接作业时，应采取保护措施</w:t>
      </w:r>
      <w:r>
        <w:rPr>
          <w:rFonts w:hint="eastAsia" w:ascii="宋体" w:hAnsi="宋体" w:eastAsia="宋体" w:cs="宋体"/>
          <w:color w:val="auto"/>
          <w:kern w:val="0"/>
          <w:highlight w:val="none"/>
          <w:lang w:val="en-US" w:eastAsia="zh" w:bidi="ar"/>
          <w:woUserID w:val="1"/>
        </w:rPr>
        <w:t>，焊接完成</w:t>
      </w:r>
      <w:r>
        <w:rPr>
          <w:rFonts w:hint="eastAsia" w:ascii="宋体" w:hAnsi="宋体" w:eastAsia="宋体" w:cs="宋体"/>
          <w:color w:val="auto"/>
          <w:kern w:val="0"/>
          <w:highlight w:val="none"/>
          <w:lang w:val="en-US" w:eastAsia="zh-CN" w:bidi="ar"/>
          <w:woUserID w:val="1"/>
        </w:rPr>
        <w:t>后应对钢材表面及时进行防腐处理</w:t>
      </w:r>
      <w:r>
        <w:rPr>
          <w:rFonts w:hint="eastAsia" w:ascii="宋体" w:hAnsi="宋体" w:eastAsia="宋体" w:cs="宋体"/>
          <w:color w:val="auto"/>
          <w:kern w:val="0"/>
          <w:highlight w:val="none"/>
          <w:lang w:val="en-US" w:eastAsia="zh" w:bidi="ar"/>
          <w:woUserID w:val="1"/>
        </w:rPr>
        <w:t>；</w:t>
      </w:r>
    </w:p>
    <w:p w14:paraId="667EA2C1">
      <w:pPr>
        <w:keepNext w:val="0"/>
        <w:keepLines w:val="0"/>
        <w:widowControl w:val="0"/>
        <w:suppressLineNumbers w:val="0"/>
        <w:bidi w:val="0"/>
        <w:spacing w:line="320" w:lineRule="exact"/>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 xml:space="preserve"> 当利用</w:t>
      </w:r>
      <w:r>
        <w:rPr>
          <w:rFonts w:hint="eastAsia" w:ascii="宋体" w:hAnsi="宋体" w:eastAsia="宋体" w:cs="宋体"/>
          <w:color w:val="auto"/>
          <w:kern w:val="0"/>
          <w:highlight w:val="none"/>
          <w:lang w:val="en-US" w:eastAsia="zh" w:bidi="ar"/>
          <w:woUserID w:val="1"/>
        </w:rPr>
        <w:t>既</w:t>
      </w:r>
      <w:r>
        <w:rPr>
          <w:rFonts w:hint="eastAsia" w:ascii="宋体" w:hAnsi="宋体" w:eastAsia="宋体" w:cs="宋体"/>
          <w:color w:val="auto"/>
          <w:kern w:val="0"/>
          <w:highlight w:val="none"/>
          <w:lang w:val="en-US" w:eastAsia="zh-CN" w:bidi="ar"/>
          <w:woUserID w:val="1"/>
        </w:rPr>
        <w:t>有幕墙支承结构时，应对支承构件</w:t>
      </w:r>
      <w:r>
        <w:rPr>
          <w:rFonts w:hint="eastAsia" w:ascii="宋体" w:hAnsi="宋体" w:eastAsia="宋体" w:cs="宋体"/>
          <w:color w:val="auto"/>
          <w:kern w:val="0"/>
          <w:highlight w:val="none"/>
          <w:lang w:val="en-US" w:eastAsia="zh" w:bidi="ar"/>
          <w:woUserID w:val="1"/>
        </w:rPr>
        <w:t>的材质、规格、状态</w:t>
      </w:r>
      <w:r>
        <w:rPr>
          <w:rFonts w:hint="eastAsia" w:ascii="宋体" w:hAnsi="宋体" w:eastAsia="宋体" w:cs="宋体"/>
          <w:color w:val="auto"/>
          <w:kern w:val="0"/>
          <w:highlight w:val="none"/>
          <w:lang w:val="en-US" w:eastAsia="zh-CN" w:bidi="ar"/>
          <w:woUserID w:val="1"/>
        </w:rPr>
        <w:t>以及连接节点构造</w:t>
      </w:r>
      <w:r>
        <w:rPr>
          <w:rFonts w:hint="eastAsia" w:ascii="宋体" w:hAnsi="宋体" w:eastAsia="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CN" w:bidi="ar"/>
          <w:woUserID w:val="1"/>
        </w:rPr>
        <w:t>合规性进行复核</w:t>
      </w:r>
      <w:r>
        <w:rPr>
          <w:rFonts w:hint="eastAsia" w:ascii="宋体" w:hAnsi="宋体" w:eastAsia="宋体" w:cs="宋体"/>
          <w:color w:val="auto"/>
          <w:kern w:val="0"/>
          <w:highlight w:val="none"/>
          <w:lang w:val="en-US" w:eastAsia="zh" w:bidi="ar"/>
          <w:woUserID w:val="1"/>
        </w:rPr>
        <w:t>。</w:t>
      </w:r>
    </w:p>
    <w:p w14:paraId="105F57EB">
      <w:pPr>
        <w:keepNext w:val="0"/>
        <w:keepLines w:val="0"/>
        <w:widowControl w:val="0"/>
        <w:suppressLineNumbers w:val="0"/>
        <w:bidi w:val="0"/>
        <w:spacing w:line="320" w:lineRule="exact"/>
        <w:ind w:left="380" w:leftChars="200" w:right="0" w:rightChars="0" w:firstLine="0" w:firstLineChars="0"/>
        <w:jc w:val="both"/>
        <w:rPr>
          <w:rFonts w:hint="default" w:ascii="宋体" w:hAnsi="宋体" w:eastAsia="宋体" w:cs="宋体"/>
          <w:color w:val="auto"/>
          <w:kern w:val="0"/>
          <w:highlight w:val="none"/>
          <w:lang w:val="en-US" w:eastAsia="zh-CN" w:bidi="ar"/>
          <w:woUserID w:val="1"/>
        </w:rPr>
      </w:pPr>
      <w:r>
        <w:rPr>
          <w:rFonts w:hint="eastAsia" w:ascii="宋体" w:hAnsi="宋体" w:cs="宋体"/>
          <w:color w:val="auto"/>
          <w:kern w:val="0"/>
          <w:highlight w:val="none"/>
          <w:lang w:val="en-US" w:eastAsia="zh" w:bidi="ar"/>
          <w:woUserID w:val="1"/>
        </w:rPr>
        <w:t>7</w:t>
      </w:r>
      <w:r>
        <w:rPr>
          <w:rFonts w:hint="default" w:ascii="宋体" w:hAnsi="宋体" w:eastAsia="宋体" w:cs="宋体"/>
          <w:color w:val="auto"/>
          <w:kern w:val="0"/>
          <w:highlight w:val="none"/>
          <w:lang w:val="en-US" w:eastAsia="zh-CN" w:bidi="ar"/>
          <w:woUserID w:val="1"/>
        </w:rPr>
        <w:t>.3.1</w:t>
      </w:r>
      <w:r>
        <w:rPr>
          <w:rFonts w:hint="eastAsia" w:ascii="宋体" w:hAnsi="宋体" w:eastAsia="宋体" w:cs="宋体"/>
          <w:color w:val="auto"/>
          <w:kern w:val="0"/>
          <w:highlight w:val="none"/>
          <w:lang w:val="en-US" w:eastAsia="zh" w:bidi="ar"/>
          <w:woUserID w:val="1"/>
        </w:rPr>
        <w:t>2</w:t>
      </w:r>
      <w:r>
        <w:rPr>
          <w:rFonts w:hint="default" w:ascii="宋体" w:hAnsi="宋体" w:eastAsia="宋体" w:cs="宋体"/>
          <w:color w:val="auto"/>
          <w:kern w:val="0"/>
          <w:highlight w:val="none"/>
          <w:lang w:val="en-US" w:eastAsia="zh-CN" w:bidi="ar"/>
          <w:woUserID w:val="1"/>
        </w:rPr>
        <w:t xml:space="preserve"> 防火构造安装应</w:t>
      </w:r>
      <w:r>
        <w:rPr>
          <w:rFonts w:hint="eastAsia" w:ascii="宋体" w:hAnsi="宋体" w:cs="宋体"/>
          <w:color w:val="auto"/>
          <w:kern w:val="0"/>
          <w:highlight w:val="none"/>
          <w:lang w:val="en-US" w:eastAsia="zh" w:bidi="ar"/>
          <w:woUserID w:val="1"/>
        </w:rPr>
        <w:t>满足</w:t>
      </w:r>
      <w:r>
        <w:rPr>
          <w:rFonts w:hint="default" w:ascii="宋体" w:hAnsi="宋体" w:eastAsia="宋体" w:cs="宋体"/>
          <w:color w:val="auto"/>
          <w:kern w:val="0"/>
          <w:highlight w:val="none"/>
          <w:lang w:val="en-US" w:eastAsia="zh-CN" w:bidi="ar"/>
          <w:woUserID w:val="1"/>
        </w:rPr>
        <w:t>下列</w:t>
      </w:r>
      <w:r>
        <w:rPr>
          <w:rFonts w:hint="eastAsia" w:ascii="宋体" w:hAnsi="宋体" w:cs="宋体"/>
          <w:color w:val="auto"/>
          <w:kern w:val="0"/>
          <w:highlight w:val="none"/>
          <w:lang w:val="en-US" w:eastAsia="zh" w:bidi="ar"/>
          <w:woUserID w:val="1"/>
        </w:rPr>
        <w:t>要求</w:t>
      </w:r>
      <w:r>
        <w:rPr>
          <w:rFonts w:hint="default" w:ascii="宋体" w:hAnsi="宋体" w:eastAsia="宋体" w:cs="宋体"/>
          <w:color w:val="auto"/>
          <w:kern w:val="0"/>
          <w:highlight w:val="none"/>
          <w:lang w:val="en-US" w:eastAsia="zh-CN" w:bidi="ar"/>
          <w:woUserID w:val="1"/>
        </w:rPr>
        <w:t>：</w:t>
      </w:r>
    </w:p>
    <w:p w14:paraId="055F468C">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 建筑幕墙防火构造应按照施工图、设计说明及其他</w:t>
      </w:r>
      <w:r>
        <w:rPr>
          <w:rFonts w:hint="eastAsia" w:ascii="宋体" w:hAnsi="宋体" w:eastAsia="宋体" w:cs="宋体"/>
          <w:color w:val="auto"/>
          <w:kern w:val="0"/>
          <w:highlight w:val="none"/>
          <w:lang w:eastAsia="zh" w:bidi="ar"/>
          <w:woUserID w:val="1"/>
        </w:rPr>
        <w:t>有关</w:t>
      </w:r>
      <w:r>
        <w:rPr>
          <w:rFonts w:hint="eastAsia" w:ascii="宋体" w:hAnsi="宋体" w:eastAsia="宋体" w:cs="宋体"/>
          <w:color w:val="auto"/>
          <w:kern w:val="0"/>
          <w:highlight w:val="none"/>
          <w:lang w:val="en-US" w:eastAsia="zh" w:bidi="ar"/>
          <w:woUserID w:val="1"/>
        </w:rPr>
        <w:t>技术文件安装；</w:t>
      </w:r>
    </w:p>
    <w:p w14:paraId="3A85C46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 材料进场应按进场批次核查质量证明文件，检查外观质量、规格参数等；</w:t>
      </w:r>
    </w:p>
    <w:p w14:paraId="285D67C8">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strike w:val="0"/>
          <w:dstrike w:val="0"/>
          <w:color w:val="auto"/>
          <w:kern w:val="0"/>
          <w:highlight w:val="none"/>
          <w:lang w:val="en-US" w:eastAsia="zh" w:bidi="ar"/>
          <w:woUserID w:val="1"/>
        </w:rPr>
        <w:t xml:space="preserve">3 </w:t>
      </w:r>
      <w:r>
        <w:rPr>
          <w:rFonts w:hint="eastAsia" w:ascii="宋体" w:hAnsi="宋体" w:eastAsia="宋体" w:cs="宋体"/>
          <w:color w:val="auto"/>
          <w:kern w:val="0"/>
          <w:highlight w:val="none"/>
          <w:lang w:val="en-US" w:eastAsia="zh" w:bidi="ar"/>
          <w:woUserID w:val="1"/>
        </w:rPr>
        <w:t>防火构件与主体结构应连接可靠，密封密实；</w:t>
      </w:r>
    </w:p>
    <w:p w14:paraId="52B9434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 防火封堵构造的钢承托板应铺设平整；</w:t>
      </w:r>
    </w:p>
    <w:p w14:paraId="4451114C">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eastAsia="zh"/>
          <w:woUserID w:val="1"/>
        </w:rPr>
      </w:pPr>
      <w:r>
        <w:rPr>
          <w:rFonts w:hint="eastAsia" w:ascii="宋体" w:hAnsi="宋体" w:eastAsia="宋体" w:cs="宋体"/>
          <w:color w:val="auto"/>
          <w:kern w:val="0"/>
          <w:highlight w:val="none"/>
          <w:lang w:val="en-US" w:eastAsia="zh" w:bidi="ar"/>
          <w:woUserID w:val="1"/>
        </w:rPr>
        <w:t xml:space="preserve">5 </w:t>
      </w:r>
      <w:r>
        <w:rPr>
          <w:rFonts w:hint="eastAsia" w:ascii="宋体" w:hAnsi="宋体" w:eastAsia="宋体" w:cs="宋体"/>
          <w:color w:val="auto"/>
          <w:kern w:val="0"/>
          <w:highlight w:val="none"/>
          <w:lang w:val="en-US" w:eastAsia="zh-CN" w:bidi="ar"/>
          <w:woUserID w:val="1"/>
        </w:rPr>
        <w:t>相邻</w:t>
      </w:r>
      <w:r>
        <w:rPr>
          <w:rFonts w:hint="eastAsia" w:ascii="宋体" w:hAnsi="宋体" w:eastAsia="宋体" w:cs="宋体"/>
          <w:color w:val="auto"/>
          <w:kern w:val="0"/>
          <w:highlight w:val="none"/>
          <w:lang w:val="en-US" w:eastAsia="zh" w:bidi="ar"/>
          <w:woUserID w:val="1"/>
        </w:rPr>
        <w:t>钢承托板的</w:t>
      </w:r>
      <w:r>
        <w:rPr>
          <w:rFonts w:hint="eastAsia" w:ascii="宋体" w:hAnsi="宋体" w:eastAsia="宋体" w:cs="宋体"/>
          <w:color w:val="auto"/>
          <w:kern w:val="0"/>
          <w:highlight w:val="none"/>
          <w:lang w:val="en-US" w:eastAsia="zh-CN" w:bidi="ar"/>
          <w:woUserID w:val="1"/>
        </w:rPr>
        <w:t>搭接宽度不应小于20mm，所有搭接部位的缝隙均应采用专用防火密封材料密封</w:t>
      </w:r>
      <w:r>
        <w:rPr>
          <w:rFonts w:hint="eastAsia" w:ascii="宋体" w:hAnsi="宋体" w:eastAsia="宋体" w:cs="宋体"/>
          <w:color w:val="auto"/>
          <w:kern w:val="0"/>
          <w:highlight w:val="none"/>
          <w:lang w:val="en-US" w:eastAsia="zh" w:bidi="ar"/>
          <w:woUserID w:val="1"/>
        </w:rPr>
        <w:t>，当</w:t>
      </w:r>
      <w:r>
        <w:rPr>
          <w:rFonts w:hint="eastAsia" w:ascii="宋体" w:hAnsi="宋体" w:eastAsia="宋体" w:cs="宋体"/>
          <w:color w:val="auto"/>
          <w:kern w:val="0"/>
          <w:highlight w:val="none"/>
          <w:lang w:val="en-US" w:eastAsia="zh-CN" w:bidi="ar"/>
          <w:woUserID w:val="1"/>
        </w:rPr>
        <w:t>搭接处</w:t>
      </w:r>
      <w:r>
        <w:rPr>
          <w:rFonts w:hint="eastAsia" w:ascii="宋体" w:hAnsi="宋体" w:eastAsia="宋体" w:cs="宋体"/>
          <w:color w:val="auto"/>
          <w:kern w:val="0"/>
          <w:highlight w:val="none"/>
          <w:lang w:val="en-US" w:eastAsia="zh" w:bidi="ar"/>
          <w:woUserID w:val="1"/>
        </w:rPr>
        <w:t>采用防火密封胶密封时，</w:t>
      </w:r>
      <w:r>
        <w:rPr>
          <w:rFonts w:hint="eastAsia" w:ascii="宋体" w:hAnsi="宋体" w:eastAsia="宋体" w:cs="宋体"/>
          <w:color w:val="auto"/>
          <w:kern w:val="0"/>
          <w:highlight w:val="none"/>
          <w:lang w:val="en-US" w:eastAsia="zh-CN" w:bidi="ar"/>
          <w:woUserID w:val="1"/>
        </w:rPr>
        <w:t>折边角度应在30°~45°之间，折边的长度不应小于1</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mm</w:t>
      </w:r>
      <w:r>
        <w:rPr>
          <w:rFonts w:hint="eastAsia" w:ascii="宋体" w:hAnsi="宋体" w:eastAsia="宋体" w:cs="宋体"/>
          <w:color w:val="auto"/>
          <w:kern w:val="0"/>
          <w:highlight w:val="none"/>
          <w:lang w:val="en-US" w:eastAsia="zh" w:bidi="ar"/>
          <w:woUserID w:val="1"/>
        </w:rPr>
        <w:t>；</w:t>
      </w:r>
    </w:p>
    <w:p w14:paraId="1F593C7C">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strike w:val="0"/>
          <w:dstrike w:val="0"/>
          <w:color w:val="auto"/>
          <w:kern w:val="0"/>
          <w:highlight w:val="none"/>
          <w:lang w:val="en-US" w:eastAsia="zh" w:bidi="ar"/>
          <w:woUserID w:val="1"/>
        </w:rPr>
      </w:pPr>
      <w:r>
        <w:rPr>
          <w:rFonts w:hint="eastAsia" w:ascii="宋体" w:hAnsi="宋体" w:eastAsia="宋体" w:cs="宋体"/>
          <w:strike w:val="0"/>
          <w:dstrike w:val="0"/>
          <w:color w:val="auto"/>
          <w:kern w:val="0"/>
          <w:highlight w:val="none"/>
          <w:lang w:val="en-US" w:eastAsia="zh" w:bidi="ar"/>
          <w:woUserID w:val="1"/>
        </w:rPr>
        <w:t>6</w:t>
      </w:r>
      <w:r>
        <w:rPr>
          <w:rFonts w:hint="eastAsia" w:ascii="宋体" w:hAnsi="宋体" w:eastAsia="宋体" w:cs="宋体"/>
          <w:strike w:val="0"/>
          <w:dstrike w:val="0"/>
          <w:color w:val="auto"/>
          <w:kern w:val="0"/>
          <w:highlight w:val="none"/>
          <w:lang w:val="en-US" w:eastAsia="zh-CN" w:bidi="ar"/>
          <w:woUserID w:val="1"/>
        </w:rPr>
        <w:t xml:space="preserve"> 横向防火封堵构造在岩棉铺设前应对承托板表面进行清扫</w:t>
      </w:r>
      <w:r>
        <w:rPr>
          <w:rFonts w:hint="eastAsia" w:ascii="宋体" w:hAnsi="宋体" w:eastAsia="宋体" w:cs="宋体"/>
          <w:strike w:val="0"/>
          <w:dstrike w:val="0"/>
          <w:color w:val="auto"/>
          <w:kern w:val="0"/>
          <w:highlight w:val="none"/>
          <w:lang w:val="en-US" w:eastAsia="zh" w:bidi="ar"/>
          <w:woUserID w:val="1"/>
        </w:rPr>
        <w:t>，</w:t>
      </w:r>
      <w:r>
        <w:rPr>
          <w:rFonts w:hint="eastAsia" w:ascii="宋体" w:hAnsi="宋体" w:eastAsia="宋体" w:cs="宋体"/>
          <w:strike w:val="0"/>
          <w:dstrike w:val="0"/>
          <w:color w:val="auto"/>
          <w:kern w:val="0"/>
          <w:highlight w:val="none"/>
          <w:lang w:val="en-US" w:eastAsia="zh-CN" w:bidi="ar"/>
          <w:woUserID w:val="1"/>
        </w:rPr>
        <w:t>铺设时，岩棉应拼接平整</w:t>
      </w:r>
      <w:r>
        <w:rPr>
          <w:rFonts w:hint="eastAsia" w:ascii="宋体" w:hAnsi="宋体" w:eastAsia="宋体" w:cs="宋体"/>
          <w:strike w:val="0"/>
          <w:dstrike w:val="0"/>
          <w:color w:val="auto"/>
          <w:kern w:val="0"/>
          <w:highlight w:val="none"/>
          <w:lang w:val="en-US" w:eastAsia="zh" w:bidi="ar"/>
          <w:woUserID w:val="1"/>
        </w:rPr>
        <w:t>，</w:t>
      </w:r>
      <w:r>
        <w:rPr>
          <w:rFonts w:hint="eastAsia" w:ascii="宋体" w:hAnsi="宋体" w:eastAsia="宋体" w:cs="宋体"/>
          <w:strike w:val="0"/>
          <w:dstrike w:val="0"/>
          <w:color w:val="auto"/>
          <w:kern w:val="0"/>
          <w:highlight w:val="none"/>
          <w:lang w:val="en-US" w:eastAsia="zh-CN" w:bidi="ar"/>
          <w:woUserID w:val="1"/>
        </w:rPr>
        <w:t>填塞密实，不得留有空隙</w:t>
      </w:r>
      <w:r>
        <w:rPr>
          <w:rFonts w:hint="eastAsia" w:ascii="宋体" w:hAnsi="宋体" w:eastAsia="宋体" w:cs="宋体"/>
          <w:strike w:val="0"/>
          <w:dstrike w:val="0"/>
          <w:color w:val="auto"/>
          <w:kern w:val="0"/>
          <w:highlight w:val="none"/>
          <w:lang w:val="en-US" w:eastAsia="zh" w:bidi="ar"/>
          <w:woUserID w:val="1"/>
        </w:rPr>
        <w:t>；</w:t>
      </w:r>
    </w:p>
    <w:p w14:paraId="5E36D436">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strike w:val="0"/>
          <w:dstrike w:val="0"/>
          <w:color w:val="auto"/>
          <w:kern w:val="0"/>
          <w:highlight w:val="none"/>
          <w:lang w:val="en-US" w:eastAsia="zh" w:bidi="ar"/>
          <w:woUserID w:val="1"/>
        </w:rPr>
      </w:pPr>
      <w:r>
        <w:rPr>
          <w:rFonts w:hint="eastAsia" w:ascii="宋体" w:hAnsi="宋体" w:eastAsia="宋体" w:cs="宋体"/>
          <w:strike w:val="0"/>
          <w:dstrike w:val="0"/>
          <w:color w:val="auto"/>
          <w:kern w:val="0"/>
          <w:highlight w:val="none"/>
          <w:lang w:val="en-US" w:eastAsia="zh" w:bidi="ar"/>
          <w:woUserID w:val="1"/>
        </w:rPr>
        <w:t>7 具有弹性的防火密封胶覆盖层厚度不宜小于 3mm，干膜厚度不应小于 2mm。覆盖层与结构之间、覆盖层与幕墙构件之间及分段施工的覆盖层之间应相互搭接，且搭接宽度不应小于20mm；</w:t>
      </w:r>
    </w:p>
    <w:p w14:paraId="6A6523FE">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strike w:val="0"/>
          <w:dstrike w:val="0"/>
          <w:color w:val="auto"/>
          <w:kern w:val="0"/>
          <w:highlight w:val="none"/>
          <w:lang w:val="en-US" w:eastAsia="zh-CN" w:bidi="ar"/>
          <w:woUserID w:val="1"/>
        </w:rPr>
      </w:pPr>
      <w:r>
        <w:rPr>
          <w:rFonts w:hint="eastAsia" w:ascii="宋体" w:hAnsi="宋体" w:eastAsia="宋体" w:cs="宋体"/>
          <w:strike w:val="0"/>
          <w:dstrike w:val="0"/>
          <w:color w:val="auto"/>
          <w:kern w:val="0"/>
          <w:highlight w:val="none"/>
          <w:lang w:val="en-US" w:eastAsia="zh" w:bidi="ar"/>
          <w:woUserID w:val="1"/>
        </w:rPr>
        <w:t>8 较深的密封槽口底部宜采用柔性不燃材料填塞。</w:t>
      </w:r>
    </w:p>
    <w:p w14:paraId="07CD22AC">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kern w:val="0"/>
          <w:highlight w:val="none"/>
          <w:lang w:val="en-US" w:eastAsia="zh-CN" w:bidi="ar"/>
          <w:woUserID w:val="1"/>
        </w:rPr>
      </w:pPr>
      <w:r>
        <w:rPr>
          <w:rFonts w:hint="eastAsia" w:ascii="宋体" w:hAnsi="宋体" w:cs="宋体"/>
          <w:color w:val="auto"/>
          <w:kern w:val="0"/>
          <w:highlight w:val="none"/>
          <w:lang w:val="en-US" w:eastAsia="zh" w:bidi="ar"/>
          <w:woUserID w:val="1"/>
        </w:rPr>
        <w:t>7</w:t>
      </w:r>
      <w:r>
        <w:rPr>
          <w:rFonts w:hint="default" w:ascii="宋体" w:hAnsi="宋体" w:eastAsia="宋体" w:cs="宋体"/>
          <w:color w:val="auto"/>
          <w:kern w:val="0"/>
          <w:highlight w:val="none"/>
          <w:lang w:val="en-US" w:eastAsia="zh-CN" w:bidi="ar"/>
          <w:woUserID w:val="1"/>
        </w:rPr>
        <w:t>.3.1</w:t>
      </w:r>
      <w:r>
        <w:rPr>
          <w:rFonts w:hint="eastAsia" w:ascii="宋体" w:hAnsi="宋体" w:eastAsia="宋体" w:cs="宋体"/>
          <w:color w:val="auto"/>
          <w:kern w:val="0"/>
          <w:highlight w:val="none"/>
          <w:lang w:val="en-US" w:eastAsia="zh" w:bidi="ar"/>
          <w:woUserID w:val="1"/>
        </w:rPr>
        <w:t>3</w:t>
      </w:r>
      <w:r>
        <w:rPr>
          <w:rFonts w:hint="default" w:ascii="宋体" w:hAnsi="宋体" w:eastAsia="宋体" w:cs="宋体"/>
          <w:color w:val="auto"/>
          <w:kern w:val="0"/>
          <w:highlight w:val="none"/>
          <w:lang w:val="en-US" w:eastAsia="zh-CN" w:bidi="ar"/>
          <w:woUserID w:val="1"/>
        </w:rPr>
        <w:t xml:space="preserve"> 防雷安装应</w:t>
      </w:r>
      <w:r>
        <w:rPr>
          <w:rFonts w:hint="eastAsia" w:ascii="宋体" w:hAnsi="宋体" w:cs="宋体"/>
          <w:color w:val="auto"/>
          <w:kern w:val="0"/>
          <w:highlight w:val="none"/>
          <w:lang w:val="en-US" w:eastAsia="zh" w:bidi="ar"/>
          <w:woUserID w:val="1"/>
        </w:rPr>
        <w:t>满足</w:t>
      </w:r>
      <w:r>
        <w:rPr>
          <w:rFonts w:hint="default" w:ascii="宋体" w:hAnsi="宋体" w:eastAsia="宋体" w:cs="宋体"/>
          <w:color w:val="auto"/>
          <w:kern w:val="0"/>
          <w:highlight w:val="none"/>
          <w:lang w:val="en-US" w:eastAsia="zh-CN" w:bidi="ar"/>
          <w:woUserID w:val="1"/>
        </w:rPr>
        <w:t>下列</w:t>
      </w:r>
      <w:r>
        <w:rPr>
          <w:rFonts w:hint="eastAsia" w:ascii="宋体" w:hAnsi="宋体" w:cs="宋体"/>
          <w:color w:val="auto"/>
          <w:kern w:val="0"/>
          <w:highlight w:val="none"/>
          <w:lang w:val="en-US" w:eastAsia="zh" w:bidi="ar"/>
          <w:woUserID w:val="1"/>
        </w:rPr>
        <w:t>要求</w:t>
      </w:r>
      <w:r>
        <w:rPr>
          <w:rFonts w:hint="default" w:ascii="宋体" w:hAnsi="宋体" w:eastAsia="宋体" w:cs="宋体"/>
          <w:color w:val="auto"/>
          <w:kern w:val="0"/>
          <w:highlight w:val="none"/>
          <w:lang w:val="en-US" w:eastAsia="zh-CN" w:bidi="ar"/>
          <w:woUserID w:val="1"/>
        </w:rPr>
        <w:t>：</w:t>
      </w:r>
    </w:p>
    <w:p w14:paraId="4563C5AE">
      <w:pPr>
        <w:keepNext w:val="0"/>
        <w:keepLines w:val="0"/>
        <w:widowControl w:val="0"/>
        <w:suppressLineNumbers w:val="0"/>
        <w:bidi w:val="0"/>
        <w:spacing w:line="240" w:lineRule="auto"/>
        <w:ind w:left="380" w:leftChars="200" w:right="0" w:rightChars="0" w:firstLine="380" w:firstLineChars="200"/>
        <w:jc w:val="both"/>
        <w:rPr>
          <w:rFonts w:hint="eastAsia" w:ascii="宋体" w:hAnsi="宋体" w:cs="宋体"/>
          <w:color w:val="auto"/>
          <w:kern w:val="0"/>
          <w:highlight w:val="none"/>
          <w:lang w:val="en-US" w:eastAsia="zh" w:bidi="ar"/>
          <w:woUserID w:val="1"/>
        </w:rPr>
      </w:pPr>
      <w:r>
        <w:rPr>
          <w:rFonts w:hint="default" w:ascii="宋体" w:hAnsi="宋体" w:eastAsia="宋体" w:cs="宋体"/>
          <w:color w:val="auto"/>
          <w:kern w:val="0"/>
          <w:highlight w:val="none"/>
          <w:lang w:val="en-US" w:eastAsia="zh-CN" w:bidi="ar"/>
          <w:woUserID w:val="1"/>
        </w:rPr>
        <w:t>1</w:t>
      </w:r>
      <w:r>
        <w:rPr>
          <w:rFonts w:hint="eastAsia" w:ascii="宋体" w:hAnsi="宋体" w:cs="宋体"/>
          <w:color w:val="auto"/>
          <w:kern w:val="0"/>
          <w:highlight w:val="none"/>
          <w:lang w:val="en-US" w:eastAsia="zh" w:bidi="ar"/>
          <w:woUserID w:val="1"/>
        </w:rPr>
        <w:t>均压环、避雷连接导线等</w:t>
      </w:r>
      <w:r>
        <w:rPr>
          <w:rFonts w:hint="eastAsia" w:ascii="宋体" w:hAnsi="宋体" w:eastAsia="宋体" w:cs="宋体"/>
          <w:color w:val="auto"/>
          <w:kern w:val="0"/>
          <w:highlight w:val="none"/>
          <w:lang w:val="en-US" w:eastAsia="zh" w:bidi="ar"/>
          <w:woUserID w:val="1"/>
        </w:rPr>
        <w:t>材料进场应按进场批次核查质量证明文件，检查外观质量、规格参数</w:t>
      </w:r>
      <w:r>
        <w:rPr>
          <w:rFonts w:hint="eastAsia" w:ascii="宋体" w:hAnsi="宋体" w:cs="宋体"/>
          <w:color w:val="auto"/>
          <w:kern w:val="0"/>
          <w:highlight w:val="none"/>
          <w:lang w:val="en-US" w:eastAsia="zh" w:bidi="ar"/>
          <w:woUserID w:val="1"/>
        </w:rPr>
        <w:t>等。</w:t>
      </w:r>
    </w:p>
    <w:p w14:paraId="6E62E21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cs="宋体"/>
          <w:color w:val="auto"/>
          <w:kern w:val="0"/>
          <w:highlight w:val="none"/>
          <w:lang w:val="en-US" w:eastAsia="zh" w:bidi="ar"/>
          <w:woUserID w:val="1"/>
        </w:rPr>
        <w:t>2</w:t>
      </w:r>
      <w:r>
        <w:rPr>
          <w:rFonts w:hint="default" w:ascii="宋体" w:hAnsi="宋体" w:eastAsia="宋体" w:cs="宋体"/>
          <w:color w:val="auto"/>
          <w:kern w:val="0"/>
          <w:highlight w:val="none"/>
          <w:lang w:val="en-US" w:eastAsia="zh-CN" w:bidi="ar"/>
          <w:woUserID w:val="1"/>
        </w:rPr>
        <w:t>防雷安装应符合国家现行标准《建筑物防雷工程施工与质量验收规范》GB50601的规定</w:t>
      </w:r>
      <w:r>
        <w:rPr>
          <w:rFonts w:hint="eastAsia" w:ascii="宋体" w:hAnsi="宋体" w:cs="宋体"/>
          <w:color w:val="auto"/>
          <w:kern w:val="0"/>
          <w:highlight w:val="none"/>
          <w:lang w:val="en-US" w:eastAsia="zh" w:bidi="ar"/>
          <w:woUserID w:val="1"/>
        </w:rPr>
        <w:t>；</w:t>
      </w:r>
    </w:p>
    <w:p w14:paraId="7BD05076">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cs="宋体"/>
          <w:color w:val="auto"/>
          <w:kern w:val="0"/>
          <w:highlight w:val="none"/>
          <w:lang w:val="en-US" w:eastAsia="zh" w:bidi="ar"/>
          <w:woUserID w:val="1"/>
        </w:rPr>
        <w:t>3</w:t>
      </w:r>
      <w:r>
        <w:rPr>
          <w:rFonts w:hint="default" w:ascii="宋体" w:hAnsi="宋体" w:eastAsia="宋体" w:cs="宋体"/>
          <w:color w:val="auto"/>
          <w:kern w:val="0"/>
          <w:highlight w:val="none"/>
          <w:lang w:val="en-US" w:eastAsia="zh-CN" w:bidi="ar"/>
          <w:woUserID w:val="1"/>
        </w:rPr>
        <w:t xml:space="preserve"> 既有建筑幕墙拆除后应参照竣工图对原主体结构幕墙防雷</w:t>
      </w:r>
      <w:r>
        <w:rPr>
          <w:rFonts w:hint="eastAsia" w:ascii="宋体" w:hAnsi="宋体" w:cs="宋体"/>
          <w:color w:val="auto"/>
          <w:kern w:val="0"/>
          <w:highlight w:val="none"/>
          <w:lang w:val="en-US" w:eastAsia="zh" w:bidi="ar"/>
          <w:woUserID w:val="1"/>
        </w:rPr>
        <w:t>连接</w:t>
      </w:r>
      <w:r>
        <w:rPr>
          <w:rFonts w:hint="default" w:ascii="宋体" w:hAnsi="宋体" w:eastAsia="宋体" w:cs="宋体"/>
          <w:color w:val="auto"/>
          <w:kern w:val="0"/>
          <w:highlight w:val="none"/>
          <w:lang w:val="en-US" w:eastAsia="zh-CN" w:bidi="ar"/>
          <w:woUserID w:val="1"/>
        </w:rPr>
        <w:t>点进行清理并进行检测</w:t>
      </w:r>
      <w:r>
        <w:rPr>
          <w:rFonts w:hint="eastAsia" w:ascii="宋体" w:hAnsi="宋体" w:cs="宋体"/>
          <w:color w:val="auto"/>
          <w:kern w:val="0"/>
          <w:highlight w:val="none"/>
          <w:lang w:val="en-US" w:eastAsia="zh" w:bidi="ar"/>
          <w:woUserID w:val="1"/>
        </w:rPr>
        <w:t>；</w:t>
      </w:r>
    </w:p>
    <w:p w14:paraId="7FC524DA">
      <w:pPr>
        <w:keepNext w:val="0"/>
        <w:keepLines w:val="0"/>
        <w:widowControl w:val="0"/>
        <w:suppressLineNumbers w:val="0"/>
        <w:bidi w:val="0"/>
        <w:spacing w:line="240" w:lineRule="auto"/>
        <w:ind w:left="380" w:leftChars="200" w:right="0" w:rightChars="0" w:firstLine="380" w:firstLineChars="200"/>
        <w:jc w:val="both"/>
        <w:rPr>
          <w:rFonts w:hint="eastAsia" w:ascii="宋体" w:hAnsi="宋体" w:cs="宋体"/>
          <w:color w:val="auto"/>
          <w:kern w:val="0"/>
          <w:highlight w:val="none"/>
          <w:lang w:val="en-US" w:eastAsia="zh" w:bidi="ar"/>
          <w:woUserID w:val="1"/>
        </w:rPr>
      </w:pPr>
      <w:r>
        <w:rPr>
          <w:rFonts w:hint="eastAsia" w:ascii="宋体" w:hAnsi="宋体" w:cs="宋体"/>
          <w:color w:val="auto"/>
          <w:kern w:val="0"/>
          <w:highlight w:val="none"/>
          <w:lang w:val="en-US" w:eastAsia="zh" w:bidi="ar"/>
          <w:woUserID w:val="1"/>
        </w:rPr>
        <w:t>4</w:t>
      </w:r>
      <w:r>
        <w:rPr>
          <w:rFonts w:hint="default" w:ascii="宋体" w:hAnsi="宋体" w:eastAsia="宋体" w:cs="宋体"/>
          <w:color w:val="auto"/>
          <w:kern w:val="0"/>
          <w:highlight w:val="none"/>
          <w:lang w:val="en-US" w:eastAsia="zh-CN" w:bidi="ar"/>
          <w:woUserID w:val="1"/>
        </w:rPr>
        <w:t xml:space="preserve"> 连接部位应清除非导电</w:t>
      </w:r>
      <w:r>
        <w:rPr>
          <w:rFonts w:hint="eastAsia" w:ascii="宋体" w:hAnsi="宋体" w:eastAsia="宋体" w:cs="宋体"/>
          <w:color w:val="auto"/>
          <w:kern w:val="0"/>
          <w:highlight w:val="none"/>
          <w:lang w:val="en-US" w:eastAsia="zh" w:bidi="ar"/>
          <w:woUserID w:val="1"/>
        </w:rPr>
        <w:t>介质</w:t>
      </w:r>
      <w:r>
        <w:rPr>
          <w:rFonts w:hint="eastAsia" w:ascii="宋体" w:hAnsi="宋体" w:cs="宋体"/>
          <w:color w:val="auto"/>
          <w:kern w:val="0"/>
          <w:highlight w:val="none"/>
          <w:lang w:val="en-US" w:eastAsia="zh" w:bidi="ar"/>
          <w:woUserID w:val="1"/>
        </w:rPr>
        <w:t>，</w:t>
      </w:r>
      <w:r>
        <w:rPr>
          <w:rFonts w:hint="default" w:ascii="宋体" w:hAnsi="宋体" w:eastAsia="宋体" w:cs="宋体"/>
          <w:color w:val="auto"/>
          <w:kern w:val="0"/>
          <w:highlight w:val="none"/>
          <w:lang w:val="en-US" w:eastAsia="zh-CN" w:bidi="ar"/>
          <w:woUserID w:val="1"/>
        </w:rPr>
        <w:t>金属框架应与主体结构的防雷体系可靠连接，</w:t>
      </w:r>
      <w:r>
        <w:rPr>
          <w:rFonts w:hint="eastAsia" w:ascii="宋体" w:hAnsi="宋体" w:cs="宋体"/>
          <w:color w:val="auto"/>
          <w:kern w:val="0"/>
          <w:highlight w:val="none"/>
          <w:lang w:val="en-US" w:eastAsia="zh" w:bidi="ar"/>
          <w:woUserID w:val="1"/>
        </w:rPr>
        <w:t>形成电气通路并满足防雷要求；</w:t>
      </w:r>
    </w:p>
    <w:p w14:paraId="243822E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cs="宋体"/>
          <w:color w:val="auto"/>
          <w:kern w:val="0"/>
          <w:highlight w:val="none"/>
          <w:lang w:val="en-US" w:eastAsia="zh" w:bidi="ar"/>
          <w:woUserID w:val="1"/>
        </w:rPr>
        <w:t>5 防雷金属件连接处应</w:t>
      </w:r>
      <w:r>
        <w:rPr>
          <w:rFonts w:hint="default" w:ascii="宋体" w:hAnsi="宋体" w:eastAsia="宋体" w:cs="宋体"/>
          <w:color w:val="auto"/>
          <w:kern w:val="0"/>
          <w:highlight w:val="none"/>
          <w:lang w:val="en-US" w:eastAsia="zh-CN" w:bidi="ar"/>
          <w:woUserID w:val="1"/>
        </w:rPr>
        <w:t>及时进行防腐处理。</w:t>
      </w:r>
    </w:p>
    <w:p w14:paraId="67516A2E">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kern w:val="0"/>
          <w:highlight w:val="none"/>
          <w:lang w:val="en-US" w:eastAsia="zh-CN" w:bidi="ar"/>
          <w:woUserID w:val="1"/>
        </w:rPr>
      </w:pPr>
      <w:r>
        <w:rPr>
          <w:rFonts w:hint="eastAsia" w:ascii="宋体" w:hAnsi="宋体" w:cs="宋体"/>
          <w:color w:val="auto"/>
          <w:kern w:val="0"/>
          <w:highlight w:val="none"/>
          <w:lang w:val="en-US" w:eastAsia="zh" w:bidi="ar"/>
          <w:woUserID w:val="1"/>
        </w:rPr>
        <w:t>7</w:t>
      </w:r>
      <w:r>
        <w:rPr>
          <w:rFonts w:hint="default" w:ascii="宋体" w:hAnsi="宋体" w:eastAsia="宋体" w:cs="宋体"/>
          <w:color w:val="auto"/>
          <w:kern w:val="0"/>
          <w:highlight w:val="none"/>
          <w:lang w:val="en-US" w:eastAsia="zh-CN" w:bidi="ar"/>
          <w:woUserID w:val="1"/>
        </w:rPr>
        <w:t>.3.1</w:t>
      </w:r>
      <w:r>
        <w:rPr>
          <w:rFonts w:hint="eastAsia" w:ascii="宋体" w:hAnsi="宋体" w:eastAsia="宋体" w:cs="宋体"/>
          <w:color w:val="auto"/>
          <w:kern w:val="0"/>
          <w:highlight w:val="none"/>
          <w:lang w:val="en-US" w:eastAsia="zh" w:bidi="ar"/>
          <w:woUserID w:val="1"/>
        </w:rPr>
        <w:t>4</w:t>
      </w:r>
      <w:r>
        <w:rPr>
          <w:rFonts w:hint="default" w:ascii="宋体" w:hAnsi="宋体" w:eastAsia="宋体" w:cs="宋体"/>
          <w:color w:val="auto"/>
          <w:kern w:val="0"/>
          <w:highlight w:val="none"/>
          <w:lang w:val="en-US" w:eastAsia="zh-CN" w:bidi="ar"/>
          <w:woUserID w:val="1"/>
        </w:rPr>
        <w:t xml:space="preserve"> 面板安装应</w:t>
      </w:r>
      <w:r>
        <w:rPr>
          <w:rFonts w:hint="eastAsia" w:ascii="宋体" w:hAnsi="宋体" w:cs="宋体"/>
          <w:color w:val="auto"/>
          <w:kern w:val="0"/>
          <w:highlight w:val="none"/>
          <w:lang w:val="en-US" w:eastAsia="zh" w:bidi="ar"/>
          <w:woUserID w:val="1"/>
        </w:rPr>
        <w:t>满足</w:t>
      </w:r>
      <w:r>
        <w:rPr>
          <w:rFonts w:hint="default" w:ascii="宋体" w:hAnsi="宋体" w:eastAsia="宋体" w:cs="宋体"/>
          <w:color w:val="auto"/>
          <w:kern w:val="0"/>
          <w:highlight w:val="none"/>
          <w:lang w:val="en-US" w:eastAsia="zh-CN" w:bidi="ar"/>
          <w:woUserID w:val="1"/>
        </w:rPr>
        <w:t>下列</w:t>
      </w:r>
      <w:r>
        <w:rPr>
          <w:rFonts w:hint="eastAsia" w:ascii="宋体" w:hAnsi="宋体" w:cs="宋体"/>
          <w:color w:val="auto"/>
          <w:kern w:val="0"/>
          <w:highlight w:val="none"/>
          <w:lang w:val="en-US" w:eastAsia="zh" w:bidi="ar"/>
          <w:woUserID w:val="1"/>
        </w:rPr>
        <w:t>要求</w:t>
      </w:r>
      <w:r>
        <w:rPr>
          <w:rFonts w:hint="default" w:ascii="宋体" w:hAnsi="宋体" w:eastAsia="宋体" w:cs="宋体"/>
          <w:color w:val="auto"/>
          <w:kern w:val="0"/>
          <w:highlight w:val="none"/>
          <w:lang w:val="en-US" w:eastAsia="zh-CN" w:bidi="ar"/>
          <w:woUserID w:val="1"/>
        </w:rPr>
        <w:t>：</w:t>
      </w:r>
    </w:p>
    <w:p w14:paraId="349B47B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cs="宋体"/>
          <w:color w:val="auto"/>
          <w:kern w:val="0"/>
          <w:highlight w:val="none"/>
          <w:lang w:val="en-US" w:eastAsia="zh" w:bidi="ar"/>
          <w:woUserID w:val="1"/>
        </w:rPr>
      </w:pPr>
      <w:r>
        <w:rPr>
          <w:rFonts w:hint="eastAsia" w:ascii="宋体" w:hAnsi="宋体" w:cs="宋体"/>
          <w:color w:val="auto"/>
          <w:kern w:val="0"/>
          <w:highlight w:val="none"/>
          <w:lang w:val="en-US" w:eastAsia="zh" w:bidi="ar"/>
          <w:woUserID w:val="1"/>
        </w:rPr>
        <w:t>1 面板安装前表面应清洁处理，并进行质量缺陷检查；</w:t>
      </w:r>
    </w:p>
    <w:p w14:paraId="095CCDE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cs="宋体"/>
          <w:color w:val="auto"/>
          <w:kern w:val="0"/>
          <w:highlight w:val="none"/>
          <w:lang w:val="en-US" w:eastAsia="zh" w:bidi="ar"/>
          <w:woUserID w:val="1"/>
        </w:rPr>
      </w:pPr>
      <w:r>
        <w:rPr>
          <w:rFonts w:hint="eastAsia" w:ascii="宋体" w:hAnsi="宋体" w:cs="宋体"/>
          <w:color w:val="auto"/>
          <w:kern w:val="0"/>
          <w:highlight w:val="none"/>
          <w:lang w:val="en-US" w:eastAsia="zh" w:bidi="ar"/>
          <w:woUserID w:val="1"/>
        </w:rPr>
        <w:t>2 安装前应合理设计面板的运距，减少二次搬运；</w:t>
      </w:r>
    </w:p>
    <w:p w14:paraId="220C687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cs="宋体"/>
          <w:color w:val="auto"/>
          <w:kern w:val="0"/>
          <w:highlight w:val="none"/>
          <w:lang w:val="en-US" w:eastAsia="zh" w:bidi="ar"/>
          <w:woUserID w:val="1"/>
        </w:rPr>
      </w:pPr>
      <w:r>
        <w:rPr>
          <w:rFonts w:hint="eastAsia" w:ascii="宋体" w:hAnsi="宋体" w:cs="宋体"/>
          <w:color w:val="auto"/>
          <w:kern w:val="0"/>
          <w:highlight w:val="none"/>
          <w:lang w:val="en-US" w:eastAsia="zh" w:bidi="ar"/>
          <w:woUserID w:val="1"/>
        </w:rPr>
        <w:t>3 面板的搬运和吊装过程中应有保护措施，防止板块挤压和碰撞；</w:t>
      </w:r>
    </w:p>
    <w:p w14:paraId="6517CFE5">
      <w:pPr>
        <w:keepNext w:val="0"/>
        <w:keepLines w:val="0"/>
        <w:widowControl w:val="0"/>
        <w:suppressLineNumbers w:val="0"/>
        <w:bidi w:val="0"/>
        <w:spacing w:line="240" w:lineRule="auto"/>
        <w:ind w:left="380" w:leftChars="200" w:right="0" w:rightChars="0" w:firstLine="380" w:firstLineChars="200"/>
        <w:jc w:val="both"/>
        <w:rPr>
          <w:rFonts w:hint="default" w:ascii="宋体" w:hAnsi="宋体" w:eastAsia="宋体" w:cs="宋体"/>
          <w:color w:val="auto"/>
          <w:kern w:val="0"/>
          <w:highlight w:val="none"/>
          <w:lang w:val="en-US" w:eastAsia="zh-CN" w:bidi="ar"/>
          <w:woUserID w:val="1"/>
        </w:rPr>
      </w:pPr>
      <w:r>
        <w:rPr>
          <w:rFonts w:hint="eastAsia" w:ascii="宋体" w:hAnsi="宋体" w:cs="宋体"/>
          <w:color w:val="auto"/>
          <w:kern w:val="0"/>
          <w:highlight w:val="none"/>
          <w:lang w:val="en-US" w:eastAsia="zh" w:bidi="ar"/>
          <w:woUserID w:val="1"/>
        </w:rPr>
        <w:t>4</w:t>
      </w:r>
      <w:r>
        <w:rPr>
          <w:rFonts w:hint="default" w:ascii="宋体" w:hAnsi="宋体" w:eastAsia="宋体" w:cs="宋体"/>
          <w:color w:val="auto"/>
          <w:kern w:val="0"/>
          <w:highlight w:val="none"/>
          <w:lang w:val="en-US" w:eastAsia="zh-CN" w:bidi="ar"/>
          <w:woUserID w:val="1"/>
        </w:rPr>
        <w:t xml:space="preserve"> 面板与支承结构应连接</w:t>
      </w:r>
      <w:r>
        <w:rPr>
          <w:rFonts w:hint="eastAsia" w:ascii="宋体" w:hAnsi="宋体" w:cs="宋体"/>
          <w:color w:val="auto"/>
          <w:kern w:val="0"/>
          <w:highlight w:val="none"/>
          <w:lang w:val="en-US" w:eastAsia="zh" w:bidi="ar"/>
          <w:woUserID w:val="1"/>
        </w:rPr>
        <w:t>可靠</w:t>
      </w:r>
      <w:r>
        <w:rPr>
          <w:rFonts w:hint="default" w:ascii="宋体" w:hAnsi="宋体" w:eastAsia="宋体" w:cs="宋体"/>
          <w:color w:val="auto"/>
          <w:kern w:val="0"/>
          <w:highlight w:val="none"/>
          <w:lang w:val="en-US" w:eastAsia="zh-CN" w:bidi="ar"/>
          <w:woUserID w:val="1"/>
        </w:rPr>
        <w:t>，</w:t>
      </w:r>
      <w:r>
        <w:rPr>
          <w:rFonts w:hint="eastAsia" w:ascii="宋体" w:hAnsi="宋体" w:cs="宋体"/>
          <w:color w:val="auto"/>
          <w:kern w:val="0"/>
          <w:highlight w:val="none"/>
          <w:lang w:val="en-US" w:eastAsia="zh" w:bidi="ar"/>
          <w:woUserID w:val="1"/>
        </w:rPr>
        <w:t>紧固件的材质、规格、间距满足设计要求</w:t>
      </w:r>
      <w:r>
        <w:rPr>
          <w:rFonts w:hint="default" w:ascii="宋体" w:hAnsi="宋体" w:eastAsia="宋体" w:cs="宋体"/>
          <w:color w:val="auto"/>
          <w:kern w:val="0"/>
          <w:highlight w:val="none"/>
          <w:lang w:val="en-US" w:eastAsia="zh-CN" w:bidi="ar"/>
          <w:woUserID w:val="1"/>
        </w:rPr>
        <w:t>；</w:t>
      </w:r>
    </w:p>
    <w:p w14:paraId="57896140">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cs="宋体"/>
          <w:color w:val="auto"/>
          <w:kern w:val="0"/>
          <w:highlight w:val="none"/>
          <w:lang w:val="en-US" w:eastAsia="zh" w:bidi="ar"/>
          <w:woUserID w:val="1"/>
        </w:rPr>
        <w:t>5 面板的朝向应符合设计要求；</w:t>
      </w:r>
    </w:p>
    <w:p w14:paraId="62E1F523">
      <w:pPr>
        <w:keepNext w:val="0"/>
        <w:keepLines w:val="0"/>
        <w:widowControl w:val="0"/>
        <w:suppressLineNumbers w:val="0"/>
        <w:bidi w:val="0"/>
        <w:spacing w:line="240" w:lineRule="auto"/>
        <w:ind w:left="380" w:leftChars="200" w:right="0" w:rightChars="0" w:firstLine="380" w:firstLineChars="200"/>
        <w:jc w:val="both"/>
        <w:rPr>
          <w:rFonts w:hint="eastAsia" w:ascii="宋体" w:hAnsi="宋体" w:cs="宋体"/>
          <w:color w:val="auto"/>
          <w:kern w:val="0"/>
          <w:highlight w:val="none"/>
          <w:lang w:val="en-US" w:eastAsia="zh" w:bidi="ar"/>
          <w:woUserID w:val="1"/>
        </w:rPr>
      </w:pPr>
      <w:r>
        <w:rPr>
          <w:rFonts w:hint="eastAsia" w:ascii="宋体" w:hAnsi="宋体" w:cs="宋体"/>
          <w:color w:val="auto"/>
          <w:kern w:val="0"/>
          <w:highlight w:val="none"/>
          <w:lang w:val="en-US" w:eastAsia="zh" w:bidi="ar"/>
          <w:woUserID w:val="1"/>
        </w:rPr>
        <w:t>6</w:t>
      </w:r>
      <w:r>
        <w:rPr>
          <w:rFonts w:hint="default" w:ascii="宋体" w:hAnsi="宋体" w:eastAsia="宋体" w:cs="宋体"/>
          <w:color w:val="auto"/>
          <w:kern w:val="0"/>
          <w:highlight w:val="none"/>
          <w:lang w:val="en-US" w:eastAsia="zh-CN" w:bidi="ar"/>
          <w:woUserID w:val="1"/>
        </w:rPr>
        <w:t xml:space="preserve"> </w:t>
      </w:r>
      <w:r>
        <w:rPr>
          <w:rFonts w:hint="eastAsia" w:ascii="宋体" w:hAnsi="宋体" w:cs="宋体"/>
          <w:color w:val="auto"/>
          <w:kern w:val="0"/>
          <w:highlight w:val="none"/>
          <w:lang w:val="en-US" w:eastAsia="zh" w:bidi="ar"/>
          <w:woUserID w:val="1"/>
        </w:rPr>
        <w:t>面板与利旧支承结构连接时，不宜采用既有螺孔固定。</w:t>
      </w:r>
    </w:p>
    <w:p w14:paraId="4D7FB79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.3.1</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附属</w:t>
      </w:r>
      <w:r>
        <w:rPr>
          <w:rFonts w:hint="eastAsia" w:ascii="宋体" w:hAnsi="宋体" w:eastAsia="宋体" w:cs="宋体"/>
          <w:color w:val="auto"/>
          <w:kern w:val="0"/>
          <w:highlight w:val="none"/>
          <w:lang w:val="en-US" w:eastAsia="zh-CN" w:bidi="ar"/>
          <w:woUserID w:val="1"/>
        </w:rPr>
        <w:t>构</w:t>
      </w:r>
      <w:r>
        <w:rPr>
          <w:rFonts w:hint="eastAsia" w:ascii="宋体" w:hAnsi="宋体" w:eastAsia="宋体" w:cs="宋体"/>
          <w:color w:val="auto"/>
          <w:kern w:val="0"/>
          <w:highlight w:val="none"/>
          <w:lang w:val="en-US" w:eastAsia="zh" w:bidi="ar"/>
          <w:woUserID w:val="1"/>
        </w:rPr>
        <w:t>件</w:t>
      </w:r>
      <w:r>
        <w:rPr>
          <w:rFonts w:hint="eastAsia" w:ascii="宋体" w:hAnsi="宋体" w:eastAsia="宋体" w:cs="宋体"/>
          <w:color w:val="auto"/>
          <w:kern w:val="0"/>
          <w:highlight w:val="none"/>
          <w:lang w:val="en-US" w:eastAsia="zh-CN" w:bidi="ar"/>
          <w:woUserID w:val="1"/>
        </w:rPr>
        <w:t>安装应</w:t>
      </w:r>
      <w:r>
        <w:rPr>
          <w:rFonts w:hint="eastAsia" w:ascii="宋体" w:hAnsi="宋体" w:eastAsia="宋体" w:cs="宋体"/>
          <w:color w:val="auto"/>
          <w:kern w:val="0"/>
          <w:highlight w:val="none"/>
          <w:lang w:val="en-US" w:eastAsia="zh" w:bidi="ar"/>
          <w:woUserID w:val="1"/>
        </w:rPr>
        <w:t>满足</w:t>
      </w:r>
      <w:r>
        <w:rPr>
          <w:rFonts w:hint="eastAsia" w:ascii="宋体" w:hAnsi="宋体" w:eastAsia="宋体" w:cs="宋体"/>
          <w:color w:val="auto"/>
          <w:kern w:val="0"/>
          <w:highlight w:val="none"/>
          <w:lang w:val="en-US" w:eastAsia="zh-CN" w:bidi="ar"/>
          <w:woUserID w:val="1"/>
        </w:rPr>
        <w:t>下列</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1"/>
        </w:rPr>
        <w:t>：</w:t>
      </w:r>
    </w:p>
    <w:p w14:paraId="449256E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 附属</w:t>
      </w:r>
      <w:r>
        <w:rPr>
          <w:rFonts w:hint="eastAsia" w:ascii="宋体" w:hAnsi="宋体" w:eastAsia="宋体" w:cs="宋体"/>
          <w:color w:val="auto"/>
          <w:kern w:val="0"/>
          <w:highlight w:val="none"/>
          <w:lang w:val="en-US" w:eastAsia="zh-CN" w:bidi="ar"/>
          <w:woUserID w:val="1"/>
        </w:rPr>
        <w:t>构</w:t>
      </w:r>
      <w:r>
        <w:rPr>
          <w:rFonts w:hint="eastAsia" w:ascii="宋体" w:hAnsi="宋体" w:eastAsia="宋体" w:cs="宋体"/>
          <w:color w:val="auto"/>
          <w:kern w:val="0"/>
          <w:highlight w:val="none"/>
          <w:lang w:val="en-US" w:eastAsia="zh" w:bidi="ar"/>
          <w:woUserID w:val="1"/>
        </w:rPr>
        <w:t>件的安装工艺应合理，搬运和吊装过程中应有保护措施，防止构件挤压、碰撞，吊装应有防坠落措施；</w:t>
      </w:r>
    </w:p>
    <w:p w14:paraId="7CFA2D9E">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2 附属构件</w:t>
      </w:r>
      <w:r>
        <w:rPr>
          <w:rFonts w:hint="eastAsia" w:ascii="宋体" w:hAnsi="宋体" w:eastAsia="宋体" w:cs="宋体"/>
          <w:color w:val="auto"/>
          <w:kern w:val="0"/>
          <w:highlight w:val="none"/>
          <w:lang w:val="en-US" w:eastAsia="zh-CN" w:bidi="ar"/>
          <w:woUserID w:val="1"/>
        </w:rPr>
        <w:t>应</w:t>
      </w:r>
      <w:r>
        <w:rPr>
          <w:rFonts w:hint="eastAsia" w:ascii="宋体" w:hAnsi="宋体" w:eastAsia="宋体" w:cs="宋体"/>
          <w:color w:val="auto"/>
          <w:kern w:val="0"/>
          <w:highlight w:val="none"/>
          <w:lang w:val="en-US" w:eastAsia="zh" w:bidi="ar"/>
          <w:woUserID w:val="1"/>
        </w:rPr>
        <w:t>连接可靠，附属构件就位后，应及时校正固定；构件未固定到位前，吊具不得拆除。</w:t>
      </w:r>
    </w:p>
    <w:p w14:paraId="25ECD8A9">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.3.1</w:t>
      </w: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1"/>
        </w:rPr>
        <w:t xml:space="preserve"> 密封构造安装应</w:t>
      </w:r>
      <w:r>
        <w:rPr>
          <w:rFonts w:hint="eastAsia" w:ascii="宋体" w:hAnsi="宋体" w:eastAsia="宋体" w:cs="宋体"/>
          <w:color w:val="auto"/>
          <w:kern w:val="0"/>
          <w:highlight w:val="none"/>
          <w:lang w:val="en-US" w:eastAsia="zh" w:bidi="ar"/>
          <w:woUserID w:val="1"/>
        </w:rPr>
        <w:t>满足</w:t>
      </w:r>
      <w:r>
        <w:rPr>
          <w:rFonts w:hint="eastAsia" w:ascii="宋体" w:hAnsi="宋体" w:eastAsia="宋体" w:cs="宋体"/>
          <w:color w:val="auto"/>
          <w:kern w:val="0"/>
          <w:highlight w:val="none"/>
          <w:lang w:val="en-US" w:eastAsia="zh-CN" w:bidi="ar"/>
          <w:woUserID w:val="1"/>
        </w:rPr>
        <w:t>下列</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1"/>
        </w:rPr>
        <w:t>：</w:t>
      </w:r>
    </w:p>
    <w:p w14:paraId="629E7D0B">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1"/>
        </w:rPr>
        <w:t xml:space="preserve"> </w:t>
      </w:r>
      <w:r>
        <w:rPr>
          <w:rFonts w:hint="eastAsia" w:ascii="宋体" w:hAnsi="宋体" w:eastAsia="宋体" w:cs="宋体"/>
          <w:color w:val="auto"/>
          <w:kern w:val="0"/>
          <w:highlight w:val="none"/>
          <w:lang w:val="en-US" w:eastAsia="zh-CN" w:bidi="ar"/>
          <w:woUserID w:val="1"/>
        </w:rPr>
        <w:t>同一幕墙工程应采用同一品牌</w:t>
      </w:r>
      <w:r>
        <w:rPr>
          <w:rFonts w:hint="eastAsia" w:ascii="宋体" w:hAnsi="宋体" w:eastAsia="宋体" w:cs="宋体"/>
          <w:color w:val="auto"/>
          <w:kern w:val="0"/>
          <w:highlight w:val="none"/>
          <w:lang w:val="en-US" w:eastAsia="zh" w:bidi="ar"/>
          <w:woUserID w:val="1"/>
        </w:rPr>
        <w:t>、同一型号</w:t>
      </w:r>
      <w:r>
        <w:rPr>
          <w:rFonts w:hint="eastAsia" w:ascii="宋体" w:hAnsi="宋体" w:eastAsia="宋体" w:cs="宋体"/>
          <w:color w:val="auto"/>
          <w:kern w:val="0"/>
          <w:highlight w:val="none"/>
          <w:lang w:val="en-US" w:eastAsia="zh-CN" w:bidi="ar"/>
          <w:woUserID w:val="1"/>
        </w:rPr>
        <w:t>的硅酮密封胶，并应有质保证书</w:t>
      </w:r>
      <w:r>
        <w:rPr>
          <w:rFonts w:hint="eastAsia" w:ascii="宋体" w:hAnsi="宋体" w:eastAsia="宋体" w:cs="宋体"/>
          <w:color w:val="auto"/>
          <w:kern w:val="0"/>
          <w:highlight w:val="none"/>
          <w:lang w:val="en-US" w:eastAsia="zh" w:bidi="ar"/>
          <w:woUserID w:val="1"/>
        </w:rPr>
        <w:t>，密封胶应在有效期内使用；</w:t>
      </w:r>
    </w:p>
    <w:p w14:paraId="5B244557">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2 </w:t>
      </w:r>
      <w:r>
        <w:rPr>
          <w:rFonts w:hint="eastAsia" w:ascii="宋体" w:hAnsi="宋体" w:eastAsia="宋体" w:cs="宋体"/>
          <w:color w:val="auto"/>
          <w:kern w:val="0"/>
          <w:highlight w:val="none"/>
          <w:lang w:val="en-US" w:eastAsia="zh-CN" w:bidi="ar"/>
          <w:woUserID w:val="1"/>
        </w:rPr>
        <w:t>硅酮建筑密封胶不宜在夜晚、雨天打胶，打胶前应使打胶面清洁、干燥</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打胶温度应符合产品</w:t>
      </w:r>
      <w:r>
        <w:rPr>
          <w:rFonts w:hint="eastAsia" w:ascii="宋体" w:hAnsi="宋体" w:eastAsia="宋体" w:cs="宋体"/>
          <w:color w:val="auto"/>
          <w:kern w:val="0"/>
          <w:highlight w:val="none"/>
          <w:lang w:val="en-US" w:eastAsia="zh" w:bidi="ar"/>
          <w:woUserID w:val="1"/>
        </w:rPr>
        <w:t>说明书的</w:t>
      </w:r>
      <w:r>
        <w:rPr>
          <w:rFonts w:hint="eastAsia" w:ascii="宋体" w:hAnsi="宋体" w:eastAsia="宋体" w:cs="宋体"/>
          <w:color w:val="auto"/>
          <w:kern w:val="0"/>
          <w:highlight w:val="none"/>
          <w:lang w:val="en-US" w:eastAsia="zh-CN" w:bidi="ar"/>
          <w:woUserID w:val="1"/>
        </w:rPr>
        <w:t>要求</w:t>
      </w:r>
      <w:r>
        <w:rPr>
          <w:rFonts w:hint="eastAsia" w:ascii="宋体" w:hAnsi="宋体" w:eastAsia="宋体" w:cs="宋体"/>
          <w:color w:val="auto"/>
          <w:kern w:val="0"/>
          <w:highlight w:val="none"/>
          <w:lang w:val="en-US" w:eastAsia="zh" w:bidi="ar"/>
          <w:woUserID w:val="1"/>
        </w:rPr>
        <w:t>；</w:t>
      </w:r>
    </w:p>
    <w:p w14:paraId="6E23C7D6">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strike w:val="0"/>
          <w:dstrike w:val="0"/>
          <w:color w:val="auto"/>
          <w:kern w:val="0"/>
          <w:highlight w:val="none"/>
          <w:lang w:val="en-US" w:eastAsia="zh-CN" w:bidi="ar"/>
          <w:woUserID w:val="1"/>
        </w:rPr>
        <w:t>较深的密封槽口底部应采用聚乙烯发泡材料填塞；</w:t>
      </w:r>
      <w:r>
        <w:rPr>
          <w:rFonts w:hint="eastAsia" w:ascii="宋体" w:hAnsi="宋体" w:eastAsia="宋体" w:cs="宋体"/>
          <w:color w:val="auto"/>
          <w:kern w:val="0"/>
          <w:highlight w:val="none"/>
          <w:lang w:val="en-US" w:eastAsia="zh-CN" w:bidi="ar"/>
          <w:woUserID w:val="1"/>
        </w:rPr>
        <w:t>密封胶在接缝内应两对面粘结，不应三面粘结</w:t>
      </w:r>
      <w:r>
        <w:rPr>
          <w:rFonts w:hint="eastAsia" w:ascii="宋体" w:hAnsi="宋体" w:eastAsia="宋体" w:cs="宋体"/>
          <w:color w:val="auto"/>
          <w:kern w:val="0"/>
          <w:highlight w:val="none"/>
          <w:lang w:val="en-US" w:eastAsia="zh" w:bidi="ar"/>
          <w:woUserID w:val="1"/>
        </w:rPr>
        <w:t>；</w:t>
      </w:r>
    </w:p>
    <w:p w14:paraId="79AD3408">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全</w:t>
      </w:r>
      <w:r>
        <w:rPr>
          <w:rFonts w:hint="eastAsia" w:ascii="宋体" w:hAnsi="宋体" w:eastAsia="宋体" w:cs="宋体"/>
          <w:color w:val="auto"/>
          <w:kern w:val="0"/>
          <w:highlight w:val="none"/>
          <w:lang w:val="en-US" w:eastAsia="zh-CN" w:bidi="ar"/>
          <w:woUserID w:val="1"/>
        </w:rPr>
        <w:t>玻璃幕墙现场打注硅酮结构密封胶，应在打胶前采用机械方法对面板临时固定，</w:t>
      </w:r>
      <w:r>
        <w:rPr>
          <w:rFonts w:hint="eastAsia" w:ascii="宋体" w:hAnsi="宋体" w:eastAsia="宋体" w:cs="宋体"/>
          <w:color w:val="auto"/>
          <w:kern w:val="0"/>
          <w:highlight w:val="none"/>
          <w:lang w:val="en-US" w:eastAsia="zh" w:bidi="ar"/>
          <w:woUserID w:val="1"/>
        </w:rPr>
        <w:t>打胶的环境温度、湿度条件应符合结构胶产品的规定</w:t>
      </w:r>
      <w:r>
        <w:rPr>
          <w:rFonts w:hint="eastAsia" w:ascii="宋体" w:hAnsi="宋体" w:eastAsia="宋体" w:cs="宋体"/>
          <w:color w:val="auto"/>
          <w:kern w:val="0"/>
          <w:highlight w:val="none"/>
          <w:lang w:val="en-US" w:eastAsia="zh-CN" w:bidi="ar"/>
          <w:woUserID w:val="1"/>
        </w:rPr>
        <w:t>，待结构胶承载力满足要求后方可拆除临时固定措施</w:t>
      </w:r>
      <w:r>
        <w:rPr>
          <w:rFonts w:hint="eastAsia" w:ascii="宋体" w:hAnsi="宋体" w:eastAsia="宋体" w:cs="宋体"/>
          <w:color w:val="auto"/>
          <w:kern w:val="0"/>
          <w:highlight w:val="none"/>
          <w:lang w:val="en-US" w:eastAsia="zh" w:bidi="ar"/>
          <w:woUserID w:val="1"/>
        </w:rPr>
        <w:t>。</w:t>
      </w:r>
    </w:p>
    <w:p w14:paraId="499CC186">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密封</w:t>
      </w:r>
      <w:r>
        <w:rPr>
          <w:rFonts w:hint="eastAsia" w:ascii="宋体" w:hAnsi="宋体" w:eastAsia="宋体" w:cs="宋体"/>
          <w:color w:val="auto"/>
          <w:kern w:val="0"/>
          <w:highlight w:val="none"/>
          <w:lang w:val="en-US" w:eastAsia="zh" w:bidi="ar"/>
          <w:woUserID w:val="1"/>
        </w:rPr>
        <w:t>胶条应安装牢固，胶条</w:t>
      </w:r>
      <w:r>
        <w:rPr>
          <w:rFonts w:hint="eastAsia" w:ascii="宋体" w:hAnsi="宋体" w:eastAsia="宋体" w:cs="宋体"/>
          <w:color w:val="auto"/>
          <w:kern w:val="0"/>
          <w:highlight w:val="none"/>
          <w:lang w:val="en-US" w:eastAsia="zh-CN" w:bidi="ar"/>
          <w:woUserID w:val="1"/>
        </w:rPr>
        <w:t>接缝部位应</w:t>
      </w:r>
      <w:r>
        <w:rPr>
          <w:rFonts w:hint="eastAsia" w:ascii="宋体" w:hAnsi="宋体" w:eastAsia="宋体" w:cs="宋体"/>
          <w:strike w:val="0"/>
          <w:dstrike w:val="0"/>
          <w:color w:val="auto"/>
          <w:kern w:val="0"/>
          <w:highlight w:val="none"/>
          <w:lang w:val="en-US" w:eastAsia="zh-CN" w:bidi="ar"/>
          <w:woUserID w:val="1"/>
        </w:rPr>
        <w:t>采用粘结剂粘结，</w:t>
      </w:r>
      <w:r>
        <w:rPr>
          <w:rFonts w:hint="eastAsia" w:ascii="宋体" w:hAnsi="宋体" w:eastAsia="宋体" w:cs="宋体"/>
          <w:color w:val="auto"/>
          <w:kern w:val="0"/>
          <w:highlight w:val="none"/>
          <w:lang w:val="en-US" w:eastAsia="zh-CN" w:bidi="ar"/>
          <w:woUserID w:val="1"/>
        </w:rPr>
        <w:t>确保密封构造连续。</w:t>
      </w:r>
    </w:p>
    <w:p w14:paraId="26AC5972">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.3.1</w:t>
      </w: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 xml:space="preserve"> 建筑幕墙更新工程的安装质量应</w:t>
      </w:r>
      <w:r>
        <w:rPr>
          <w:rFonts w:hint="eastAsia" w:ascii="宋体" w:hAnsi="宋体" w:eastAsia="宋体" w:cs="宋体"/>
          <w:color w:val="auto"/>
          <w:kern w:val="0"/>
          <w:highlight w:val="none"/>
          <w:lang w:val="en-US" w:eastAsia="zh" w:bidi="ar"/>
          <w:woUserID w:val="1"/>
        </w:rPr>
        <w:t>满足</w:t>
      </w:r>
      <w:r>
        <w:rPr>
          <w:rFonts w:hint="eastAsia" w:ascii="宋体" w:hAnsi="宋体" w:eastAsia="宋体" w:cs="宋体"/>
          <w:color w:val="auto"/>
          <w:kern w:val="0"/>
          <w:highlight w:val="none"/>
          <w:lang w:val="en-US" w:eastAsia="zh-CN" w:bidi="ar"/>
          <w:woUserID w:val="1"/>
        </w:rPr>
        <w:t>表</w:t>
      </w:r>
      <w:r>
        <w:rPr>
          <w:rFonts w:hint="eastAsia" w:ascii="宋体" w:hAnsi="宋体" w:eastAsia="宋体" w:cs="宋体"/>
          <w:color w:val="auto"/>
          <w:kern w:val="0"/>
          <w:highlight w:val="none"/>
          <w:lang w:val="en-US" w:eastAsia="zh" w:bidi="ar"/>
          <w:woUserID w:val="1"/>
        </w:rPr>
        <w:t>7.3.17-1</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CN" w:bidi="ar"/>
          <w:woUserID w:val="1"/>
        </w:rPr>
        <w:t>表</w:t>
      </w:r>
      <w:r>
        <w:rPr>
          <w:rFonts w:hint="eastAsia" w:ascii="宋体" w:hAnsi="宋体" w:eastAsia="宋体" w:cs="宋体"/>
          <w:color w:val="auto"/>
          <w:kern w:val="0"/>
          <w:highlight w:val="none"/>
          <w:lang w:val="en-US" w:eastAsia="zh" w:bidi="ar"/>
          <w:woUserID w:val="1"/>
        </w:rPr>
        <w:t>7.3.17-9</w:t>
      </w:r>
      <w:r>
        <w:rPr>
          <w:rFonts w:hint="eastAsia" w:ascii="宋体" w:hAnsi="宋体" w:eastAsia="宋体" w:cs="宋体"/>
          <w:color w:val="auto"/>
          <w:kern w:val="0"/>
          <w:highlight w:val="none"/>
          <w:lang w:val="en-US" w:eastAsia="zh-CN" w:bidi="ar"/>
          <w:woUserID w:val="1"/>
        </w:rPr>
        <w:t>的</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1"/>
        </w:rPr>
        <w:t>：</w:t>
      </w:r>
    </w:p>
    <w:p w14:paraId="247A8E7C">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 w:bidi="ar"/>
          <w:woUserID w:val="3"/>
        </w:rPr>
      </w:pPr>
      <w:r>
        <w:rPr>
          <w:rFonts w:hint="default" w:ascii="黑体" w:hAnsi="宋体" w:eastAsia="黑体" w:cs="黑体"/>
          <w:color w:val="auto"/>
          <w:kern w:val="0"/>
          <w:sz w:val="18"/>
          <w:szCs w:val="18"/>
          <w:highlight w:val="none"/>
          <w:lang w:val="en-US" w:eastAsia="zh-CN" w:bidi="ar"/>
          <w:woUserID w:val="3"/>
        </w:rPr>
        <w:t>表</w:t>
      </w:r>
      <w:r>
        <w:rPr>
          <w:rFonts w:hint="eastAsia" w:ascii="黑体" w:hAnsi="宋体" w:eastAsia="黑体" w:cs="黑体"/>
          <w:color w:val="auto"/>
          <w:kern w:val="0"/>
          <w:sz w:val="18"/>
          <w:szCs w:val="18"/>
          <w:highlight w:val="none"/>
          <w:lang w:val="en-US" w:eastAsia="zh" w:bidi="ar"/>
          <w:woUserID w:val="3"/>
        </w:rPr>
        <w:t>7.3.17-1</w:t>
      </w:r>
      <w:r>
        <w:rPr>
          <w:rFonts w:hint="default" w:ascii="黑体" w:hAnsi="宋体" w:eastAsia="黑体" w:cs="黑体"/>
          <w:color w:val="auto"/>
          <w:kern w:val="0"/>
          <w:sz w:val="18"/>
          <w:szCs w:val="18"/>
          <w:highlight w:val="none"/>
          <w:lang w:val="en-US" w:eastAsia="zh-CN" w:bidi="ar"/>
          <w:woUserID w:val="3"/>
        </w:rPr>
        <w:t xml:space="preserve"> </w:t>
      </w:r>
      <w:r>
        <w:rPr>
          <w:rFonts w:hint="eastAsia" w:ascii="黑体" w:hAnsi="宋体" w:eastAsia="黑体" w:cs="黑体"/>
          <w:color w:val="auto"/>
          <w:kern w:val="0"/>
          <w:sz w:val="18"/>
          <w:szCs w:val="18"/>
          <w:highlight w:val="none"/>
          <w:lang w:val="en-US" w:eastAsia="zh" w:bidi="ar"/>
          <w:woUserID w:val="3"/>
        </w:rPr>
        <w:t>构件式</w:t>
      </w:r>
      <w:r>
        <w:rPr>
          <w:rFonts w:hint="default" w:ascii="黑体" w:hAnsi="宋体" w:eastAsia="黑体" w:cs="黑体"/>
          <w:color w:val="auto"/>
          <w:kern w:val="0"/>
          <w:sz w:val="18"/>
          <w:szCs w:val="18"/>
          <w:highlight w:val="none"/>
          <w:lang w:val="en-US" w:eastAsia="zh-CN" w:bidi="ar"/>
          <w:woUserID w:val="3"/>
        </w:rPr>
        <w:t>玻璃幕墙安装质量要求</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449"/>
        <w:gridCol w:w="1142"/>
        <w:gridCol w:w="1593"/>
        <w:gridCol w:w="1100"/>
        <w:gridCol w:w="2"/>
        <w:gridCol w:w="1383"/>
      </w:tblGrid>
      <w:tr w14:paraId="72833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780" w:hRule="atLeast"/>
          <w:jc w:val="center"/>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64B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项次</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4066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项目</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3CB8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允许偏差(mm)</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A4E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检验方法</w:t>
            </w:r>
          </w:p>
        </w:tc>
      </w:tr>
      <w:tr w14:paraId="7C05A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B134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27CB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幕墙垂直度</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58B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幕墙高度≤30m</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5BA4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≤10</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A5E3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全站仪或经纬仪</w:t>
            </w:r>
          </w:p>
          <w:p w14:paraId="564C095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或激光仪</w:t>
            </w:r>
          </w:p>
        </w:tc>
      </w:tr>
      <w:tr w14:paraId="1B370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6EE5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1582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39A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30m&lt;幕墙高度≤60m</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6392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≤15</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516A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0EE86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905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3CA9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D3B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60m&lt;幕墙高度≤90m</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3764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≤20</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DC8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01E34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131E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5D00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F70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90m&lt;幕墙高度≤150m</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0A49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≤25</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ED29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4DAF4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7FD5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403B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4A5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幕墙高度&gt;150m</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B778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≤30</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D82C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5D9A7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B570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16DC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幕墙水平度</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838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幕墙幅宽≤35m</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90C7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≤5</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7817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用水平仪检查</w:t>
            </w:r>
          </w:p>
        </w:tc>
      </w:tr>
      <w:tr w14:paraId="4015F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4E3B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2EE4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C1B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幕墙幅宽&gt;35m</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016F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≤7</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4AFF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2D5DE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68F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5C4D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幕墙平面度</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7CE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≤2.5</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F564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2m靠尺、钢板尺</w:t>
            </w:r>
          </w:p>
        </w:tc>
      </w:tr>
      <w:tr w14:paraId="48250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6A8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4</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A6D6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 w:bidi="ar"/>
                <w:woUserID w:val="3"/>
              </w:rPr>
              <w:t>竖向</w:t>
            </w:r>
            <w:r>
              <w:rPr>
                <w:rFonts w:hint="eastAsia" w:ascii="宋体" w:hAnsi="宋体" w:eastAsia="宋体" w:cs="宋体"/>
                <w:b w:val="0"/>
                <w:bCs/>
                <w:color w:val="auto"/>
                <w:spacing w:val="-3"/>
                <w:kern w:val="2"/>
                <w:sz w:val="16"/>
                <w:szCs w:val="16"/>
                <w:highlight w:val="none"/>
                <w:lang w:val="en-US" w:eastAsia="zh-CN" w:bidi="ar"/>
                <w:woUserID w:val="3"/>
              </w:rPr>
              <w:t>构件直线度</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694B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089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用2m靠尺和塞尺检查</w:t>
            </w:r>
          </w:p>
        </w:tc>
      </w:tr>
      <w:tr w14:paraId="62AB6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4342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5</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E966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 w:bidi="ar"/>
                <w:woUserID w:val="3"/>
              </w:rPr>
              <w:t>横向</w:t>
            </w:r>
            <w:r>
              <w:rPr>
                <w:rFonts w:hint="eastAsia" w:ascii="宋体" w:hAnsi="宋体" w:eastAsia="宋体" w:cs="宋体"/>
                <w:b w:val="0"/>
                <w:bCs/>
                <w:color w:val="auto"/>
                <w:spacing w:val="-3"/>
                <w:kern w:val="2"/>
                <w:sz w:val="16"/>
                <w:szCs w:val="16"/>
                <w:highlight w:val="none"/>
                <w:lang w:val="en-US" w:eastAsia="zh-CN" w:bidi="ar"/>
                <w:woUserID w:val="3"/>
              </w:rPr>
              <w:t>构件水平度</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023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构件长度≤2m</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9854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4C39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用水平仪检测</w:t>
            </w:r>
          </w:p>
        </w:tc>
      </w:tr>
      <w:tr w14:paraId="2BE7C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62F6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941F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FA8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构件长度&gt;2m</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EB65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2C5E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13BE4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B05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6</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9993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相邻构件错位</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99F0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D65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用钢直尺检查</w:t>
            </w:r>
          </w:p>
        </w:tc>
      </w:tr>
      <w:tr w14:paraId="233A3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DC4F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7</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3EA2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分格框对角</w:t>
            </w:r>
          </w:p>
          <w:p w14:paraId="16BDAA3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线长度差</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21D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对角线长度≤2m</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9F1B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ED42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用钢尺检查</w:t>
            </w:r>
          </w:p>
        </w:tc>
      </w:tr>
      <w:tr w14:paraId="4393D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01538">
            <w:pPr>
              <w:keepNext w:val="0"/>
              <w:keepLines w:val="0"/>
              <w:suppressLineNumbers w:val="0"/>
              <w:spacing w:before="0" w:beforeAutospacing="0" w:after="0" w:afterAutospacing="0"/>
              <w:ind w:left="0" w:right="0"/>
              <w:jc w:val="center"/>
              <w:rPr>
                <w:rFonts w:hint="eastAsia" w:ascii="宋体" w:hAnsi="宋体" w:eastAsia="宋体" w:cs="宋体"/>
                <w:color w:val="auto"/>
                <w:sz w:val="16"/>
                <w:szCs w:val="16"/>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CA279">
            <w:pPr>
              <w:keepNext w:val="0"/>
              <w:keepLines w:val="0"/>
              <w:suppressLineNumbers w:val="0"/>
              <w:spacing w:before="0" w:beforeAutospacing="0" w:after="0" w:afterAutospacing="0"/>
              <w:ind w:left="0" w:right="0"/>
              <w:jc w:val="center"/>
              <w:rPr>
                <w:rFonts w:hint="eastAsia" w:ascii="宋体" w:hAnsi="宋体" w:eastAsia="宋体" w:cs="宋体"/>
                <w:color w:val="auto"/>
                <w:sz w:val="16"/>
                <w:szCs w:val="16"/>
                <w:highlight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48E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对角线长度&gt;2m</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4F80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≤4</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53BE">
            <w:pPr>
              <w:keepNext w:val="0"/>
              <w:keepLines w:val="0"/>
              <w:suppressLineNumbers w:val="0"/>
              <w:spacing w:before="0" w:beforeAutospacing="0" w:after="0" w:afterAutospacing="0"/>
              <w:ind w:left="0" w:right="0"/>
              <w:jc w:val="center"/>
              <w:rPr>
                <w:rFonts w:hint="eastAsia" w:ascii="宋体" w:hAnsi="宋体" w:eastAsia="宋体" w:cs="宋体"/>
                <w:color w:val="auto"/>
                <w:sz w:val="16"/>
                <w:szCs w:val="16"/>
                <w:highlight w:val="none"/>
              </w:rPr>
            </w:pPr>
          </w:p>
        </w:tc>
      </w:tr>
      <w:tr w14:paraId="2DE5A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FCB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cs="宋体"/>
                <w:b w:val="0"/>
                <w:bCs/>
                <w:color w:val="auto"/>
                <w:spacing w:val="-3"/>
                <w:kern w:val="2"/>
                <w:sz w:val="16"/>
                <w:szCs w:val="16"/>
                <w:highlight w:val="none"/>
                <w:lang w:val="en-US" w:eastAsia="zh-CN" w:bidi="ar"/>
                <w:woUserID w:val="3"/>
              </w:rPr>
              <w:t>8</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BD60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竖缝直线度</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D046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FFA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2m靠尺、钢板尺</w:t>
            </w:r>
          </w:p>
        </w:tc>
      </w:tr>
      <w:tr w14:paraId="5AF5A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389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cs="宋体"/>
                <w:b w:val="0"/>
                <w:bCs/>
                <w:color w:val="auto"/>
                <w:spacing w:val="-3"/>
                <w:kern w:val="2"/>
                <w:sz w:val="16"/>
                <w:szCs w:val="16"/>
                <w:highlight w:val="none"/>
                <w:lang w:val="en-US" w:eastAsia="zh-CN" w:bidi="ar"/>
                <w:woUserID w:val="3"/>
              </w:rPr>
              <w:t>9</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3353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横缝直线度</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4613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699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2m靠尺、钢板尺</w:t>
            </w:r>
          </w:p>
        </w:tc>
      </w:tr>
      <w:tr w14:paraId="5077E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7AB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cs="宋体"/>
                <w:b w:val="0"/>
                <w:bCs/>
                <w:color w:val="auto"/>
                <w:spacing w:val="-3"/>
                <w:kern w:val="2"/>
                <w:sz w:val="16"/>
                <w:szCs w:val="16"/>
                <w:highlight w:val="none"/>
                <w:lang w:val="en-US" w:eastAsia="zh-CN" w:bidi="ar"/>
                <w:woUserID w:val="3"/>
              </w:rPr>
              <w:t>10</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F585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拼缝宽度(与设计值比)</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56CB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E46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卡尺</w:t>
            </w:r>
          </w:p>
        </w:tc>
      </w:tr>
      <w:tr w14:paraId="61656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0" w:type="auto"/>
            <w:shd w:val="clear" w:color="auto" w:fill="auto"/>
          </w:tcPr>
          <w:p w14:paraId="6DE7EAC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color w:val="auto"/>
                <w:sz w:val="16"/>
                <w:szCs w:val="16"/>
                <w:highlight w:val="none"/>
              </w:rPr>
            </w:pPr>
            <w:r>
              <w:rPr>
                <w:rFonts w:hint="eastAsia" w:cs="宋体"/>
                <w:b w:val="0"/>
                <w:bCs/>
                <w:color w:val="auto"/>
                <w:spacing w:val="-3"/>
                <w:kern w:val="2"/>
                <w:sz w:val="16"/>
                <w:szCs w:val="16"/>
                <w:highlight w:val="none"/>
                <w:lang w:val="en-US" w:eastAsia="zh-CN" w:bidi="ar"/>
                <w:woUserID w:val="3"/>
              </w:rPr>
              <w:t>11</w:t>
            </w:r>
          </w:p>
        </w:tc>
        <w:tc>
          <w:tcPr>
            <w:tcW w:w="2735" w:type="dxa"/>
            <w:gridSpan w:val="2"/>
            <w:shd w:val="clear" w:color="auto" w:fill="auto"/>
            <w:vAlign w:val="center"/>
          </w:tcPr>
          <w:p w14:paraId="0A36F8E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接缝高低差</w:t>
            </w:r>
          </w:p>
        </w:tc>
        <w:tc>
          <w:tcPr>
            <w:tcW w:w="1102" w:type="dxa"/>
            <w:gridSpan w:val="2"/>
            <w:shd w:val="clear" w:color="auto" w:fill="auto"/>
            <w:vAlign w:val="center"/>
          </w:tcPr>
          <w:p w14:paraId="5691A01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≤1.0</w:t>
            </w:r>
          </w:p>
        </w:tc>
        <w:tc>
          <w:tcPr>
            <w:tcW w:w="0" w:type="auto"/>
            <w:shd w:val="clear" w:color="auto" w:fill="auto"/>
            <w:vAlign w:val="center"/>
          </w:tcPr>
          <w:p w14:paraId="7BF51E3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深度尺</w:t>
            </w:r>
          </w:p>
        </w:tc>
      </w:tr>
    </w:tbl>
    <w:p w14:paraId="6DDF2849">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p>
    <w:p w14:paraId="16814AFA">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w:t>
      </w:r>
      <w:r>
        <w:rPr>
          <w:rFonts w:hint="eastAsia" w:ascii="黑体" w:hAnsi="宋体" w:eastAsia="黑体" w:cs="黑体"/>
          <w:color w:val="auto"/>
          <w:kern w:val="0"/>
          <w:sz w:val="18"/>
          <w:szCs w:val="18"/>
          <w:highlight w:val="none"/>
          <w:lang w:val="en-US" w:eastAsia="zh" w:bidi="ar"/>
          <w:woUserID w:val="3"/>
        </w:rPr>
        <w:t>7.3.17-3</w:t>
      </w:r>
      <w:r>
        <w:rPr>
          <w:rFonts w:hint="default" w:ascii="黑体" w:hAnsi="宋体" w:eastAsia="黑体" w:cs="黑体"/>
          <w:color w:val="auto"/>
          <w:kern w:val="0"/>
          <w:sz w:val="18"/>
          <w:szCs w:val="18"/>
          <w:highlight w:val="none"/>
          <w:lang w:val="en-US" w:eastAsia="zh-CN" w:bidi="ar"/>
          <w:woUserID w:val="3"/>
        </w:rPr>
        <w:t xml:space="preserve"> 全玻璃幕墙安装质量要求</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442"/>
        <w:gridCol w:w="1124"/>
        <w:gridCol w:w="1577"/>
        <w:gridCol w:w="1046"/>
        <w:gridCol w:w="1480"/>
      </w:tblGrid>
      <w:tr w14:paraId="21476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0C4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项次</w:t>
            </w: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B8B7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项目</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7BE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允许偏差(mm)</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4DD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检查方法</w:t>
            </w:r>
          </w:p>
        </w:tc>
      </w:tr>
      <w:tr w14:paraId="6B595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D392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A0C8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幕墙垂直度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ED1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幕墙高度≤30m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8E9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≤10</w:t>
            </w:r>
          </w:p>
        </w:tc>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3352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全站仪或经纬仪</w:t>
            </w:r>
          </w:p>
          <w:p w14:paraId="3579036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或激光仪</w:t>
            </w:r>
          </w:p>
        </w:tc>
      </w:tr>
      <w:tr w14:paraId="74D22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7D91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BB44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997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30m&lt;幕墙高度≤60m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C13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≤15</w:t>
            </w: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3141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27AA6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8098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92EA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7B4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60m&lt;幕墙高度≤90m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57E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≤20</w:t>
            </w: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778C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0E3A5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110D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D87A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6A4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90m&lt;幕墙高度≤150m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10E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≤25</w:t>
            </w: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F02B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62AE3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78F8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E475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122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幕墙高度&gt;150m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7BA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≤30</w:t>
            </w: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57A3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55E28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639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87DA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3A7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幕墙幅宽&gt;35m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E25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≤7</w:t>
            </w: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088E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4AB00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AE2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7002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幕墙平面度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AD3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≤2.5</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FB7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2m靠尺、钢直尺</w:t>
            </w:r>
          </w:p>
        </w:tc>
      </w:tr>
      <w:tr w14:paraId="639B3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7F1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w:t>
            </w: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6DCF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竖缝直线度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B20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≤2.5</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4A1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2m靠尺、钢板尺</w:t>
            </w:r>
          </w:p>
        </w:tc>
      </w:tr>
      <w:tr w14:paraId="135FA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7B3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4</w:t>
            </w: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65F8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横缝直线度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BCF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≤2.5</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852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2m靠尺、钢板尺</w:t>
            </w:r>
          </w:p>
        </w:tc>
      </w:tr>
      <w:tr w14:paraId="691C3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769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5</w:t>
            </w: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7CEC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拼缝宽度(与设计值比)</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CC4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368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游标卡尺</w:t>
            </w:r>
          </w:p>
        </w:tc>
      </w:tr>
      <w:tr w14:paraId="24F24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F1D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6</w:t>
            </w: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241C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两相邻面板之间的高低差</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89D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677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游标深度尺</w:t>
            </w:r>
          </w:p>
        </w:tc>
      </w:tr>
      <w:tr w14:paraId="58A7D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F54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7</w:t>
            </w: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53A5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玻璃面板与肋板夹胶与设计值偏差</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A21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9F0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量角器</w:t>
            </w:r>
          </w:p>
        </w:tc>
      </w:tr>
    </w:tbl>
    <w:p w14:paraId="5195387B">
      <w:pPr>
        <w:rPr>
          <w:rFonts w:hint="default"/>
          <w:color w:val="auto"/>
          <w:highlight w:val="none"/>
        </w:rPr>
      </w:pPr>
      <w:r>
        <w:rPr>
          <w:rFonts w:hint="default"/>
          <w:color w:val="auto"/>
          <w:highlight w:val="none"/>
          <w:lang w:val="en-US" w:eastAsia="zh-CN"/>
        </w:rPr>
        <w:t xml:space="preserve"> </w:t>
      </w:r>
    </w:p>
    <w:p w14:paraId="3548F103">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p>
    <w:p w14:paraId="3EC20C4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p>
    <w:p w14:paraId="065F313F">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p>
    <w:p w14:paraId="74D2A64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p>
    <w:p w14:paraId="221B695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p>
    <w:p w14:paraId="6D73957A">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w:t>
      </w:r>
      <w:r>
        <w:rPr>
          <w:rFonts w:hint="eastAsia" w:ascii="黑体" w:hAnsi="宋体" w:eastAsia="黑体" w:cs="黑体"/>
          <w:color w:val="auto"/>
          <w:kern w:val="0"/>
          <w:sz w:val="18"/>
          <w:szCs w:val="18"/>
          <w:highlight w:val="none"/>
          <w:lang w:val="en-US" w:eastAsia="zh" w:bidi="ar"/>
          <w:woUserID w:val="3"/>
        </w:rPr>
        <w:t>7.3.17-4</w:t>
      </w:r>
      <w:r>
        <w:rPr>
          <w:rFonts w:hint="default" w:ascii="黑体" w:hAnsi="宋体" w:eastAsia="黑体" w:cs="黑体"/>
          <w:color w:val="auto"/>
          <w:kern w:val="0"/>
          <w:sz w:val="18"/>
          <w:szCs w:val="18"/>
          <w:highlight w:val="none"/>
          <w:lang w:val="en-US" w:eastAsia="zh-CN" w:bidi="ar"/>
          <w:woUserID w:val="3"/>
        </w:rPr>
        <w:t xml:space="preserve"> 点支承幕墙安装质量要求</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580"/>
        <w:gridCol w:w="1215"/>
        <w:gridCol w:w="1208"/>
        <w:gridCol w:w="1136"/>
        <w:gridCol w:w="1530"/>
      </w:tblGrid>
      <w:tr w14:paraId="4BAA8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FE9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项次</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5E83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78B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允许偏差</w:t>
            </w:r>
          </w:p>
          <w:p w14:paraId="27A2E7F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(mm)</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5D6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检验方法</w:t>
            </w:r>
          </w:p>
        </w:tc>
      </w:tr>
      <w:tr w14:paraId="77CF2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FA4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2088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相邻两竖向构件间距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B09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±2.5</w:t>
            </w:r>
          </w:p>
        </w:tc>
        <w:tc>
          <w:tcPr>
            <w:tcW w:w="1540" w:type="dxa"/>
            <w:vMerge w:val="restart"/>
            <w:tcBorders>
              <w:top w:val="nil"/>
              <w:left w:val="single" w:color="000000" w:sz="4" w:space="0"/>
              <w:bottom w:val="nil"/>
              <w:right w:val="single" w:color="000000" w:sz="4" w:space="0"/>
            </w:tcBorders>
            <w:shd w:val="clear" w:color="auto" w:fill="auto"/>
            <w:vAlign w:val="center"/>
          </w:tcPr>
          <w:p w14:paraId="7B601A5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经纬仪或激光仪</w:t>
            </w:r>
          </w:p>
        </w:tc>
      </w:tr>
      <w:tr w14:paraId="6795E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657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8AE2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相邻两爪座水平间距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1DE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-3.0</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+1.0</w:t>
            </w:r>
          </w:p>
        </w:tc>
        <w:tc>
          <w:tcPr>
            <w:tcW w:w="1540" w:type="dxa"/>
            <w:vMerge w:val="continue"/>
            <w:tcBorders>
              <w:top w:val="nil"/>
              <w:left w:val="single" w:color="000000" w:sz="4" w:space="0"/>
              <w:bottom w:val="nil"/>
              <w:right w:val="single" w:color="000000" w:sz="4" w:space="0"/>
            </w:tcBorders>
            <w:shd w:val="clear" w:color="auto" w:fill="auto"/>
            <w:vAlign w:val="center"/>
          </w:tcPr>
          <w:p w14:paraId="78A5A23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0CAA9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2E3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EAB8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相邻两爪座水平高低差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3E4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≤1.5</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336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游标卡尺</w:t>
            </w:r>
          </w:p>
        </w:tc>
      </w:tr>
      <w:tr w14:paraId="6ABEA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51B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4</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01FB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爪座水平度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AF2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ABE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经纬仪或激光仪</w:t>
            </w:r>
          </w:p>
        </w:tc>
      </w:tr>
      <w:tr w14:paraId="44409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83" w:type="dxa"/>
            <w:vMerge w:val="restart"/>
            <w:tcBorders>
              <w:top w:val="nil"/>
              <w:left w:val="single" w:color="000000" w:sz="4" w:space="0"/>
              <w:bottom w:val="nil"/>
              <w:right w:val="single" w:color="000000" w:sz="4" w:space="0"/>
            </w:tcBorders>
            <w:shd w:val="clear" w:color="auto" w:fill="auto"/>
            <w:vAlign w:val="center"/>
          </w:tcPr>
          <w:p w14:paraId="59A97AF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5</w:t>
            </w:r>
          </w:p>
        </w:tc>
        <w:tc>
          <w:tcPr>
            <w:tcW w:w="1224" w:type="dxa"/>
            <w:vMerge w:val="restart"/>
            <w:tcBorders>
              <w:top w:val="nil"/>
              <w:left w:val="single" w:color="000000" w:sz="4" w:space="0"/>
              <w:bottom w:val="nil"/>
              <w:right w:val="single" w:color="000000" w:sz="4" w:space="0"/>
            </w:tcBorders>
            <w:shd w:val="clear" w:color="auto" w:fill="auto"/>
            <w:vAlign w:val="center"/>
          </w:tcPr>
          <w:p w14:paraId="3AC83A2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同一标高内爪座高低差</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8A4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间距≤35m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BC2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≤5.0</w:t>
            </w:r>
          </w:p>
        </w:tc>
        <w:tc>
          <w:tcPr>
            <w:tcW w:w="1540" w:type="dxa"/>
            <w:vMerge w:val="restart"/>
            <w:tcBorders>
              <w:top w:val="single" w:color="000000" w:sz="4" w:space="0"/>
              <w:left w:val="single" w:color="000000" w:sz="4" w:space="0"/>
              <w:bottom w:val="nil"/>
              <w:right w:val="single" w:color="000000" w:sz="4" w:space="0"/>
            </w:tcBorders>
            <w:shd w:val="clear" w:color="auto" w:fill="auto"/>
            <w:vAlign w:val="center"/>
          </w:tcPr>
          <w:p w14:paraId="48BD73B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经纬仪或激光仪</w:t>
            </w:r>
          </w:p>
        </w:tc>
      </w:tr>
      <w:tr w14:paraId="046C1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3" w:type="dxa"/>
            <w:vMerge w:val="continue"/>
            <w:tcBorders>
              <w:top w:val="nil"/>
              <w:left w:val="single" w:color="000000" w:sz="4" w:space="0"/>
              <w:bottom w:val="nil"/>
              <w:right w:val="single" w:color="000000" w:sz="4" w:space="0"/>
            </w:tcBorders>
            <w:shd w:val="clear" w:color="auto" w:fill="auto"/>
            <w:vAlign w:val="center"/>
          </w:tcPr>
          <w:p w14:paraId="167729C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224" w:type="dxa"/>
            <w:vMerge w:val="continue"/>
            <w:tcBorders>
              <w:top w:val="nil"/>
              <w:left w:val="single" w:color="000000" w:sz="4" w:space="0"/>
              <w:bottom w:val="nil"/>
              <w:right w:val="single" w:color="000000" w:sz="4" w:space="0"/>
            </w:tcBorders>
            <w:shd w:val="clear" w:color="auto" w:fill="auto"/>
            <w:vAlign w:val="center"/>
          </w:tcPr>
          <w:p w14:paraId="550F4AD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B66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间 距 &gt; 3 5 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B62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≤7.0</w:t>
            </w:r>
          </w:p>
        </w:tc>
        <w:tc>
          <w:tcPr>
            <w:tcW w:w="1540" w:type="dxa"/>
            <w:vMerge w:val="continue"/>
            <w:tcBorders>
              <w:top w:val="single" w:color="000000" w:sz="4" w:space="0"/>
              <w:left w:val="single" w:color="000000" w:sz="4" w:space="0"/>
              <w:bottom w:val="nil"/>
              <w:right w:val="single" w:color="000000" w:sz="4" w:space="0"/>
            </w:tcBorders>
            <w:shd w:val="clear" w:color="auto" w:fill="auto"/>
            <w:vAlign w:val="center"/>
          </w:tcPr>
          <w:p w14:paraId="596F9BD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0A46A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2B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6</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1813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单个分格爪座对角线差(与设计值相比)</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1FF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≤4.0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630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钢卷尺</w:t>
            </w:r>
          </w:p>
        </w:tc>
      </w:tr>
      <w:tr w14:paraId="07989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DDB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7</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B22E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爪座端面平面度(平面幕墙)</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20E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≤6.0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928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经纬仪或激光仪</w:t>
            </w:r>
          </w:p>
        </w:tc>
      </w:tr>
      <w:tr w14:paraId="2BA5F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3" w:type="dxa"/>
            <w:vMerge w:val="restart"/>
            <w:tcBorders>
              <w:top w:val="nil"/>
              <w:left w:val="single" w:color="000000" w:sz="4" w:space="0"/>
              <w:bottom w:val="nil"/>
              <w:right w:val="single" w:color="000000" w:sz="4" w:space="0"/>
            </w:tcBorders>
            <w:shd w:val="clear" w:color="auto" w:fill="auto"/>
            <w:vAlign w:val="center"/>
          </w:tcPr>
          <w:p w14:paraId="10DFA79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8</w:t>
            </w:r>
          </w:p>
        </w:tc>
        <w:tc>
          <w:tcPr>
            <w:tcW w:w="1224" w:type="dxa"/>
            <w:vMerge w:val="restart"/>
            <w:tcBorders>
              <w:top w:val="nil"/>
              <w:left w:val="single" w:color="000000" w:sz="4" w:space="0"/>
              <w:bottom w:val="nil"/>
              <w:right w:val="single" w:color="000000" w:sz="4" w:space="0"/>
            </w:tcBorders>
            <w:shd w:val="clear" w:color="auto" w:fill="auto"/>
            <w:vAlign w:val="center"/>
          </w:tcPr>
          <w:p w14:paraId="0371A32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竖缝及墙面</w:t>
            </w:r>
          </w:p>
          <w:p w14:paraId="01E3ACF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垂直度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1E9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幕墙高度≤30m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87F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≤10</w:t>
            </w:r>
          </w:p>
        </w:tc>
        <w:tc>
          <w:tcPr>
            <w:tcW w:w="1540" w:type="dxa"/>
            <w:vMerge w:val="restart"/>
            <w:tcBorders>
              <w:top w:val="single" w:color="000000" w:sz="4" w:space="0"/>
              <w:left w:val="single" w:color="000000" w:sz="4" w:space="0"/>
              <w:bottom w:val="nil"/>
              <w:right w:val="single" w:color="000000" w:sz="4" w:space="0"/>
            </w:tcBorders>
            <w:shd w:val="clear" w:color="auto" w:fill="auto"/>
            <w:vAlign w:val="center"/>
          </w:tcPr>
          <w:p w14:paraId="53AA0EF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全站仪或经纬仪</w:t>
            </w:r>
          </w:p>
          <w:p w14:paraId="4BB0713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或激光仪</w:t>
            </w:r>
          </w:p>
        </w:tc>
      </w:tr>
      <w:tr w14:paraId="6348A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3" w:type="dxa"/>
            <w:vMerge w:val="continue"/>
            <w:tcBorders>
              <w:top w:val="nil"/>
              <w:left w:val="single" w:color="000000" w:sz="4" w:space="0"/>
              <w:bottom w:val="nil"/>
              <w:right w:val="single" w:color="000000" w:sz="4" w:space="0"/>
            </w:tcBorders>
            <w:shd w:val="clear" w:color="auto" w:fill="auto"/>
            <w:vAlign w:val="center"/>
          </w:tcPr>
          <w:p w14:paraId="7F3137A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224" w:type="dxa"/>
            <w:vMerge w:val="continue"/>
            <w:tcBorders>
              <w:top w:val="nil"/>
              <w:left w:val="single" w:color="000000" w:sz="4" w:space="0"/>
              <w:bottom w:val="nil"/>
              <w:right w:val="single" w:color="000000" w:sz="4" w:space="0"/>
            </w:tcBorders>
            <w:shd w:val="clear" w:color="auto" w:fill="auto"/>
            <w:vAlign w:val="center"/>
          </w:tcPr>
          <w:p w14:paraId="5642ACA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EAD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30m&lt;幕墙高度≤60m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AD0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≤15</w:t>
            </w:r>
          </w:p>
        </w:tc>
        <w:tc>
          <w:tcPr>
            <w:tcW w:w="1540" w:type="dxa"/>
            <w:vMerge w:val="continue"/>
            <w:tcBorders>
              <w:top w:val="single" w:color="000000" w:sz="4" w:space="0"/>
              <w:left w:val="single" w:color="000000" w:sz="4" w:space="0"/>
              <w:bottom w:val="nil"/>
              <w:right w:val="single" w:color="000000" w:sz="4" w:space="0"/>
            </w:tcBorders>
            <w:shd w:val="clear" w:color="auto" w:fill="auto"/>
            <w:vAlign w:val="center"/>
          </w:tcPr>
          <w:p w14:paraId="1FC08B2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67B2E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3" w:type="dxa"/>
            <w:vMerge w:val="continue"/>
            <w:tcBorders>
              <w:top w:val="nil"/>
              <w:left w:val="single" w:color="000000" w:sz="4" w:space="0"/>
              <w:bottom w:val="nil"/>
              <w:right w:val="single" w:color="000000" w:sz="4" w:space="0"/>
            </w:tcBorders>
            <w:shd w:val="clear" w:color="auto" w:fill="auto"/>
            <w:vAlign w:val="center"/>
          </w:tcPr>
          <w:p w14:paraId="5E5A154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224" w:type="dxa"/>
            <w:vMerge w:val="continue"/>
            <w:tcBorders>
              <w:top w:val="nil"/>
              <w:left w:val="single" w:color="000000" w:sz="4" w:space="0"/>
              <w:bottom w:val="nil"/>
              <w:right w:val="single" w:color="000000" w:sz="4" w:space="0"/>
            </w:tcBorders>
            <w:shd w:val="clear" w:color="auto" w:fill="auto"/>
            <w:vAlign w:val="center"/>
          </w:tcPr>
          <w:p w14:paraId="4977453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B5C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60m&lt;幕墙高度≤90m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A85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≤20</w:t>
            </w:r>
          </w:p>
        </w:tc>
        <w:tc>
          <w:tcPr>
            <w:tcW w:w="1540" w:type="dxa"/>
            <w:vMerge w:val="continue"/>
            <w:tcBorders>
              <w:top w:val="single" w:color="000000" w:sz="4" w:space="0"/>
              <w:left w:val="single" w:color="000000" w:sz="4" w:space="0"/>
              <w:bottom w:val="nil"/>
              <w:right w:val="single" w:color="000000" w:sz="4" w:space="0"/>
            </w:tcBorders>
            <w:shd w:val="clear" w:color="auto" w:fill="auto"/>
            <w:vAlign w:val="center"/>
          </w:tcPr>
          <w:p w14:paraId="36AF561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5CBE8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174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9</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4AA6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幕墙平面度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8D3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≤2.5</w:t>
            </w:r>
          </w:p>
        </w:tc>
        <w:tc>
          <w:tcPr>
            <w:tcW w:w="1540" w:type="dxa"/>
            <w:vMerge w:val="restart"/>
            <w:tcBorders>
              <w:top w:val="nil"/>
              <w:left w:val="single" w:color="000000" w:sz="4" w:space="0"/>
              <w:bottom w:val="nil"/>
              <w:right w:val="single" w:color="000000" w:sz="4" w:space="0"/>
            </w:tcBorders>
            <w:shd w:val="clear" w:color="auto" w:fill="auto"/>
            <w:vAlign w:val="center"/>
          </w:tcPr>
          <w:p w14:paraId="4653052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2m靠尺、钢直尺</w:t>
            </w:r>
          </w:p>
        </w:tc>
      </w:tr>
      <w:tr w14:paraId="4D04E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187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10</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82C9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胶缝直线度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4EF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≤2.5</w:t>
            </w:r>
          </w:p>
        </w:tc>
        <w:tc>
          <w:tcPr>
            <w:tcW w:w="1540" w:type="dxa"/>
            <w:vMerge w:val="continue"/>
            <w:tcBorders>
              <w:top w:val="nil"/>
              <w:left w:val="single" w:color="000000" w:sz="4" w:space="0"/>
              <w:bottom w:val="nil"/>
              <w:right w:val="single" w:color="000000" w:sz="4" w:space="0"/>
            </w:tcBorders>
            <w:shd w:val="clear" w:color="auto" w:fill="auto"/>
            <w:vAlign w:val="center"/>
          </w:tcPr>
          <w:p w14:paraId="3BA778C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0E35C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9A6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11</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5AD4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胶缝宽度差(与设计值比较)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43A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30E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游标卡尺</w:t>
            </w:r>
          </w:p>
        </w:tc>
      </w:tr>
      <w:tr w14:paraId="2FB1C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E71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12</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CDB1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相邻玻璃平面高低差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4B7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004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游标深度尺</w:t>
            </w:r>
          </w:p>
        </w:tc>
      </w:tr>
    </w:tbl>
    <w:p w14:paraId="02BEE022">
      <w:pPr>
        <w:pStyle w:val="18"/>
        <w:bidi w:val="0"/>
        <w:spacing w:after="0" w:afterAutospacing="0"/>
        <w:jc w:val="center"/>
        <w:rPr>
          <w:rFonts w:hint="default" w:eastAsia="宋体"/>
          <w:color w:val="auto"/>
          <w:sz w:val="19"/>
          <w:szCs w:val="19"/>
          <w:highlight w:val="none"/>
          <w:lang w:val="en-US" w:eastAsia="zh-CN"/>
          <w:woUserID w:val="0"/>
        </w:rPr>
      </w:pPr>
    </w:p>
    <w:p w14:paraId="3EEF541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p>
    <w:p w14:paraId="63768D2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p>
    <w:p w14:paraId="1AD95CEE">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p>
    <w:p w14:paraId="143A0C6A">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p>
    <w:p w14:paraId="020BD128">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w:t>
      </w:r>
      <w:r>
        <w:rPr>
          <w:rFonts w:hint="eastAsia" w:ascii="黑体" w:hAnsi="宋体" w:eastAsia="黑体" w:cs="黑体"/>
          <w:color w:val="auto"/>
          <w:kern w:val="0"/>
          <w:sz w:val="18"/>
          <w:szCs w:val="18"/>
          <w:highlight w:val="none"/>
          <w:lang w:val="en-US" w:eastAsia="zh" w:bidi="ar"/>
          <w:woUserID w:val="3"/>
        </w:rPr>
        <w:t>7.3.17-5</w:t>
      </w:r>
      <w:r>
        <w:rPr>
          <w:rFonts w:hint="default" w:ascii="黑体" w:hAnsi="宋体" w:eastAsia="黑体" w:cs="黑体"/>
          <w:color w:val="auto"/>
          <w:kern w:val="0"/>
          <w:sz w:val="18"/>
          <w:szCs w:val="18"/>
          <w:highlight w:val="none"/>
          <w:lang w:val="en-US" w:eastAsia="zh-CN" w:bidi="ar"/>
          <w:woUserID w:val="3"/>
        </w:rPr>
        <w:t xml:space="preserve"> 单元式幕墙</w:t>
      </w:r>
      <w:r>
        <w:rPr>
          <w:rFonts w:hint="eastAsia" w:ascii="黑体" w:hAnsi="宋体" w:eastAsia="黑体" w:cs="黑体"/>
          <w:color w:val="auto"/>
          <w:kern w:val="0"/>
          <w:sz w:val="18"/>
          <w:szCs w:val="18"/>
          <w:highlight w:val="none"/>
          <w:lang w:val="en-US" w:eastAsia="zh" w:bidi="ar"/>
          <w:woUserID w:val="3"/>
        </w:rPr>
        <w:t>连接件</w:t>
      </w:r>
      <w:r>
        <w:rPr>
          <w:rFonts w:hint="default" w:ascii="黑体" w:hAnsi="宋体" w:eastAsia="黑体" w:cs="黑体"/>
          <w:color w:val="auto"/>
          <w:kern w:val="0"/>
          <w:sz w:val="18"/>
          <w:szCs w:val="18"/>
          <w:highlight w:val="none"/>
          <w:lang w:val="en-US" w:eastAsia="zh-CN" w:bidi="ar"/>
          <w:woUserID w:val="3"/>
        </w:rPr>
        <w:t>安装质量要求</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354"/>
        <w:gridCol w:w="2844"/>
        <w:gridCol w:w="1789"/>
        <w:gridCol w:w="682"/>
      </w:tblGrid>
      <w:tr w14:paraId="00580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blHeader/>
          <w:jc w:val="center"/>
        </w:trPr>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50B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bCs/>
                <w:color w:val="auto"/>
                <w:spacing w:val="-3"/>
                <w:kern w:val="2"/>
                <w:sz w:val="16"/>
                <w:szCs w:val="16"/>
                <w:highlight w:val="none"/>
                <w:lang w:val="en-US" w:eastAsia="zh" w:bidi="ar"/>
                <w:woUserID w:val="3"/>
              </w:rPr>
            </w:pPr>
            <w:r>
              <w:rPr>
                <w:rFonts w:hint="eastAsia" w:ascii="宋体" w:hAnsi="宋体" w:eastAsia="宋体" w:cs="宋体"/>
                <w:b/>
                <w:bCs/>
                <w:color w:val="auto"/>
                <w:spacing w:val="-3"/>
                <w:kern w:val="2"/>
                <w:sz w:val="16"/>
                <w:szCs w:val="16"/>
                <w:highlight w:val="none"/>
                <w:lang w:val="en-US" w:eastAsia="zh-CN" w:bidi="ar"/>
                <w:woUserID w:val="3"/>
              </w:rPr>
              <w:t>项次</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974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bCs/>
                <w:color w:val="auto"/>
                <w:spacing w:val="-3"/>
                <w:kern w:val="2"/>
                <w:sz w:val="16"/>
                <w:szCs w:val="16"/>
                <w:highlight w:val="none"/>
                <w:lang w:val="en-US" w:eastAsia="zh-CN" w:bidi="ar"/>
                <w:woUserID w:val="3"/>
              </w:rPr>
            </w:pPr>
            <w:r>
              <w:rPr>
                <w:rFonts w:hint="eastAsia" w:ascii="宋体" w:hAnsi="宋体" w:eastAsia="宋体" w:cs="宋体"/>
                <w:b/>
                <w:bCs/>
                <w:color w:val="auto"/>
                <w:spacing w:val="-3"/>
                <w:kern w:val="2"/>
                <w:sz w:val="16"/>
                <w:szCs w:val="16"/>
                <w:highlight w:val="none"/>
                <w:lang w:val="en-US" w:eastAsia="zh-CN" w:bidi="ar"/>
                <w:woUserID w:val="3"/>
              </w:rPr>
              <w:t>项目</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8CE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bCs/>
                <w:color w:val="auto"/>
                <w:spacing w:val="-3"/>
                <w:kern w:val="2"/>
                <w:sz w:val="16"/>
                <w:szCs w:val="16"/>
                <w:highlight w:val="none"/>
                <w:lang w:val="en-US" w:eastAsia="zh-CN" w:bidi="ar"/>
                <w:woUserID w:val="3"/>
              </w:rPr>
            </w:pPr>
            <w:r>
              <w:rPr>
                <w:rFonts w:hint="eastAsia" w:ascii="宋体" w:hAnsi="宋体" w:eastAsia="宋体" w:cs="宋体"/>
                <w:b/>
                <w:bCs/>
                <w:color w:val="auto"/>
                <w:spacing w:val="-3"/>
                <w:kern w:val="2"/>
                <w:sz w:val="16"/>
                <w:szCs w:val="16"/>
                <w:highlight w:val="none"/>
                <w:lang w:val="en-US" w:eastAsia="zh-CN" w:bidi="ar"/>
                <w:woUserID w:val="3"/>
              </w:rPr>
              <w:t>允许偏差(mm)</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79C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bCs/>
                <w:color w:val="auto"/>
                <w:spacing w:val="-3"/>
                <w:kern w:val="2"/>
                <w:sz w:val="16"/>
                <w:szCs w:val="16"/>
                <w:highlight w:val="none"/>
                <w:lang w:val="en-US" w:eastAsia="zh-CN" w:bidi="ar"/>
                <w:woUserID w:val="3"/>
              </w:rPr>
            </w:pPr>
            <w:r>
              <w:rPr>
                <w:rFonts w:hint="eastAsia" w:ascii="宋体" w:hAnsi="宋体" w:eastAsia="宋体" w:cs="宋体"/>
                <w:b/>
                <w:bCs/>
                <w:color w:val="auto"/>
                <w:spacing w:val="-3"/>
                <w:kern w:val="2"/>
                <w:sz w:val="16"/>
                <w:szCs w:val="16"/>
                <w:highlight w:val="none"/>
                <w:lang w:val="en-US" w:eastAsia="zh-CN" w:bidi="ar"/>
                <w:woUserID w:val="3"/>
              </w:rPr>
              <w:t>检验方法</w:t>
            </w:r>
          </w:p>
        </w:tc>
      </w:tr>
      <w:tr w14:paraId="2B662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088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1</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0D8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标高</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A5F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±1.0</w:t>
            </w:r>
          </w:p>
          <w:p w14:paraId="63EAB42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（可上下调节时±2.0）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0CA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水准仪</w:t>
            </w:r>
          </w:p>
        </w:tc>
      </w:tr>
      <w:tr w14:paraId="4C5E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CE8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2</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54F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连接件两端点平行度</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19A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6B6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钢尺</w:t>
            </w:r>
          </w:p>
        </w:tc>
      </w:tr>
      <w:tr w14:paraId="0890A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jc w:val="center"/>
        </w:trPr>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D63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3</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293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距安装轴线水平距离</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FCF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 w:bidi="ar"/>
                <w:woUserID w:val="3"/>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F97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 w:bidi="ar"/>
                <w:woUserID w:val="3"/>
              </w:rPr>
              <w:t>钢尺</w:t>
            </w:r>
          </w:p>
        </w:tc>
      </w:tr>
      <w:tr w14:paraId="77A60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00A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4</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353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垂直偏差（上、下两端点与垂线偏差）</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BAD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F2F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 w:bidi="ar"/>
                <w:woUserID w:val="3"/>
              </w:rPr>
              <w:t>钢尺</w:t>
            </w:r>
          </w:p>
        </w:tc>
      </w:tr>
      <w:tr w14:paraId="1B1F8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E42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5</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1CC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两连接件连接点中心水平距离</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320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 w:bidi="ar"/>
                <w:woUserID w:val="3"/>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BD8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 w:bidi="ar"/>
                <w:woUserID w:val="3"/>
              </w:rPr>
              <w:t>钢尺</w:t>
            </w:r>
          </w:p>
        </w:tc>
      </w:tr>
      <w:tr w14:paraId="4B5AF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60D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6</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DB1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两连接件上、下端对角线差</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CB6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 w:bidi="ar"/>
                <w:woUserID w:val="3"/>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56E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 w:bidi="ar"/>
                <w:woUserID w:val="3"/>
              </w:rPr>
              <w:t>钢尺</w:t>
            </w:r>
          </w:p>
        </w:tc>
      </w:tr>
      <w:tr w14:paraId="0AD41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jc w:val="center"/>
        </w:trPr>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85D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7</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F77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 w:bidi="ar"/>
                <w:woUserID w:val="3"/>
              </w:rPr>
            </w:pPr>
            <w:r>
              <w:rPr>
                <w:rFonts w:hint="eastAsia" w:ascii="宋体" w:hAnsi="宋体" w:eastAsia="宋体" w:cs="宋体"/>
                <w:b w:val="0"/>
                <w:bCs/>
                <w:color w:val="auto"/>
                <w:spacing w:val="-3"/>
                <w:kern w:val="2"/>
                <w:sz w:val="16"/>
                <w:szCs w:val="16"/>
                <w:highlight w:val="none"/>
                <w:lang w:val="en-US" w:eastAsia="zh" w:bidi="ar"/>
                <w:woUserID w:val="3"/>
              </w:rPr>
              <w:t>相邻三连接件（上下、左右）偏差</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9EB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 w:bidi="ar"/>
                <w:woUserID w:val="3"/>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BFE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 w:bidi="ar"/>
                <w:woUserID w:val="3"/>
              </w:rPr>
              <w:t>钢尺</w:t>
            </w:r>
          </w:p>
        </w:tc>
      </w:tr>
    </w:tbl>
    <w:p w14:paraId="7BDECEDB">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w:t>
      </w:r>
      <w:r>
        <w:rPr>
          <w:rFonts w:hint="eastAsia" w:ascii="黑体" w:hAnsi="宋体" w:eastAsia="黑体" w:cs="黑体"/>
          <w:color w:val="auto"/>
          <w:kern w:val="0"/>
          <w:sz w:val="18"/>
          <w:szCs w:val="18"/>
          <w:highlight w:val="none"/>
          <w:lang w:val="en-US" w:eastAsia="zh" w:bidi="ar"/>
          <w:woUserID w:val="3"/>
        </w:rPr>
        <w:t>7.3.17-6</w:t>
      </w:r>
      <w:r>
        <w:rPr>
          <w:rFonts w:hint="default" w:ascii="黑体" w:hAnsi="宋体" w:eastAsia="黑体" w:cs="黑体"/>
          <w:color w:val="auto"/>
          <w:kern w:val="0"/>
          <w:sz w:val="18"/>
          <w:szCs w:val="18"/>
          <w:highlight w:val="none"/>
          <w:lang w:val="en-US" w:eastAsia="zh-CN" w:bidi="ar"/>
          <w:woUserID w:val="3"/>
        </w:rPr>
        <w:t xml:space="preserve"> 单元式幕墙安装质量要求</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554"/>
        <w:gridCol w:w="1233"/>
        <w:gridCol w:w="1415"/>
        <w:gridCol w:w="852"/>
        <w:gridCol w:w="1615"/>
      </w:tblGrid>
      <w:tr w14:paraId="036B5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9A38">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项次</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B650A">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项目</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F026">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允许偏差(mm)</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5316">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检验方法</w:t>
            </w:r>
          </w:p>
        </w:tc>
      </w:tr>
      <w:tr w14:paraId="6CAE9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54" w:type="dxa"/>
            <w:vMerge w:val="restart"/>
            <w:tcBorders>
              <w:top w:val="nil"/>
              <w:left w:val="single" w:color="000000" w:sz="4" w:space="0"/>
              <w:bottom w:val="nil"/>
              <w:right w:val="single" w:color="000000" w:sz="4" w:space="0"/>
            </w:tcBorders>
            <w:shd w:val="clear" w:color="auto" w:fill="auto"/>
            <w:vAlign w:val="center"/>
          </w:tcPr>
          <w:p w14:paraId="78F8B103">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1</w:t>
            </w:r>
          </w:p>
        </w:tc>
        <w:tc>
          <w:tcPr>
            <w:tcW w:w="1233" w:type="dxa"/>
            <w:vMerge w:val="restart"/>
            <w:tcBorders>
              <w:top w:val="nil"/>
              <w:left w:val="single" w:color="000000" w:sz="4" w:space="0"/>
              <w:bottom w:val="nil"/>
              <w:right w:val="single" w:color="000000" w:sz="4" w:space="0"/>
            </w:tcBorders>
            <w:shd w:val="clear" w:color="auto" w:fill="auto"/>
            <w:vAlign w:val="center"/>
          </w:tcPr>
          <w:p w14:paraId="3CA3A1A1">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幕墙垂直度</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6A4E">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幕墙高度≤30m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E813">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≤10.0</w:t>
            </w:r>
          </w:p>
        </w:tc>
        <w:tc>
          <w:tcPr>
            <w:tcW w:w="1615" w:type="dxa"/>
            <w:vMerge w:val="restart"/>
            <w:tcBorders>
              <w:top w:val="single" w:color="000000" w:sz="4" w:space="0"/>
              <w:left w:val="single" w:color="000000" w:sz="4" w:space="0"/>
              <w:bottom w:val="nil"/>
              <w:right w:val="single" w:color="000000" w:sz="4" w:space="0"/>
            </w:tcBorders>
            <w:shd w:val="clear" w:color="auto" w:fill="auto"/>
            <w:vAlign w:val="center"/>
          </w:tcPr>
          <w:p w14:paraId="695C887B">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全站仪或经纬仪或激光仪</w:t>
            </w:r>
          </w:p>
        </w:tc>
      </w:tr>
      <w:tr w14:paraId="3832C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54" w:type="dxa"/>
            <w:vMerge w:val="continue"/>
            <w:tcBorders>
              <w:top w:val="nil"/>
              <w:left w:val="single" w:color="000000" w:sz="4" w:space="0"/>
              <w:bottom w:val="nil"/>
              <w:right w:val="single" w:color="000000" w:sz="4" w:space="0"/>
            </w:tcBorders>
            <w:shd w:val="clear" w:color="auto" w:fill="auto"/>
            <w:vAlign w:val="center"/>
          </w:tcPr>
          <w:p w14:paraId="756A0D0F">
            <w:pPr>
              <w:keepNext w:val="0"/>
              <w:keepLines w:val="0"/>
              <w:suppressLineNumbers w:val="0"/>
              <w:spacing w:before="0" w:beforeAutospacing="0" w:afterAutospacing="0"/>
              <w:ind w:right="0"/>
              <w:jc w:val="center"/>
              <w:rPr>
                <w:rFonts w:hint="eastAsia"/>
                <w:sz w:val="16"/>
                <w:szCs w:val="16"/>
                <w:lang w:val="en-US" w:eastAsia="zh-CN"/>
              </w:rPr>
            </w:pPr>
          </w:p>
        </w:tc>
        <w:tc>
          <w:tcPr>
            <w:tcW w:w="1233" w:type="dxa"/>
            <w:vMerge w:val="continue"/>
            <w:tcBorders>
              <w:top w:val="nil"/>
              <w:left w:val="single" w:color="000000" w:sz="4" w:space="0"/>
              <w:bottom w:val="nil"/>
              <w:right w:val="single" w:color="000000" w:sz="4" w:space="0"/>
            </w:tcBorders>
            <w:shd w:val="clear" w:color="auto" w:fill="auto"/>
            <w:vAlign w:val="center"/>
          </w:tcPr>
          <w:p w14:paraId="1EC6CC7D">
            <w:pPr>
              <w:keepNext w:val="0"/>
              <w:keepLines w:val="0"/>
              <w:suppressLineNumbers w:val="0"/>
              <w:spacing w:before="0" w:beforeAutospacing="0" w:afterAutospacing="0"/>
              <w:ind w:right="0"/>
              <w:jc w:val="center"/>
              <w:rPr>
                <w:rFonts w:hint="eastAsia"/>
                <w:sz w:val="16"/>
                <w:szCs w:val="16"/>
                <w:lang w:val="en-US" w:eastAsia="zh-CN"/>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F576">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30m&lt;幕墙高度≤60m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3973">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≤15.0</w:t>
            </w:r>
          </w:p>
        </w:tc>
        <w:tc>
          <w:tcPr>
            <w:tcW w:w="1615" w:type="dxa"/>
            <w:vMerge w:val="continue"/>
            <w:tcBorders>
              <w:top w:val="single" w:color="000000" w:sz="4" w:space="0"/>
              <w:left w:val="single" w:color="000000" w:sz="4" w:space="0"/>
              <w:bottom w:val="nil"/>
              <w:right w:val="single" w:color="000000" w:sz="4" w:space="0"/>
            </w:tcBorders>
            <w:shd w:val="clear" w:color="auto" w:fill="auto"/>
            <w:vAlign w:val="center"/>
          </w:tcPr>
          <w:p w14:paraId="09D9B924">
            <w:pPr>
              <w:keepNext w:val="0"/>
              <w:keepLines w:val="0"/>
              <w:suppressLineNumbers w:val="0"/>
              <w:spacing w:before="0" w:beforeAutospacing="0" w:afterAutospacing="0"/>
              <w:ind w:right="0"/>
              <w:jc w:val="center"/>
              <w:rPr>
                <w:rFonts w:hint="eastAsia"/>
                <w:sz w:val="16"/>
                <w:szCs w:val="16"/>
                <w:lang w:val="en-US" w:eastAsia="zh-CN"/>
              </w:rPr>
            </w:pPr>
          </w:p>
        </w:tc>
      </w:tr>
      <w:tr w14:paraId="748A4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54" w:type="dxa"/>
            <w:vMerge w:val="continue"/>
            <w:tcBorders>
              <w:top w:val="nil"/>
              <w:left w:val="single" w:color="000000" w:sz="4" w:space="0"/>
              <w:bottom w:val="nil"/>
              <w:right w:val="single" w:color="000000" w:sz="4" w:space="0"/>
            </w:tcBorders>
            <w:shd w:val="clear" w:color="auto" w:fill="auto"/>
            <w:vAlign w:val="center"/>
          </w:tcPr>
          <w:p w14:paraId="6112C843">
            <w:pPr>
              <w:keepNext w:val="0"/>
              <w:keepLines w:val="0"/>
              <w:suppressLineNumbers w:val="0"/>
              <w:spacing w:before="0" w:beforeAutospacing="0" w:afterAutospacing="0"/>
              <w:ind w:right="0"/>
              <w:jc w:val="center"/>
              <w:rPr>
                <w:rFonts w:hint="eastAsia"/>
                <w:sz w:val="16"/>
                <w:szCs w:val="16"/>
                <w:lang w:val="en-US" w:eastAsia="zh-CN"/>
              </w:rPr>
            </w:pPr>
          </w:p>
        </w:tc>
        <w:tc>
          <w:tcPr>
            <w:tcW w:w="1233" w:type="dxa"/>
            <w:vMerge w:val="continue"/>
            <w:tcBorders>
              <w:top w:val="nil"/>
              <w:left w:val="single" w:color="000000" w:sz="4" w:space="0"/>
              <w:bottom w:val="nil"/>
              <w:right w:val="single" w:color="000000" w:sz="4" w:space="0"/>
            </w:tcBorders>
            <w:shd w:val="clear" w:color="auto" w:fill="auto"/>
            <w:vAlign w:val="center"/>
          </w:tcPr>
          <w:p w14:paraId="060AAF9B">
            <w:pPr>
              <w:keepNext w:val="0"/>
              <w:keepLines w:val="0"/>
              <w:suppressLineNumbers w:val="0"/>
              <w:spacing w:before="0" w:beforeAutospacing="0" w:afterAutospacing="0"/>
              <w:ind w:right="0"/>
              <w:jc w:val="center"/>
              <w:rPr>
                <w:rFonts w:hint="eastAsia"/>
                <w:sz w:val="16"/>
                <w:szCs w:val="16"/>
                <w:lang w:val="en-US" w:eastAsia="zh-CN"/>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3892">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60m&lt;幕墙高度≤90m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4129">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≤20.0</w:t>
            </w:r>
          </w:p>
        </w:tc>
        <w:tc>
          <w:tcPr>
            <w:tcW w:w="1615" w:type="dxa"/>
            <w:vMerge w:val="continue"/>
            <w:tcBorders>
              <w:top w:val="single" w:color="000000" w:sz="4" w:space="0"/>
              <w:left w:val="single" w:color="000000" w:sz="4" w:space="0"/>
              <w:bottom w:val="nil"/>
              <w:right w:val="single" w:color="000000" w:sz="4" w:space="0"/>
            </w:tcBorders>
            <w:shd w:val="clear" w:color="auto" w:fill="auto"/>
            <w:vAlign w:val="center"/>
          </w:tcPr>
          <w:p w14:paraId="37AAF4F2">
            <w:pPr>
              <w:keepNext w:val="0"/>
              <w:keepLines w:val="0"/>
              <w:suppressLineNumbers w:val="0"/>
              <w:spacing w:before="0" w:beforeAutospacing="0" w:afterAutospacing="0"/>
              <w:ind w:right="0"/>
              <w:jc w:val="center"/>
              <w:rPr>
                <w:rFonts w:hint="eastAsia"/>
                <w:sz w:val="16"/>
                <w:szCs w:val="16"/>
                <w:lang w:val="en-US" w:eastAsia="zh-CN"/>
              </w:rPr>
            </w:pPr>
          </w:p>
        </w:tc>
      </w:tr>
      <w:tr w14:paraId="30C56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54" w:type="dxa"/>
            <w:vMerge w:val="continue"/>
            <w:tcBorders>
              <w:top w:val="nil"/>
              <w:left w:val="single" w:color="000000" w:sz="4" w:space="0"/>
              <w:bottom w:val="nil"/>
              <w:right w:val="single" w:color="000000" w:sz="4" w:space="0"/>
            </w:tcBorders>
            <w:shd w:val="clear" w:color="auto" w:fill="auto"/>
            <w:vAlign w:val="center"/>
          </w:tcPr>
          <w:p w14:paraId="59DC7C7F">
            <w:pPr>
              <w:keepNext w:val="0"/>
              <w:keepLines w:val="0"/>
              <w:suppressLineNumbers w:val="0"/>
              <w:spacing w:before="0" w:beforeAutospacing="0" w:afterAutospacing="0"/>
              <w:ind w:right="0"/>
              <w:jc w:val="center"/>
              <w:rPr>
                <w:rFonts w:hint="eastAsia"/>
                <w:sz w:val="16"/>
                <w:szCs w:val="16"/>
                <w:lang w:val="en-US" w:eastAsia="zh-CN"/>
              </w:rPr>
            </w:pPr>
          </w:p>
        </w:tc>
        <w:tc>
          <w:tcPr>
            <w:tcW w:w="1233" w:type="dxa"/>
            <w:vMerge w:val="continue"/>
            <w:tcBorders>
              <w:top w:val="nil"/>
              <w:left w:val="single" w:color="000000" w:sz="4" w:space="0"/>
              <w:bottom w:val="nil"/>
              <w:right w:val="single" w:color="000000" w:sz="4" w:space="0"/>
            </w:tcBorders>
            <w:shd w:val="clear" w:color="auto" w:fill="auto"/>
            <w:vAlign w:val="center"/>
          </w:tcPr>
          <w:p w14:paraId="28B731D6">
            <w:pPr>
              <w:keepNext w:val="0"/>
              <w:keepLines w:val="0"/>
              <w:suppressLineNumbers w:val="0"/>
              <w:spacing w:before="0" w:beforeAutospacing="0" w:afterAutospacing="0"/>
              <w:ind w:right="0"/>
              <w:jc w:val="center"/>
              <w:rPr>
                <w:rFonts w:hint="eastAsia"/>
                <w:sz w:val="16"/>
                <w:szCs w:val="16"/>
                <w:lang w:val="en-US" w:eastAsia="zh-CN"/>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EBB6">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90m&lt;幕墙高度≤150m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BFA1">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≤25.0</w:t>
            </w:r>
          </w:p>
        </w:tc>
        <w:tc>
          <w:tcPr>
            <w:tcW w:w="1615" w:type="dxa"/>
            <w:vMerge w:val="continue"/>
            <w:tcBorders>
              <w:top w:val="single" w:color="000000" w:sz="4" w:space="0"/>
              <w:left w:val="single" w:color="000000" w:sz="4" w:space="0"/>
              <w:bottom w:val="nil"/>
              <w:right w:val="single" w:color="000000" w:sz="4" w:space="0"/>
            </w:tcBorders>
            <w:shd w:val="clear" w:color="auto" w:fill="auto"/>
            <w:vAlign w:val="center"/>
          </w:tcPr>
          <w:p w14:paraId="455EE8EF">
            <w:pPr>
              <w:keepNext w:val="0"/>
              <w:keepLines w:val="0"/>
              <w:suppressLineNumbers w:val="0"/>
              <w:spacing w:before="0" w:beforeAutospacing="0" w:afterAutospacing="0"/>
              <w:ind w:right="0"/>
              <w:jc w:val="center"/>
              <w:rPr>
                <w:rFonts w:hint="eastAsia"/>
                <w:sz w:val="16"/>
                <w:szCs w:val="16"/>
                <w:lang w:val="en-US" w:eastAsia="zh-CN"/>
              </w:rPr>
            </w:pPr>
          </w:p>
        </w:tc>
      </w:tr>
      <w:tr w14:paraId="0E6A8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54" w:type="dxa"/>
            <w:vMerge w:val="continue"/>
            <w:tcBorders>
              <w:top w:val="nil"/>
              <w:left w:val="single" w:color="000000" w:sz="4" w:space="0"/>
              <w:bottom w:val="nil"/>
              <w:right w:val="single" w:color="000000" w:sz="4" w:space="0"/>
            </w:tcBorders>
            <w:shd w:val="clear" w:color="auto" w:fill="auto"/>
            <w:vAlign w:val="center"/>
          </w:tcPr>
          <w:p w14:paraId="1907B6AB">
            <w:pPr>
              <w:keepNext w:val="0"/>
              <w:keepLines w:val="0"/>
              <w:suppressLineNumbers w:val="0"/>
              <w:spacing w:before="0" w:beforeAutospacing="0" w:afterAutospacing="0"/>
              <w:ind w:right="0"/>
              <w:jc w:val="center"/>
              <w:rPr>
                <w:rFonts w:hint="eastAsia"/>
                <w:sz w:val="16"/>
                <w:szCs w:val="16"/>
                <w:lang w:val="en-US" w:eastAsia="zh-CN"/>
              </w:rPr>
            </w:pPr>
          </w:p>
        </w:tc>
        <w:tc>
          <w:tcPr>
            <w:tcW w:w="1233" w:type="dxa"/>
            <w:vMerge w:val="continue"/>
            <w:tcBorders>
              <w:top w:val="nil"/>
              <w:left w:val="single" w:color="000000" w:sz="4" w:space="0"/>
              <w:bottom w:val="nil"/>
              <w:right w:val="single" w:color="000000" w:sz="4" w:space="0"/>
            </w:tcBorders>
            <w:shd w:val="clear" w:color="auto" w:fill="auto"/>
            <w:vAlign w:val="center"/>
          </w:tcPr>
          <w:p w14:paraId="2AFA3D09">
            <w:pPr>
              <w:keepNext w:val="0"/>
              <w:keepLines w:val="0"/>
              <w:suppressLineNumbers w:val="0"/>
              <w:spacing w:before="0" w:beforeAutospacing="0" w:afterAutospacing="0"/>
              <w:ind w:right="0"/>
              <w:jc w:val="center"/>
              <w:rPr>
                <w:rFonts w:hint="eastAsia"/>
                <w:sz w:val="16"/>
                <w:szCs w:val="16"/>
                <w:lang w:val="en-US" w:eastAsia="zh-CN"/>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5EAC">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幕墙高度&gt;150m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A3D2">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≤30.0</w:t>
            </w:r>
          </w:p>
        </w:tc>
        <w:tc>
          <w:tcPr>
            <w:tcW w:w="1615" w:type="dxa"/>
            <w:vMerge w:val="continue"/>
            <w:tcBorders>
              <w:top w:val="single" w:color="000000" w:sz="4" w:space="0"/>
              <w:left w:val="single" w:color="000000" w:sz="4" w:space="0"/>
              <w:bottom w:val="nil"/>
              <w:right w:val="single" w:color="000000" w:sz="4" w:space="0"/>
            </w:tcBorders>
            <w:shd w:val="clear" w:color="auto" w:fill="auto"/>
            <w:vAlign w:val="center"/>
          </w:tcPr>
          <w:p w14:paraId="2456B510">
            <w:pPr>
              <w:keepNext w:val="0"/>
              <w:keepLines w:val="0"/>
              <w:suppressLineNumbers w:val="0"/>
              <w:spacing w:before="0" w:beforeAutospacing="0" w:afterAutospacing="0"/>
              <w:ind w:right="0"/>
              <w:jc w:val="center"/>
              <w:rPr>
                <w:rFonts w:hint="eastAsia"/>
                <w:sz w:val="16"/>
                <w:szCs w:val="16"/>
                <w:lang w:val="en-US" w:eastAsia="zh-CN"/>
              </w:rPr>
            </w:pPr>
          </w:p>
        </w:tc>
      </w:tr>
      <w:tr w14:paraId="7AF79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56AA">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2AF2E">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平面度</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2F14">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3812">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2m靠尺、塞尺</w:t>
            </w:r>
          </w:p>
        </w:tc>
      </w:tr>
      <w:tr w14:paraId="4AD15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1625">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3</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A626F">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竖缝直线度</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67C1">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B9B6">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2m靠尺、塞尺</w:t>
            </w:r>
          </w:p>
        </w:tc>
      </w:tr>
      <w:tr w14:paraId="125E5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72E5">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4</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41149">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横缝直线度</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7F2A">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3E23">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2m靠尺、塞尺</w:t>
            </w:r>
          </w:p>
        </w:tc>
      </w:tr>
      <w:tr w14:paraId="5FD44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D3D3">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5</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9E350">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单元间接缝宽度(与设计指比)</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DE9E">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6C55">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钢直尺</w:t>
            </w:r>
          </w:p>
        </w:tc>
      </w:tr>
      <w:tr w14:paraId="604C0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416E">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6</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2D717">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相邻两单元接缝面板高低差</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1382">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≤1.0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C995">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深度尺</w:t>
            </w:r>
          </w:p>
        </w:tc>
      </w:tr>
      <w:tr w14:paraId="62252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14:paraId="65CF589F">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7</w:t>
            </w:r>
          </w:p>
        </w:tc>
        <w:tc>
          <w:tcPr>
            <w:tcW w:w="1233" w:type="dxa"/>
            <w:vMerge w:val="restart"/>
            <w:tcBorders>
              <w:top w:val="nil"/>
              <w:left w:val="single" w:color="000000" w:sz="4" w:space="0"/>
              <w:bottom w:val="single" w:color="000000" w:sz="4" w:space="0"/>
              <w:right w:val="single" w:color="000000" w:sz="4" w:space="0"/>
            </w:tcBorders>
            <w:shd w:val="clear" w:color="auto" w:fill="auto"/>
            <w:vAlign w:val="center"/>
          </w:tcPr>
          <w:p w14:paraId="53308049">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同层单元板</w:t>
            </w:r>
          </w:p>
          <w:p w14:paraId="0DEEF438">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块标高</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3904">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宽度≤35m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14EF">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≤3.0</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2BDF7">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激光仪或经纬仪</w:t>
            </w:r>
          </w:p>
        </w:tc>
      </w:tr>
      <w:tr w14:paraId="5E030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14:paraId="1056BCFE">
            <w:pPr>
              <w:keepNext w:val="0"/>
              <w:keepLines w:val="0"/>
              <w:suppressLineNumbers w:val="0"/>
              <w:spacing w:before="0" w:beforeAutospacing="0" w:afterAutospacing="0"/>
              <w:ind w:right="0"/>
              <w:jc w:val="center"/>
              <w:rPr>
                <w:rFonts w:hint="eastAsia"/>
                <w:sz w:val="16"/>
                <w:szCs w:val="16"/>
                <w:lang w:val="en-US" w:eastAsia="zh-CN"/>
              </w:rPr>
            </w:pPr>
          </w:p>
        </w:tc>
        <w:tc>
          <w:tcPr>
            <w:tcW w:w="1233" w:type="dxa"/>
            <w:vMerge w:val="continue"/>
            <w:tcBorders>
              <w:top w:val="nil"/>
              <w:left w:val="single" w:color="000000" w:sz="4" w:space="0"/>
              <w:bottom w:val="single" w:color="000000" w:sz="4" w:space="0"/>
              <w:right w:val="single" w:color="000000" w:sz="4" w:space="0"/>
            </w:tcBorders>
            <w:shd w:val="clear" w:color="auto" w:fill="auto"/>
            <w:vAlign w:val="center"/>
          </w:tcPr>
          <w:p w14:paraId="3678066E">
            <w:pPr>
              <w:keepNext w:val="0"/>
              <w:keepLines w:val="0"/>
              <w:suppressLineNumbers w:val="0"/>
              <w:spacing w:before="0" w:beforeAutospacing="0" w:afterAutospacing="0"/>
              <w:ind w:right="0"/>
              <w:jc w:val="center"/>
              <w:rPr>
                <w:rFonts w:hint="eastAsia"/>
                <w:sz w:val="16"/>
                <w:szCs w:val="16"/>
                <w:lang w:val="en-US" w:eastAsia="zh-CN"/>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C0ED">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宽度＞35m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4AFB">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≤5.0</w:t>
            </w: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B3B3A">
            <w:pPr>
              <w:keepNext w:val="0"/>
              <w:keepLines w:val="0"/>
              <w:suppressLineNumbers w:val="0"/>
              <w:spacing w:before="0" w:beforeAutospacing="0" w:afterAutospacing="0"/>
              <w:ind w:right="0"/>
              <w:jc w:val="center"/>
              <w:rPr>
                <w:rFonts w:hint="eastAsia"/>
                <w:sz w:val="16"/>
                <w:szCs w:val="16"/>
                <w:lang w:val="en-US" w:eastAsia="zh-CN"/>
              </w:rPr>
            </w:pPr>
          </w:p>
        </w:tc>
      </w:tr>
      <w:tr w14:paraId="55447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A0F1">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8</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8D2B8">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单元对插接缝搭接长度(与设计值比)</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51A0">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±1.0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7866">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钢直尺</w:t>
            </w:r>
          </w:p>
        </w:tc>
      </w:tr>
      <w:tr w14:paraId="2A1DE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602D">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9</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AFEAF">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单元对插配合间隙(与设计值比)</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ADEC">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+1.0,0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9592">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钢直尺或塞尺</w:t>
            </w:r>
          </w:p>
        </w:tc>
      </w:tr>
    </w:tbl>
    <w:p w14:paraId="78FF3C0E">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w:t>
      </w:r>
      <w:r>
        <w:rPr>
          <w:rFonts w:hint="eastAsia" w:ascii="黑体" w:hAnsi="宋体" w:eastAsia="黑体" w:cs="黑体"/>
          <w:color w:val="auto"/>
          <w:kern w:val="0"/>
          <w:sz w:val="18"/>
          <w:szCs w:val="18"/>
          <w:highlight w:val="none"/>
          <w:lang w:val="en-US" w:eastAsia="zh" w:bidi="ar"/>
          <w:woUserID w:val="3"/>
        </w:rPr>
        <w:t>7.3.17-7</w:t>
      </w:r>
      <w:r>
        <w:rPr>
          <w:rFonts w:hint="default" w:ascii="黑体" w:hAnsi="宋体" w:eastAsia="黑体" w:cs="黑体"/>
          <w:color w:val="auto"/>
          <w:kern w:val="0"/>
          <w:sz w:val="18"/>
          <w:szCs w:val="18"/>
          <w:highlight w:val="none"/>
          <w:lang w:val="en-US" w:eastAsia="zh-CN" w:bidi="ar"/>
          <w:woUserID w:val="3"/>
        </w:rPr>
        <w:t xml:space="preserve"> 石材幕墙安装质量要求</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411"/>
        <w:gridCol w:w="858"/>
        <w:gridCol w:w="1492"/>
        <w:gridCol w:w="773"/>
        <w:gridCol w:w="787"/>
        <w:gridCol w:w="1348"/>
      </w:tblGrid>
      <w:tr w14:paraId="65B54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40" w:hRule="atLeast"/>
          <w:jc w:val="center"/>
        </w:trPr>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1ACC6">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项次</w:t>
            </w:r>
          </w:p>
        </w:tc>
        <w:tc>
          <w:tcPr>
            <w:tcW w:w="23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17352">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项目</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539B3">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允许偏差(mm)</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3E290">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检验方法</w:t>
            </w:r>
          </w:p>
        </w:tc>
      </w:tr>
      <w:tr w14:paraId="79766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4A6AD">
            <w:pPr>
              <w:keepNext w:val="0"/>
              <w:keepLines w:val="0"/>
              <w:suppressLineNumbers w:val="0"/>
              <w:spacing w:before="0" w:beforeAutospacing="0" w:afterAutospacing="0"/>
              <w:ind w:right="0"/>
              <w:jc w:val="center"/>
              <w:rPr>
                <w:rFonts w:hint="default"/>
                <w:sz w:val="16"/>
                <w:szCs w:val="16"/>
                <w:lang w:val="en-US" w:eastAsia="zh-CN"/>
              </w:rPr>
            </w:pPr>
          </w:p>
        </w:tc>
        <w:tc>
          <w:tcPr>
            <w:tcW w:w="2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39C18">
            <w:pPr>
              <w:keepNext w:val="0"/>
              <w:keepLines w:val="0"/>
              <w:suppressLineNumbers w:val="0"/>
              <w:spacing w:before="0" w:beforeAutospacing="0" w:afterAutospacing="0"/>
              <w:ind w:right="0"/>
              <w:jc w:val="center"/>
              <w:rPr>
                <w:rFonts w:hint="default"/>
                <w:sz w:val="16"/>
                <w:szCs w:val="16"/>
                <w:lang w:val="en-US" w:eastAsia="zh-CN"/>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EB0B">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光面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9A1D">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麻面</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44E2A">
            <w:pPr>
              <w:keepNext w:val="0"/>
              <w:keepLines w:val="0"/>
              <w:suppressLineNumbers w:val="0"/>
              <w:spacing w:before="0" w:beforeAutospacing="0" w:afterAutospacing="0"/>
              <w:ind w:right="0"/>
              <w:jc w:val="center"/>
              <w:rPr>
                <w:rFonts w:hint="default"/>
                <w:sz w:val="16"/>
                <w:szCs w:val="16"/>
                <w:lang w:val="en-US" w:eastAsia="zh-CN"/>
              </w:rPr>
            </w:pPr>
          </w:p>
        </w:tc>
      </w:tr>
      <w:tr w14:paraId="786A7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35CEE">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1</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668D8">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幕墙垂直度</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4065">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幕墙高度≤30m</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90810">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≤10</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5ED03">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全站仪或经纬仪或激光仪</w:t>
            </w:r>
          </w:p>
        </w:tc>
      </w:tr>
      <w:tr w14:paraId="2CDF7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BDB3F">
            <w:pPr>
              <w:keepNext w:val="0"/>
              <w:keepLines w:val="0"/>
              <w:suppressLineNumbers w:val="0"/>
              <w:spacing w:before="0" w:beforeAutospacing="0" w:afterAutospacing="0"/>
              <w:ind w:right="0"/>
              <w:jc w:val="center"/>
              <w:rPr>
                <w:rFonts w:hint="default"/>
                <w:sz w:val="16"/>
                <w:szCs w:val="16"/>
                <w:lang w:val="en-US" w:eastAsia="zh-CN"/>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7C202">
            <w:pPr>
              <w:keepNext w:val="0"/>
              <w:keepLines w:val="0"/>
              <w:suppressLineNumbers w:val="0"/>
              <w:spacing w:before="0" w:beforeAutospacing="0" w:afterAutospacing="0"/>
              <w:ind w:right="0"/>
              <w:jc w:val="center"/>
              <w:rPr>
                <w:rFonts w:hint="default"/>
                <w:sz w:val="16"/>
                <w:szCs w:val="16"/>
                <w:lang w:val="en-US" w:eastAsia="zh-CN"/>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E76D">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30m&lt;幕墙高度≤60m</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1D2C">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≤15</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31838">
            <w:pPr>
              <w:keepNext w:val="0"/>
              <w:keepLines w:val="0"/>
              <w:suppressLineNumbers w:val="0"/>
              <w:spacing w:before="0" w:beforeAutospacing="0" w:afterAutospacing="0"/>
              <w:ind w:right="0"/>
              <w:jc w:val="center"/>
              <w:rPr>
                <w:rFonts w:hint="default"/>
                <w:sz w:val="16"/>
                <w:szCs w:val="16"/>
                <w:lang w:val="en-US" w:eastAsia="zh-CN"/>
              </w:rPr>
            </w:pPr>
          </w:p>
        </w:tc>
      </w:tr>
      <w:tr w14:paraId="3A7BE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5F961">
            <w:pPr>
              <w:keepNext w:val="0"/>
              <w:keepLines w:val="0"/>
              <w:suppressLineNumbers w:val="0"/>
              <w:spacing w:before="0" w:beforeAutospacing="0" w:afterAutospacing="0"/>
              <w:ind w:right="0"/>
              <w:jc w:val="center"/>
              <w:rPr>
                <w:rFonts w:hint="default"/>
                <w:sz w:val="16"/>
                <w:szCs w:val="16"/>
                <w:lang w:val="en-US" w:eastAsia="zh-CN"/>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FABE3">
            <w:pPr>
              <w:keepNext w:val="0"/>
              <w:keepLines w:val="0"/>
              <w:suppressLineNumbers w:val="0"/>
              <w:spacing w:before="0" w:beforeAutospacing="0" w:afterAutospacing="0"/>
              <w:ind w:right="0"/>
              <w:jc w:val="center"/>
              <w:rPr>
                <w:rFonts w:hint="default"/>
                <w:sz w:val="16"/>
                <w:szCs w:val="16"/>
                <w:lang w:val="en-US" w:eastAsia="zh-CN"/>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CD4E">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60m&lt;幕墙高度≤90m</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A7FF3">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≤20</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97F7">
            <w:pPr>
              <w:keepNext w:val="0"/>
              <w:keepLines w:val="0"/>
              <w:suppressLineNumbers w:val="0"/>
              <w:spacing w:before="0" w:beforeAutospacing="0" w:afterAutospacing="0"/>
              <w:ind w:right="0"/>
              <w:jc w:val="center"/>
              <w:rPr>
                <w:rFonts w:hint="default"/>
                <w:sz w:val="16"/>
                <w:szCs w:val="16"/>
                <w:lang w:val="en-US" w:eastAsia="zh-CN"/>
              </w:rPr>
            </w:pPr>
          </w:p>
        </w:tc>
      </w:tr>
      <w:tr w14:paraId="55D3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5A743">
            <w:pPr>
              <w:keepNext w:val="0"/>
              <w:keepLines w:val="0"/>
              <w:suppressLineNumbers w:val="0"/>
              <w:spacing w:before="0" w:beforeAutospacing="0" w:afterAutospacing="0"/>
              <w:ind w:right="0"/>
              <w:jc w:val="center"/>
              <w:rPr>
                <w:rFonts w:hint="default"/>
                <w:sz w:val="16"/>
                <w:szCs w:val="16"/>
                <w:lang w:val="en-US" w:eastAsia="zh-CN"/>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0886">
            <w:pPr>
              <w:keepNext w:val="0"/>
              <w:keepLines w:val="0"/>
              <w:suppressLineNumbers w:val="0"/>
              <w:spacing w:before="0" w:beforeAutospacing="0" w:afterAutospacing="0"/>
              <w:ind w:right="0"/>
              <w:jc w:val="center"/>
              <w:rPr>
                <w:rFonts w:hint="default"/>
                <w:sz w:val="16"/>
                <w:szCs w:val="16"/>
                <w:lang w:val="en-US" w:eastAsia="zh-CN"/>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978A">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幕墙高度&gt;90m</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9677F">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≤25</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36F7A">
            <w:pPr>
              <w:keepNext w:val="0"/>
              <w:keepLines w:val="0"/>
              <w:suppressLineNumbers w:val="0"/>
              <w:spacing w:before="0" w:beforeAutospacing="0" w:afterAutospacing="0"/>
              <w:ind w:right="0"/>
              <w:jc w:val="center"/>
              <w:rPr>
                <w:rFonts w:hint="default"/>
                <w:sz w:val="16"/>
                <w:szCs w:val="16"/>
                <w:lang w:val="en-US" w:eastAsia="zh-CN"/>
              </w:rPr>
            </w:pPr>
          </w:p>
        </w:tc>
      </w:tr>
      <w:tr w14:paraId="11BFC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651E">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D2392">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幕墙水平度</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250C7">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≤3</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1344">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用水平仪检查</w:t>
            </w:r>
          </w:p>
        </w:tc>
      </w:tr>
      <w:tr w14:paraId="33235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17BB">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3</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C0D5">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板材立面垂直度</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F7DF8">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≤3</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15BC">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用水平仪检查</w:t>
            </w:r>
          </w:p>
        </w:tc>
      </w:tr>
      <w:tr w14:paraId="619F7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35A">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4</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6F7F4">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板材上沿水平度</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99459">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9620">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用1m水平尺和钢直尺检查</w:t>
            </w:r>
          </w:p>
        </w:tc>
      </w:tr>
      <w:tr w14:paraId="313E3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BFF0">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5</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1C793">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相邻板材板角错位</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1C923">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2BD8">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用钢直尺检查</w:t>
            </w:r>
          </w:p>
        </w:tc>
      </w:tr>
      <w:tr w14:paraId="4E680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C09C">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6</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E1385">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幕墙表面平整度</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282A">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D1B5">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≤3</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CB79">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用垂直检测尺检查</w:t>
            </w:r>
          </w:p>
        </w:tc>
      </w:tr>
      <w:tr w14:paraId="558C5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0AA8">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7</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61C23">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阳角方正</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4600">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0CFD">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≤4</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6C59">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用直角检测尺检查</w:t>
            </w:r>
          </w:p>
        </w:tc>
      </w:tr>
      <w:tr w14:paraId="1BA3A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8" w:hRule="atLeast"/>
          <w:jc w:val="center"/>
        </w:trPr>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9A53">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8</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A99BE">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接缝直线度</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938B">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551A">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≤4</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9FEE">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拉</w:t>
            </w:r>
            <w:r>
              <w:rPr>
                <w:rFonts w:hint="default"/>
                <w:sz w:val="16"/>
                <w:szCs w:val="16"/>
                <w:lang w:val="en-US" w:eastAsia="zh-CN"/>
              </w:rPr>
              <w:t>5m</w:t>
            </w:r>
            <w:r>
              <w:rPr>
                <w:rFonts w:hint="eastAsia"/>
                <w:sz w:val="16"/>
                <w:szCs w:val="16"/>
                <w:lang w:val="en-US" w:eastAsia="zh-CN"/>
              </w:rPr>
              <w:t>线，不足</w:t>
            </w:r>
            <w:r>
              <w:rPr>
                <w:rFonts w:hint="default"/>
                <w:sz w:val="16"/>
                <w:szCs w:val="16"/>
                <w:lang w:val="en-US" w:eastAsia="zh-CN"/>
              </w:rPr>
              <w:t>5m</w:t>
            </w:r>
            <w:r>
              <w:rPr>
                <w:rFonts w:hint="eastAsia"/>
                <w:sz w:val="16"/>
                <w:szCs w:val="16"/>
                <w:lang w:val="en-US" w:eastAsia="zh-CN"/>
              </w:rPr>
              <w:t>拉通线，用钢直尺检查</w:t>
            </w:r>
          </w:p>
        </w:tc>
      </w:tr>
      <w:tr w14:paraId="3B4A8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4D33">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9</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5E921">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接缝高低差</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A6B3">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C064">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A941">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深度尺</w:t>
            </w:r>
          </w:p>
        </w:tc>
      </w:tr>
      <w:tr w14:paraId="7DCC8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3F17">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10</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9BF35">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接缝宽度(与设计值比)</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4AFE">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E5D7">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DC83">
            <w:pPr>
              <w:keepNext w:val="0"/>
              <w:keepLines w:val="0"/>
              <w:suppressLineNumbers w:val="0"/>
              <w:spacing w:before="0" w:beforeAutospacing="0" w:afterAutospacing="0"/>
              <w:ind w:left="0" w:leftChars="0" w:right="0" w:firstLine="0" w:firstLineChars="0"/>
              <w:jc w:val="center"/>
              <w:rPr>
                <w:rFonts w:hint="eastAsia"/>
                <w:sz w:val="16"/>
                <w:szCs w:val="16"/>
                <w:lang w:val="en-US" w:eastAsia="zh-CN"/>
              </w:rPr>
            </w:pPr>
            <w:r>
              <w:rPr>
                <w:rFonts w:hint="eastAsia"/>
                <w:sz w:val="16"/>
                <w:szCs w:val="16"/>
                <w:lang w:val="en-US" w:eastAsia="zh-CN"/>
              </w:rPr>
              <w:t>用钢直尺检查</w:t>
            </w:r>
          </w:p>
        </w:tc>
      </w:tr>
    </w:tbl>
    <w:p w14:paraId="42BE2723">
      <w:pPr>
        <w:pStyle w:val="18"/>
        <w:bidi w:val="0"/>
        <w:spacing w:after="0" w:afterAutospacing="0"/>
        <w:jc w:val="center"/>
        <w:rPr>
          <w:rFonts w:hint="default"/>
          <w:color w:val="auto"/>
          <w:sz w:val="19"/>
          <w:szCs w:val="19"/>
          <w:highlight w:val="none"/>
          <w:lang w:val="en-US" w:eastAsia="zh-CN"/>
          <w:woUserID w:val="0"/>
        </w:rPr>
      </w:pPr>
    </w:p>
    <w:p w14:paraId="12E56E27">
      <w:pPr>
        <w:ind w:left="0" w:leftChars="0" w:firstLine="0" w:firstLineChars="0"/>
        <w:jc w:val="center"/>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w:t>
      </w:r>
      <w:r>
        <w:rPr>
          <w:rFonts w:hint="eastAsia" w:ascii="黑体" w:hAnsi="宋体" w:eastAsia="黑体" w:cs="黑体"/>
          <w:color w:val="auto"/>
          <w:kern w:val="0"/>
          <w:sz w:val="18"/>
          <w:szCs w:val="18"/>
          <w:highlight w:val="none"/>
          <w:lang w:val="en-US" w:eastAsia="zh" w:bidi="ar"/>
          <w:woUserID w:val="3"/>
        </w:rPr>
        <w:t>7.3.17-8</w:t>
      </w:r>
      <w:r>
        <w:rPr>
          <w:rFonts w:hint="default" w:ascii="黑体" w:hAnsi="宋体" w:eastAsia="黑体" w:cs="黑体"/>
          <w:color w:val="auto"/>
          <w:kern w:val="0"/>
          <w:sz w:val="18"/>
          <w:szCs w:val="18"/>
          <w:highlight w:val="none"/>
          <w:lang w:val="en-US" w:eastAsia="zh-CN" w:bidi="ar"/>
          <w:woUserID w:val="3"/>
        </w:rPr>
        <w:t xml:space="preserve"> 金属幕墙安装质量要求</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330"/>
        <w:gridCol w:w="1692"/>
        <w:gridCol w:w="1384"/>
        <w:gridCol w:w="966"/>
        <w:gridCol w:w="1297"/>
      </w:tblGrid>
      <w:tr w14:paraId="4D14C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blHeader/>
          <w:jc w:val="center"/>
        </w:trPr>
        <w:tc>
          <w:tcPr>
            <w:tcW w:w="353" w:type="dxa"/>
            <w:tcBorders>
              <w:tl2br w:val="nil"/>
              <w:tr2bl w:val="nil"/>
            </w:tcBorders>
            <w:shd w:val="clear" w:color="auto" w:fill="auto"/>
            <w:vAlign w:val="center"/>
          </w:tcPr>
          <w:p w14:paraId="6D03D618">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b/>
                <w:sz w:val="16"/>
                <w:szCs w:val="16"/>
                <w:lang w:val="en-US" w:eastAsia="zh-CN"/>
              </w:rPr>
            </w:pPr>
            <w:r>
              <w:rPr>
                <w:rFonts w:hint="eastAsia" w:ascii="宋体" w:hAnsi="宋体" w:eastAsia="宋体" w:cs="宋体"/>
                <w:b/>
                <w:sz w:val="16"/>
                <w:szCs w:val="16"/>
                <w:lang w:val="en-US" w:eastAsia="zh-CN"/>
              </w:rPr>
              <w:t>项次</w:t>
            </w:r>
          </w:p>
        </w:tc>
        <w:tc>
          <w:tcPr>
            <w:tcW w:w="3388" w:type="dxa"/>
            <w:gridSpan w:val="2"/>
            <w:tcBorders>
              <w:tl2br w:val="nil"/>
              <w:tr2bl w:val="nil"/>
            </w:tcBorders>
            <w:shd w:val="clear" w:color="auto" w:fill="auto"/>
            <w:vAlign w:val="center"/>
          </w:tcPr>
          <w:p w14:paraId="059A3B89">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b/>
                <w:sz w:val="16"/>
                <w:szCs w:val="16"/>
                <w:lang w:val="en-US" w:eastAsia="zh-CN"/>
              </w:rPr>
            </w:pPr>
            <w:r>
              <w:rPr>
                <w:rFonts w:hint="eastAsia" w:ascii="宋体" w:hAnsi="宋体" w:eastAsia="宋体" w:cs="宋体"/>
                <w:b/>
                <w:sz w:val="16"/>
                <w:szCs w:val="16"/>
                <w:lang w:val="en-US" w:eastAsia="zh-CN"/>
              </w:rPr>
              <w:t>项目</w:t>
            </w:r>
          </w:p>
        </w:tc>
        <w:tc>
          <w:tcPr>
            <w:tcW w:w="1046" w:type="dxa"/>
            <w:tcBorders>
              <w:tl2br w:val="nil"/>
              <w:tr2bl w:val="nil"/>
            </w:tcBorders>
            <w:shd w:val="clear" w:color="auto" w:fill="auto"/>
            <w:vAlign w:val="center"/>
          </w:tcPr>
          <w:p w14:paraId="5AA2F8CB">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b/>
                <w:sz w:val="16"/>
                <w:szCs w:val="16"/>
                <w:lang w:val="en-US" w:eastAsia="zh-CN"/>
              </w:rPr>
            </w:pPr>
            <w:r>
              <w:rPr>
                <w:rFonts w:hint="eastAsia" w:ascii="宋体" w:hAnsi="宋体" w:eastAsia="宋体" w:cs="宋体"/>
                <w:b/>
                <w:sz w:val="16"/>
                <w:szCs w:val="16"/>
                <w:lang w:val="en-US" w:eastAsia="zh-CN"/>
              </w:rPr>
              <w:t>允许偏差(mm)</w:t>
            </w:r>
          </w:p>
        </w:tc>
        <w:tc>
          <w:tcPr>
            <w:tcW w:w="1435" w:type="dxa"/>
            <w:tcBorders>
              <w:tl2br w:val="nil"/>
              <w:tr2bl w:val="nil"/>
            </w:tcBorders>
            <w:shd w:val="clear" w:color="auto" w:fill="auto"/>
            <w:vAlign w:val="center"/>
          </w:tcPr>
          <w:p w14:paraId="5B576C8F">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b/>
                <w:sz w:val="16"/>
                <w:szCs w:val="16"/>
                <w:lang w:val="en-US" w:eastAsia="zh-CN"/>
              </w:rPr>
            </w:pPr>
            <w:r>
              <w:rPr>
                <w:rFonts w:hint="eastAsia" w:ascii="宋体" w:hAnsi="宋体" w:eastAsia="宋体" w:cs="宋体"/>
                <w:b/>
                <w:sz w:val="16"/>
                <w:szCs w:val="16"/>
                <w:lang w:val="en-US" w:eastAsia="zh-CN"/>
              </w:rPr>
              <w:t>检验方法</w:t>
            </w:r>
          </w:p>
        </w:tc>
      </w:tr>
      <w:tr w14:paraId="1EA02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3" w:type="dxa"/>
            <w:vMerge w:val="restart"/>
            <w:tcBorders>
              <w:tl2br w:val="nil"/>
              <w:tr2bl w:val="nil"/>
            </w:tcBorders>
            <w:shd w:val="clear" w:color="auto" w:fill="auto"/>
            <w:vAlign w:val="center"/>
          </w:tcPr>
          <w:p w14:paraId="7C249A3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w:t>
            </w:r>
          </w:p>
        </w:tc>
        <w:tc>
          <w:tcPr>
            <w:tcW w:w="1910" w:type="dxa"/>
            <w:vMerge w:val="restart"/>
            <w:tcBorders>
              <w:tl2br w:val="nil"/>
              <w:tr2bl w:val="nil"/>
            </w:tcBorders>
            <w:shd w:val="clear" w:color="auto" w:fill="auto"/>
            <w:vAlign w:val="center"/>
          </w:tcPr>
          <w:p w14:paraId="1440EEE1">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幕墙面垂直度</w:t>
            </w:r>
          </w:p>
        </w:tc>
        <w:tc>
          <w:tcPr>
            <w:tcW w:w="1478" w:type="dxa"/>
            <w:tcBorders>
              <w:tl2br w:val="nil"/>
              <w:tr2bl w:val="nil"/>
            </w:tcBorders>
            <w:shd w:val="clear" w:color="auto" w:fill="auto"/>
            <w:vAlign w:val="center"/>
          </w:tcPr>
          <w:p w14:paraId="0F78C6BE">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幕墙高度≤30m</w:t>
            </w:r>
          </w:p>
        </w:tc>
        <w:tc>
          <w:tcPr>
            <w:tcW w:w="1046" w:type="dxa"/>
            <w:tcBorders>
              <w:tl2br w:val="nil"/>
              <w:tr2bl w:val="nil"/>
            </w:tcBorders>
            <w:shd w:val="clear" w:color="auto" w:fill="auto"/>
            <w:vAlign w:val="center"/>
          </w:tcPr>
          <w:p w14:paraId="4666A1D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≤10.0</w:t>
            </w:r>
          </w:p>
        </w:tc>
        <w:tc>
          <w:tcPr>
            <w:tcW w:w="1435" w:type="dxa"/>
            <w:vMerge w:val="restart"/>
            <w:tcBorders>
              <w:tl2br w:val="nil"/>
              <w:tr2bl w:val="nil"/>
            </w:tcBorders>
            <w:shd w:val="clear" w:color="auto" w:fill="auto"/>
            <w:vAlign w:val="center"/>
          </w:tcPr>
          <w:p w14:paraId="1CF9BB94">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全站仪或经纬仪</w:t>
            </w:r>
          </w:p>
          <w:p w14:paraId="5655A423">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或激光仪</w:t>
            </w:r>
          </w:p>
        </w:tc>
      </w:tr>
      <w:tr w14:paraId="2EAA8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3" w:type="dxa"/>
            <w:vMerge w:val="continue"/>
            <w:tcBorders>
              <w:tl2br w:val="nil"/>
              <w:tr2bl w:val="nil"/>
            </w:tcBorders>
            <w:shd w:val="clear" w:color="auto" w:fill="auto"/>
            <w:vAlign w:val="center"/>
          </w:tcPr>
          <w:p w14:paraId="281A4AA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910" w:type="dxa"/>
            <w:vMerge w:val="continue"/>
            <w:tcBorders>
              <w:tl2br w:val="nil"/>
              <w:tr2bl w:val="nil"/>
            </w:tcBorders>
            <w:shd w:val="clear" w:color="auto" w:fill="auto"/>
            <w:vAlign w:val="center"/>
          </w:tcPr>
          <w:p w14:paraId="3C894855">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78" w:type="dxa"/>
            <w:tcBorders>
              <w:tl2br w:val="nil"/>
              <w:tr2bl w:val="nil"/>
            </w:tcBorders>
            <w:shd w:val="clear" w:color="auto" w:fill="auto"/>
            <w:vAlign w:val="center"/>
          </w:tcPr>
          <w:p w14:paraId="4AF683A4">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30m&lt;幕墙高度≤60m</w:t>
            </w:r>
          </w:p>
        </w:tc>
        <w:tc>
          <w:tcPr>
            <w:tcW w:w="1046" w:type="dxa"/>
            <w:tcBorders>
              <w:tl2br w:val="nil"/>
              <w:tr2bl w:val="nil"/>
            </w:tcBorders>
            <w:shd w:val="clear" w:color="auto" w:fill="auto"/>
            <w:vAlign w:val="center"/>
          </w:tcPr>
          <w:p w14:paraId="09A6E1F4">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≤15.0</w:t>
            </w:r>
          </w:p>
        </w:tc>
        <w:tc>
          <w:tcPr>
            <w:tcW w:w="1435" w:type="dxa"/>
            <w:vMerge w:val="continue"/>
            <w:tcBorders>
              <w:tl2br w:val="nil"/>
              <w:tr2bl w:val="nil"/>
            </w:tcBorders>
            <w:shd w:val="clear" w:color="auto" w:fill="auto"/>
            <w:vAlign w:val="center"/>
          </w:tcPr>
          <w:p w14:paraId="7315993E">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0E041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0" w:hRule="atLeast"/>
          <w:jc w:val="center"/>
        </w:trPr>
        <w:tc>
          <w:tcPr>
            <w:tcW w:w="353" w:type="dxa"/>
            <w:vMerge w:val="continue"/>
            <w:tcBorders>
              <w:tl2br w:val="nil"/>
              <w:tr2bl w:val="nil"/>
            </w:tcBorders>
            <w:shd w:val="clear" w:color="auto" w:fill="auto"/>
            <w:vAlign w:val="center"/>
          </w:tcPr>
          <w:p w14:paraId="6A8241D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910" w:type="dxa"/>
            <w:vMerge w:val="continue"/>
            <w:tcBorders>
              <w:tl2br w:val="nil"/>
              <w:tr2bl w:val="nil"/>
            </w:tcBorders>
            <w:shd w:val="clear" w:color="auto" w:fill="auto"/>
            <w:vAlign w:val="center"/>
          </w:tcPr>
          <w:p w14:paraId="4F585D2D">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78" w:type="dxa"/>
            <w:tcBorders>
              <w:tl2br w:val="nil"/>
              <w:tr2bl w:val="nil"/>
            </w:tcBorders>
            <w:shd w:val="clear" w:color="auto" w:fill="auto"/>
            <w:vAlign w:val="center"/>
          </w:tcPr>
          <w:p w14:paraId="1E25C280">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60m&lt;幕墙高度≤90m</w:t>
            </w:r>
          </w:p>
        </w:tc>
        <w:tc>
          <w:tcPr>
            <w:tcW w:w="1046" w:type="dxa"/>
            <w:tcBorders>
              <w:tl2br w:val="nil"/>
              <w:tr2bl w:val="nil"/>
            </w:tcBorders>
            <w:shd w:val="clear" w:color="auto" w:fill="auto"/>
            <w:vAlign w:val="center"/>
          </w:tcPr>
          <w:p w14:paraId="29FF7790">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≤20.0</w:t>
            </w:r>
          </w:p>
        </w:tc>
        <w:tc>
          <w:tcPr>
            <w:tcW w:w="1435" w:type="dxa"/>
            <w:vMerge w:val="continue"/>
            <w:tcBorders>
              <w:tl2br w:val="nil"/>
              <w:tr2bl w:val="nil"/>
            </w:tcBorders>
            <w:shd w:val="clear" w:color="auto" w:fill="auto"/>
            <w:vAlign w:val="center"/>
          </w:tcPr>
          <w:p w14:paraId="15DBB65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1AF23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3" w:type="dxa"/>
            <w:vMerge w:val="continue"/>
            <w:tcBorders>
              <w:tl2br w:val="nil"/>
              <w:tr2bl w:val="nil"/>
            </w:tcBorders>
            <w:shd w:val="clear" w:color="auto" w:fill="auto"/>
            <w:vAlign w:val="center"/>
          </w:tcPr>
          <w:p w14:paraId="41A7C9F0">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910" w:type="dxa"/>
            <w:vMerge w:val="continue"/>
            <w:tcBorders>
              <w:tl2br w:val="nil"/>
              <w:tr2bl w:val="nil"/>
            </w:tcBorders>
            <w:shd w:val="clear" w:color="auto" w:fill="auto"/>
            <w:vAlign w:val="center"/>
          </w:tcPr>
          <w:p w14:paraId="7E5C8DC8">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78" w:type="dxa"/>
            <w:tcBorders>
              <w:tl2br w:val="nil"/>
              <w:tr2bl w:val="nil"/>
            </w:tcBorders>
            <w:shd w:val="clear" w:color="auto" w:fill="auto"/>
            <w:vAlign w:val="center"/>
          </w:tcPr>
          <w:p w14:paraId="0732CFD0">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幕墙高度&gt;90m</w:t>
            </w:r>
          </w:p>
        </w:tc>
        <w:tc>
          <w:tcPr>
            <w:tcW w:w="1046" w:type="dxa"/>
            <w:tcBorders>
              <w:tl2br w:val="nil"/>
              <w:tr2bl w:val="nil"/>
            </w:tcBorders>
            <w:shd w:val="clear" w:color="auto" w:fill="auto"/>
            <w:vAlign w:val="center"/>
          </w:tcPr>
          <w:p w14:paraId="37FB5AEE">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≤25.0</w:t>
            </w:r>
          </w:p>
        </w:tc>
        <w:tc>
          <w:tcPr>
            <w:tcW w:w="1435" w:type="dxa"/>
            <w:vMerge w:val="continue"/>
            <w:tcBorders>
              <w:tl2br w:val="nil"/>
              <w:tr2bl w:val="nil"/>
            </w:tcBorders>
            <w:shd w:val="clear" w:color="auto" w:fill="auto"/>
            <w:vAlign w:val="center"/>
          </w:tcPr>
          <w:p w14:paraId="398B5F7B">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48DAA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3" w:type="dxa"/>
            <w:tcBorders>
              <w:tl2br w:val="nil"/>
              <w:tr2bl w:val="nil"/>
            </w:tcBorders>
            <w:shd w:val="clear" w:color="auto" w:fill="auto"/>
            <w:vAlign w:val="center"/>
          </w:tcPr>
          <w:p w14:paraId="2AA9B78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w:t>
            </w:r>
          </w:p>
        </w:tc>
        <w:tc>
          <w:tcPr>
            <w:tcW w:w="3388" w:type="dxa"/>
            <w:gridSpan w:val="2"/>
            <w:tcBorders>
              <w:tl2br w:val="nil"/>
              <w:tr2bl w:val="nil"/>
            </w:tcBorders>
            <w:shd w:val="clear" w:color="auto" w:fill="auto"/>
            <w:vAlign w:val="center"/>
          </w:tcPr>
          <w:p w14:paraId="4AB9EF78">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立柱、竖缝直线度</w:t>
            </w:r>
          </w:p>
        </w:tc>
        <w:tc>
          <w:tcPr>
            <w:tcW w:w="1046" w:type="dxa"/>
            <w:tcBorders>
              <w:tl2br w:val="nil"/>
              <w:tr2bl w:val="nil"/>
            </w:tcBorders>
            <w:shd w:val="clear" w:color="auto" w:fill="auto"/>
            <w:vAlign w:val="center"/>
          </w:tcPr>
          <w:p w14:paraId="732F5CED">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≤3.0</w:t>
            </w:r>
          </w:p>
        </w:tc>
        <w:tc>
          <w:tcPr>
            <w:tcW w:w="1435" w:type="dxa"/>
            <w:tcBorders>
              <w:tl2br w:val="nil"/>
              <w:tr2bl w:val="nil"/>
            </w:tcBorders>
            <w:shd w:val="clear" w:color="auto" w:fill="auto"/>
            <w:vAlign w:val="center"/>
          </w:tcPr>
          <w:p w14:paraId="1D69F63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2m靠尺、塞尺</w:t>
            </w:r>
          </w:p>
        </w:tc>
      </w:tr>
      <w:tr w14:paraId="1A3E8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3" w:type="dxa"/>
            <w:vMerge w:val="restart"/>
            <w:tcBorders>
              <w:tl2br w:val="nil"/>
              <w:tr2bl w:val="nil"/>
            </w:tcBorders>
            <w:shd w:val="clear" w:color="auto" w:fill="auto"/>
            <w:vAlign w:val="center"/>
          </w:tcPr>
          <w:p w14:paraId="658AB627">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w:t>
            </w:r>
          </w:p>
        </w:tc>
        <w:tc>
          <w:tcPr>
            <w:tcW w:w="1910" w:type="dxa"/>
            <w:vMerge w:val="restart"/>
            <w:tcBorders>
              <w:tl2br w:val="nil"/>
              <w:tr2bl w:val="nil"/>
            </w:tcBorders>
            <w:shd w:val="clear" w:color="auto" w:fill="auto"/>
            <w:vAlign w:val="center"/>
          </w:tcPr>
          <w:p w14:paraId="256C744A">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横向板材水平度</w:t>
            </w:r>
          </w:p>
        </w:tc>
        <w:tc>
          <w:tcPr>
            <w:tcW w:w="1478" w:type="dxa"/>
            <w:tcBorders>
              <w:tl2br w:val="nil"/>
              <w:tr2bl w:val="nil"/>
            </w:tcBorders>
            <w:shd w:val="clear" w:color="auto" w:fill="auto"/>
            <w:vAlign w:val="center"/>
          </w:tcPr>
          <w:p w14:paraId="75C67598">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≤2000mm</w:t>
            </w:r>
          </w:p>
        </w:tc>
        <w:tc>
          <w:tcPr>
            <w:tcW w:w="1046" w:type="dxa"/>
            <w:tcBorders>
              <w:tl2br w:val="nil"/>
              <w:tr2bl w:val="nil"/>
            </w:tcBorders>
            <w:shd w:val="clear" w:color="auto" w:fill="auto"/>
            <w:vAlign w:val="center"/>
          </w:tcPr>
          <w:p w14:paraId="355E3CA4">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w:t>
            </w:r>
          </w:p>
        </w:tc>
        <w:tc>
          <w:tcPr>
            <w:tcW w:w="1435" w:type="dxa"/>
            <w:vMerge w:val="restart"/>
            <w:tcBorders>
              <w:tl2br w:val="nil"/>
              <w:tr2bl w:val="nil"/>
            </w:tcBorders>
            <w:shd w:val="clear" w:color="auto" w:fill="auto"/>
            <w:vAlign w:val="center"/>
          </w:tcPr>
          <w:p w14:paraId="191F008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水平仪</w:t>
            </w:r>
          </w:p>
        </w:tc>
      </w:tr>
      <w:tr w14:paraId="07063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3" w:type="dxa"/>
            <w:vMerge w:val="continue"/>
            <w:tcBorders>
              <w:tl2br w:val="nil"/>
              <w:tr2bl w:val="nil"/>
            </w:tcBorders>
            <w:shd w:val="clear" w:color="auto" w:fill="auto"/>
            <w:vAlign w:val="center"/>
          </w:tcPr>
          <w:p w14:paraId="3216086D">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910" w:type="dxa"/>
            <w:vMerge w:val="continue"/>
            <w:tcBorders>
              <w:tl2br w:val="nil"/>
              <w:tr2bl w:val="nil"/>
            </w:tcBorders>
            <w:shd w:val="clear" w:color="auto" w:fill="auto"/>
            <w:vAlign w:val="center"/>
          </w:tcPr>
          <w:p w14:paraId="6ACCC52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78" w:type="dxa"/>
            <w:tcBorders>
              <w:tl2br w:val="nil"/>
              <w:tr2bl w:val="nil"/>
            </w:tcBorders>
            <w:shd w:val="clear" w:color="auto" w:fill="auto"/>
            <w:vAlign w:val="center"/>
          </w:tcPr>
          <w:p w14:paraId="31B4DF1F">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&gt;2000mm</w:t>
            </w:r>
          </w:p>
        </w:tc>
        <w:tc>
          <w:tcPr>
            <w:tcW w:w="1046" w:type="dxa"/>
            <w:tcBorders>
              <w:tl2br w:val="nil"/>
              <w:tr2bl w:val="nil"/>
            </w:tcBorders>
            <w:shd w:val="clear" w:color="auto" w:fill="auto"/>
            <w:vAlign w:val="center"/>
          </w:tcPr>
          <w:p w14:paraId="0D188947">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≤3.0</w:t>
            </w:r>
          </w:p>
        </w:tc>
        <w:tc>
          <w:tcPr>
            <w:tcW w:w="1435" w:type="dxa"/>
            <w:vMerge w:val="continue"/>
            <w:tcBorders>
              <w:tl2br w:val="nil"/>
              <w:tr2bl w:val="nil"/>
            </w:tcBorders>
            <w:shd w:val="clear" w:color="auto" w:fill="auto"/>
            <w:vAlign w:val="center"/>
          </w:tcPr>
          <w:p w14:paraId="7AF7A76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4CB23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0" w:hRule="atLeast"/>
          <w:jc w:val="center"/>
        </w:trPr>
        <w:tc>
          <w:tcPr>
            <w:tcW w:w="353" w:type="dxa"/>
            <w:tcBorders>
              <w:tl2br w:val="nil"/>
              <w:tr2bl w:val="nil"/>
            </w:tcBorders>
            <w:shd w:val="clear" w:color="auto" w:fill="auto"/>
            <w:vAlign w:val="center"/>
          </w:tcPr>
          <w:p w14:paraId="2D47A018">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4</w:t>
            </w:r>
          </w:p>
        </w:tc>
        <w:tc>
          <w:tcPr>
            <w:tcW w:w="3388" w:type="dxa"/>
            <w:gridSpan w:val="2"/>
            <w:tcBorders>
              <w:tl2br w:val="nil"/>
              <w:tr2bl w:val="nil"/>
            </w:tcBorders>
            <w:shd w:val="clear" w:color="auto" w:fill="auto"/>
            <w:vAlign w:val="center"/>
          </w:tcPr>
          <w:p w14:paraId="20FFFD09">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同高度两相邻横向构件高度差</w:t>
            </w:r>
          </w:p>
        </w:tc>
        <w:tc>
          <w:tcPr>
            <w:tcW w:w="1046" w:type="dxa"/>
            <w:tcBorders>
              <w:tl2br w:val="nil"/>
              <w:tr2bl w:val="nil"/>
            </w:tcBorders>
            <w:shd w:val="clear" w:color="auto" w:fill="auto"/>
            <w:vAlign w:val="center"/>
          </w:tcPr>
          <w:p w14:paraId="7AD2C6E9">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≤1.0</w:t>
            </w:r>
          </w:p>
        </w:tc>
        <w:tc>
          <w:tcPr>
            <w:tcW w:w="1435" w:type="dxa"/>
            <w:tcBorders>
              <w:tl2br w:val="nil"/>
              <w:tr2bl w:val="nil"/>
            </w:tcBorders>
            <w:shd w:val="clear" w:color="auto" w:fill="auto"/>
            <w:vAlign w:val="center"/>
          </w:tcPr>
          <w:p w14:paraId="367D94D0">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金属直尺、塞尺</w:t>
            </w:r>
          </w:p>
        </w:tc>
      </w:tr>
      <w:tr w14:paraId="79631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3" w:type="dxa"/>
            <w:vMerge w:val="restart"/>
            <w:tcBorders>
              <w:tl2br w:val="nil"/>
              <w:tr2bl w:val="nil"/>
            </w:tcBorders>
            <w:shd w:val="clear" w:color="auto" w:fill="auto"/>
            <w:vAlign w:val="center"/>
          </w:tcPr>
          <w:p w14:paraId="41FD142F">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w:t>
            </w:r>
          </w:p>
        </w:tc>
        <w:tc>
          <w:tcPr>
            <w:tcW w:w="1910" w:type="dxa"/>
            <w:vMerge w:val="restart"/>
            <w:tcBorders>
              <w:tl2br w:val="nil"/>
              <w:tr2bl w:val="nil"/>
            </w:tcBorders>
            <w:shd w:val="clear" w:color="auto" w:fill="auto"/>
            <w:vAlign w:val="center"/>
          </w:tcPr>
          <w:p w14:paraId="70624037">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幕墙横向水平度</w:t>
            </w:r>
          </w:p>
        </w:tc>
        <w:tc>
          <w:tcPr>
            <w:tcW w:w="1478" w:type="dxa"/>
            <w:tcBorders>
              <w:tl2br w:val="nil"/>
              <w:tr2bl w:val="nil"/>
            </w:tcBorders>
            <w:shd w:val="clear" w:color="auto" w:fill="auto"/>
            <w:vAlign w:val="center"/>
          </w:tcPr>
          <w:p w14:paraId="5F5EA328">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层高≤3m</w:t>
            </w:r>
          </w:p>
        </w:tc>
        <w:tc>
          <w:tcPr>
            <w:tcW w:w="1046" w:type="dxa"/>
            <w:tcBorders>
              <w:tl2br w:val="nil"/>
              <w:tr2bl w:val="nil"/>
            </w:tcBorders>
            <w:shd w:val="clear" w:color="auto" w:fill="auto"/>
            <w:vAlign w:val="center"/>
          </w:tcPr>
          <w:p w14:paraId="17EA81BF">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≤3.0</w:t>
            </w:r>
          </w:p>
        </w:tc>
        <w:tc>
          <w:tcPr>
            <w:tcW w:w="1435" w:type="dxa"/>
            <w:vMerge w:val="restart"/>
            <w:tcBorders>
              <w:tl2br w:val="nil"/>
              <w:tr2bl w:val="nil"/>
            </w:tcBorders>
            <w:shd w:val="clear" w:color="auto" w:fill="auto"/>
            <w:vAlign w:val="center"/>
          </w:tcPr>
          <w:p w14:paraId="51C51039">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水平仪</w:t>
            </w:r>
          </w:p>
        </w:tc>
      </w:tr>
      <w:tr w14:paraId="56E18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3" w:type="dxa"/>
            <w:vMerge w:val="continue"/>
            <w:tcBorders>
              <w:tl2br w:val="nil"/>
              <w:tr2bl w:val="nil"/>
            </w:tcBorders>
            <w:shd w:val="clear" w:color="auto" w:fill="auto"/>
            <w:vAlign w:val="center"/>
          </w:tcPr>
          <w:p w14:paraId="267DFA8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910" w:type="dxa"/>
            <w:vMerge w:val="continue"/>
            <w:tcBorders>
              <w:tl2br w:val="nil"/>
              <w:tr2bl w:val="nil"/>
            </w:tcBorders>
            <w:shd w:val="clear" w:color="auto" w:fill="auto"/>
            <w:vAlign w:val="center"/>
          </w:tcPr>
          <w:p w14:paraId="34EC9CBA">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78" w:type="dxa"/>
            <w:tcBorders>
              <w:tl2br w:val="nil"/>
              <w:tr2bl w:val="nil"/>
            </w:tcBorders>
            <w:shd w:val="clear" w:color="auto" w:fill="auto"/>
            <w:vAlign w:val="center"/>
          </w:tcPr>
          <w:p w14:paraId="6F779423">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层 高 &gt; 3 m</w:t>
            </w:r>
          </w:p>
        </w:tc>
        <w:tc>
          <w:tcPr>
            <w:tcW w:w="1046" w:type="dxa"/>
            <w:tcBorders>
              <w:tl2br w:val="nil"/>
              <w:tr2bl w:val="nil"/>
            </w:tcBorders>
            <w:shd w:val="clear" w:color="auto" w:fill="auto"/>
            <w:vAlign w:val="center"/>
          </w:tcPr>
          <w:p w14:paraId="39491F2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435" w:type="dxa"/>
            <w:vMerge w:val="continue"/>
            <w:tcBorders>
              <w:tl2br w:val="nil"/>
              <w:tr2bl w:val="nil"/>
            </w:tcBorders>
            <w:shd w:val="clear" w:color="auto" w:fill="auto"/>
            <w:vAlign w:val="center"/>
          </w:tcPr>
          <w:p w14:paraId="41050CE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5A142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3" w:type="dxa"/>
            <w:vMerge w:val="restart"/>
            <w:tcBorders>
              <w:tl2br w:val="nil"/>
              <w:tr2bl w:val="nil"/>
            </w:tcBorders>
            <w:shd w:val="clear" w:color="auto" w:fill="auto"/>
            <w:vAlign w:val="center"/>
          </w:tcPr>
          <w:p w14:paraId="52C3B67B">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6</w:t>
            </w:r>
          </w:p>
        </w:tc>
        <w:tc>
          <w:tcPr>
            <w:tcW w:w="1910" w:type="dxa"/>
            <w:vMerge w:val="restart"/>
            <w:tcBorders>
              <w:tl2br w:val="nil"/>
              <w:tr2bl w:val="nil"/>
            </w:tcBorders>
            <w:shd w:val="clear" w:color="auto" w:fill="auto"/>
            <w:vAlign w:val="center"/>
          </w:tcPr>
          <w:p w14:paraId="35783933">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分格框对角线差</w:t>
            </w:r>
          </w:p>
        </w:tc>
        <w:tc>
          <w:tcPr>
            <w:tcW w:w="1478" w:type="dxa"/>
            <w:tcBorders>
              <w:tl2br w:val="nil"/>
              <w:tr2bl w:val="nil"/>
            </w:tcBorders>
            <w:shd w:val="clear" w:color="auto" w:fill="auto"/>
            <w:vAlign w:val="center"/>
          </w:tcPr>
          <w:p w14:paraId="1124C579">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长边边长≤2000mm</w:t>
            </w:r>
          </w:p>
        </w:tc>
        <w:tc>
          <w:tcPr>
            <w:tcW w:w="1046" w:type="dxa"/>
            <w:tcBorders>
              <w:tl2br w:val="nil"/>
              <w:tr2bl w:val="nil"/>
            </w:tcBorders>
            <w:shd w:val="clear" w:color="auto" w:fill="auto"/>
            <w:vAlign w:val="center"/>
          </w:tcPr>
          <w:p w14:paraId="31D9A3F1">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≤3.0</w:t>
            </w:r>
          </w:p>
        </w:tc>
        <w:tc>
          <w:tcPr>
            <w:tcW w:w="1435" w:type="dxa"/>
            <w:vMerge w:val="restart"/>
            <w:tcBorders>
              <w:tl2br w:val="nil"/>
              <w:tr2bl w:val="nil"/>
            </w:tcBorders>
            <w:shd w:val="clear" w:color="auto" w:fill="auto"/>
            <w:vAlign w:val="center"/>
          </w:tcPr>
          <w:p w14:paraId="21D8C910">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对角线尺</w:t>
            </w:r>
          </w:p>
          <w:p w14:paraId="30B6B9D5">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或3m钢卷尺</w:t>
            </w:r>
          </w:p>
        </w:tc>
      </w:tr>
      <w:tr w14:paraId="715A2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3" w:type="dxa"/>
            <w:vMerge w:val="continue"/>
            <w:tcBorders>
              <w:tl2br w:val="nil"/>
              <w:tr2bl w:val="nil"/>
            </w:tcBorders>
            <w:shd w:val="clear" w:color="auto" w:fill="auto"/>
            <w:vAlign w:val="center"/>
          </w:tcPr>
          <w:p w14:paraId="76658ED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910" w:type="dxa"/>
            <w:vMerge w:val="continue"/>
            <w:tcBorders>
              <w:tl2br w:val="nil"/>
              <w:tr2bl w:val="nil"/>
            </w:tcBorders>
            <w:shd w:val="clear" w:color="auto" w:fill="auto"/>
            <w:vAlign w:val="center"/>
          </w:tcPr>
          <w:p w14:paraId="5CA6BF2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78" w:type="dxa"/>
            <w:tcBorders>
              <w:tl2br w:val="nil"/>
              <w:tr2bl w:val="nil"/>
            </w:tcBorders>
            <w:shd w:val="clear" w:color="auto" w:fill="auto"/>
            <w:vAlign w:val="center"/>
          </w:tcPr>
          <w:p w14:paraId="39978681">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长边边长&gt;2000mm</w:t>
            </w:r>
          </w:p>
        </w:tc>
        <w:tc>
          <w:tcPr>
            <w:tcW w:w="1046" w:type="dxa"/>
            <w:tcBorders>
              <w:tl2br w:val="nil"/>
              <w:tr2bl w:val="nil"/>
            </w:tcBorders>
            <w:shd w:val="clear" w:color="auto" w:fill="auto"/>
            <w:vAlign w:val="center"/>
          </w:tcPr>
          <w:p w14:paraId="0CD256CE">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≤3.5</w:t>
            </w:r>
          </w:p>
        </w:tc>
        <w:tc>
          <w:tcPr>
            <w:tcW w:w="1435" w:type="dxa"/>
            <w:vMerge w:val="continue"/>
            <w:tcBorders>
              <w:tl2br w:val="nil"/>
              <w:tr2bl w:val="nil"/>
            </w:tcBorders>
            <w:shd w:val="clear" w:color="auto" w:fill="auto"/>
            <w:vAlign w:val="center"/>
          </w:tcPr>
          <w:p w14:paraId="7C23BED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74D2B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3" w:type="dxa"/>
            <w:vMerge w:val="restart"/>
            <w:tcBorders>
              <w:tl2br w:val="nil"/>
              <w:tr2bl w:val="nil"/>
            </w:tcBorders>
            <w:shd w:val="clear" w:color="auto" w:fill="auto"/>
            <w:vAlign w:val="center"/>
          </w:tcPr>
          <w:p w14:paraId="39C3CC75">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7</w:t>
            </w:r>
          </w:p>
        </w:tc>
        <w:tc>
          <w:tcPr>
            <w:tcW w:w="1910" w:type="dxa"/>
            <w:vMerge w:val="restart"/>
            <w:tcBorders>
              <w:tl2br w:val="nil"/>
              <w:tr2bl w:val="nil"/>
            </w:tcBorders>
            <w:shd w:val="clear" w:color="auto" w:fill="auto"/>
            <w:vAlign w:val="center"/>
          </w:tcPr>
          <w:p w14:paraId="1F89B3A1">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竖缝及墙面垂直缝垂直度</w:t>
            </w:r>
          </w:p>
        </w:tc>
        <w:tc>
          <w:tcPr>
            <w:tcW w:w="1478" w:type="dxa"/>
            <w:tcBorders>
              <w:tl2br w:val="nil"/>
              <w:tr2bl w:val="nil"/>
            </w:tcBorders>
            <w:shd w:val="clear" w:color="auto" w:fill="auto"/>
            <w:vAlign w:val="center"/>
          </w:tcPr>
          <w:p w14:paraId="046CD1F3">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层高≤3m</w:t>
            </w:r>
          </w:p>
        </w:tc>
        <w:tc>
          <w:tcPr>
            <w:tcW w:w="1046" w:type="dxa"/>
            <w:tcBorders>
              <w:tl2br w:val="nil"/>
              <w:tr2bl w:val="nil"/>
            </w:tcBorders>
            <w:shd w:val="clear" w:color="auto" w:fill="auto"/>
            <w:vAlign w:val="center"/>
          </w:tcPr>
          <w:p w14:paraId="0FE26FA9">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w:t>
            </w:r>
          </w:p>
        </w:tc>
        <w:tc>
          <w:tcPr>
            <w:tcW w:w="1435" w:type="dxa"/>
            <w:vMerge w:val="restart"/>
            <w:tcBorders>
              <w:tl2br w:val="nil"/>
              <w:tr2bl w:val="nil"/>
            </w:tcBorders>
            <w:shd w:val="clear" w:color="auto" w:fill="auto"/>
            <w:vAlign w:val="center"/>
          </w:tcPr>
          <w:p w14:paraId="2864C9A0">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激光经纬仪</w:t>
            </w:r>
          </w:p>
          <w:p w14:paraId="2C2EACB0">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或经纬仪</w:t>
            </w:r>
          </w:p>
        </w:tc>
      </w:tr>
      <w:tr w14:paraId="6A406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3" w:type="dxa"/>
            <w:vMerge w:val="continue"/>
            <w:tcBorders>
              <w:tl2br w:val="nil"/>
              <w:tr2bl w:val="nil"/>
            </w:tcBorders>
            <w:shd w:val="clear" w:color="auto" w:fill="auto"/>
            <w:vAlign w:val="center"/>
          </w:tcPr>
          <w:p w14:paraId="27C3D0FF">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910" w:type="dxa"/>
            <w:vMerge w:val="continue"/>
            <w:tcBorders>
              <w:tl2br w:val="nil"/>
              <w:tr2bl w:val="nil"/>
            </w:tcBorders>
            <w:shd w:val="clear" w:color="auto" w:fill="auto"/>
            <w:vAlign w:val="center"/>
          </w:tcPr>
          <w:p w14:paraId="2164C77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78" w:type="dxa"/>
            <w:tcBorders>
              <w:tl2br w:val="nil"/>
              <w:tr2bl w:val="nil"/>
            </w:tcBorders>
            <w:shd w:val="clear" w:color="auto" w:fill="auto"/>
            <w:vAlign w:val="center"/>
          </w:tcPr>
          <w:p w14:paraId="31122BEB">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层 高 &gt; 3 m</w:t>
            </w:r>
          </w:p>
        </w:tc>
        <w:tc>
          <w:tcPr>
            <w:tcW w:w="1046" w:type="dxa"/>
            <w:tcBorders>
              <w:tl2br w:val="nil"/>
              <w:tr2bl w:val="nil"/>
            </w:tcBorders>
            <w:shd w:val="clear" w:color="auto" w:fill="auto"/>
            <w:vAlign w:val="center"/>
          </w:tcPr>
          <w:p w14:paraId="04E55FA5">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≤3.0</w:t>
            </w:r>
          </w:p>
        </w:tc>
        <w:tc>
          <w:tcPr>
            <w:tcW w:w="1435" w:type="dxa"/>
            <w:vMerge w:val="continue"/>
            <w:tcBorders>
              <w:tl2br w:val="nil"/>
              <w:tr2bl w:val="nil"/>
            </w:tcBorders>
            <w:shd w:val="clear" w:color="auto" w:fill="auto"/>
            <w:vAlign w:val="center"/>
          </w:tcPr>
          <w:p w14:paraId="2814167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533B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3" w:type="dxa"/>
            <w:tcBorders>
              <w:tl2br w:val="nil"/>
              <w:tr2bl w:val="nil"/>
            </w:tcBorders>
            <w:shd w:val="clear" w:color="auto" w:fill="auto"/>
            <w:vAlign w:val="center"/>
          </w:tcPr>
          <w:p w14:paraId="1828391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8</w:t>
            </w:r>
          </w:p>
        </w:tc>
        <w:tc>
          <w:tcPr>
            <w:tcW w:w="3388" w:type="dxa"/>
            <w:gridSpan w:val="2"/>
            <w:tcBorders>
              <w:tl2br w:val="nil"/>
              <w:tr2bl w:val="nil"/>
            </w:tcBorders>
            <w:shd w:val="clear" w:color="auto" w:fill="auto"/>
            <w:vAlign w:val="center"/>
          </w:tcPr>
          <w:p w14:paraId="03B0CAC9">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幕墙水平度(层高)</w:t>
            </w:r>
          </w:p>
        </w:tc>
        <w:tc>
          <w:tcPr>
            <w:tcW w:w="1046" w:type="dxa"/>
            <w:tcBorders>
              <w:tl2br w:val="nil"/>
              <w:tr2bl w:val="nil"/>
            </w:tcBorders>
            <w:shd w:val="clear" w:color="auto" w:fill="auto"/>
            <w:vAlign w:val="center"/>
          </w:tcPr>
          <w:p w14:paraId="607F7A2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≤2.5</w:t>
            </w:r>
          </w:p>
        </w:tc>
        <w:tc>
          <w:tcPr>
            <w:tcW w:w="1435" w:type="dxa"/>
            <w:tcBorders>
              <w:tl2br w:val="nil"/>
              <w:tr2bl w:val="nil"/>
            </w:tcBorders>
            <w:shd w:val="clear" w:color="auto" w:fill="auto"/>
            <w:vAlign w:val="center"/>
          </w:tcPr>
          <w:p w14:paraId="3143F8E3">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2m靠尺、金属直尺</w:t>
            </w:r>
          </w:p>
        </w:tc>
      </w:tr>
      <w:tr w14:paraId="58188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3" w:type="dxa"/>
            <w:tcBorders>
              <w:tl2br w:val="nil"/>
              <w:tr2bl w:val="nil"/>
            </w:tcBorders>
            <w:shd w:val="clear" w:color="auto" w:fill="auto"/>
            <w:vAlign w:val="center"/>
          </w:tcPr>
          <w:p w14:paraId="114502A0">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9</w:t>
            </w:r>
          </w:p>
        </w:tc>
        <w:tc>
          <w:tcPr>
            <w:tcW w:w="3388" w:type="dxa"/>
            <w:gridSpan w:val="2"/>
            <w:tcBorders>
              <w:tl2br w:val="nil"/>
              <w:tr2bl w:val="nil"/>
            </w:tcBorders>
            <w:shd w:val="clear" w:color="auto" w:fill="auto"/>
            <w:vAlign w:val="center"/>
          </w:tcPr>
          <w:p w14:paraId="67ECBAB5">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竖缝直线度(层高)</w:t>
            </w:r>
          </w:p>
        </w:tc>
        <w:tc>
          <w:tcPr>
            <w:tcW w:w="1046" w:type="dxa"/>
            <w:tcBorders>
              <w:tl2br w:val="nil"/>
              <w:tr2bl w:val="nil"/>
            </w:tcBorders>
            <w:shd w:val="clear" w:color="auto" w:fill="auto"/>
            <w:vAlign w:val="center"/>
          </w:tcPr>
          <w:p w14:paraId="72F3830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≤2.5</w:t>
            </w:r>
          </w:p>
        </w:tc>
        <w:tc>
          <w:tcPr>
            <w:tcW w:w="1435" w:type="dxa"/>
            <w:tcBorders>
              <w:tl2br w:val="nil"/>
              <w:tr2bl w:val="nil"/>
            </w:tcBorders>
            <w:shd w:val="clear" w:color="auto" w:fill="auto"/>
            <w:vAlign w:val="center"/>
          </w:tcPr>
          <w:p w14:paraId="0209A0E0">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2m靠尺、金属直尺</w:t>
            </w:r>
          </w:p>
        </w:tc>
      </w:tr>
      <w:tr w14:paraId="65218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3" w:type="dxa"/>
            <w:tcBorders>
              <w:tl2br w:val="nil"/>
              <w:tr2bl w:val="nil"/>
            </w:tcBorders>
            <w:shd w:val="clear" w:color="auto" w:fill="auto"/>
            <w:vAlign w:val="center"/>
          </w:tcPr>
          <w:p w14:paraId="686B845B">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10</w:t>
            </w:r>
          </w:p>
        </w:tc>
        <w:tc>
          <w:tcPr>
            <w:tcW w:w="3388" w:type="dxa"/>
            <w:gridSpan w:val="2"/>
            <w:tcBorders>
              <w:tl2br w:val="nil"/>
              <w:tr2bl w:val="nil"/>
            </w:tcBorders>
            <w:shd w:val="clear" w:color="auto" w:fill="auto"/>
            <w:vAlign w:val="center"/>
          </w:tcPr>
          <w:p w14:paraId="6FDA8AAB">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横缝直线度(层高)</w:t>
            </w:r>
          </w:p>
        </w:tc>
        <w:tc>
          <w:tcPr>
            <w:tcW w:w="1046" w:type="dxa"/>
            <w:tcBorders>
              <w:tl2br w:val="nil"/>
              <w:tr2bl w:val="nil"/>
            </w:tcBorders>
            <w:shd w:val="clear" w:color="auto" w:fill="auto"/>
            <w:vAlign w:val="center"/>
          </w:tcPr>
          <w:p w14:paraId="20108E60">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≤2.5</w:t>
            </w:r>
          </w:p>
        </w:tc>
        <w:tc>
          <w:tcPr>
            <w:tcW w:w="1435" w:type="dxa"/>
            <w:tcBorders>
              <w:tl2br w:val="nil"/>
              <w:tr2bl w:val="nil"/>
            </w:tcBorders>
            <w:shd w:val="clear" w:color="auto" w:fill="auto"/>
            <w:vAlign w:val="center"/>
          </w:tcPr>
          <w:p w14:paraId="627A4F1E">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2m靠尺、金属直尺</w:t>
            </w:r>
          </w:p>
        </w:tc>
      </w:tr>
      <w:tr w14:paraId="4273B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3" w:type="dxa"/>
            <w:tcBorders>
              <w:tl2br w:val="nil"/>
              <w:tr2bl w:val="nil"/>
            </w:tcBorders>
            <w:shd w:val="clear" w:color="auto" w:fill="auto"/>
            <w:vAlign w:val="center"/>
          </w:tcPr>
          <w:p w14:paraId="34B1D9A0">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11</w:t>
            </w:r>
          </w:p>
        </w:tc>
        <w:tc>
          <w:tcPr>
            <w:tcW w:w="3388" w:type="dxa"/>
            <w:gridSpan w:val="2"/>
            <w:tcBorders>
              <w:tl2br w:val="nil"/>
              <w:tr2bl w:val="nil"/>
            </w:tcBorders>
            <w:shd w:val="clear" w:color="auto" w:fill="auto"/>
            <w:vAlign w:val="center"/>
          </w:tcPr>
          <w:p w14:paraId="59B2927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缝宽度(与设计值比)</w:t>
            </w:r>
          </w:p>
        </w:tc>
        <w:tc>
          <w:tcPr>
            <w:tcW w:w="1046" w:type="dxa"/>
            <w:tcBorders>
              <w:tl2br w:val="nil"/>
              <w:tr2bl w:val="nil"/>
            </w:tcBorders>
            <w:shd w:val="clear" w:color="auto" w:fill="auto"/>
            <w:vAlign w:val="center"/>
          </w:tcPr>
          <w:p w14:paraId="23AE96F5">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w:t>
            </w:r>
          </w:p>
        </w:tc>
        <w:tc>
          <w:tcPr>
            <w:tcW w:w="1435" w:type="dxa"/>
            <w:tcBorders>
              <w:tl2br w:val="nil"/>
              <w:tr2bl w:val="nil"/>
            </w:tcBorders>
            <w:shd w:val="clear" w:color="auto" w:fill="auto"/>
            <w:vAlign w:val="center"/>
          </w:tcPr>
          <w:p w14:paraId="2EC143D7">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卡尺</w:t>
            </w:r>
          </w:p>
        </w:tc>
      </w:tr>
    </w:tbl>
    <w:p w14:paraId="1B74D78C">
      <w:pPr>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br w:type="page"/>
      </w:r>
    </w:p>
    <w:p w14:paraId="5D65157B">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w:t>
      </w:r>
      <w:r>
        <w:rPr>
          <w:rFonts w:hint="eastAsia" w:ascii="黑体" w:hAnsi="宋体" w:eastAsia="黑体" w:cs="黑体"/>
          <w:color w:val="auto"/>
          <w:kern w:val="0"/>
          <w:sz w:val="18"/>
          <w:szCs w:val="18"/>
          <w:highlight w:val="none"/>
          <w:lang w:val="en-US" w:eastAsia="zh" w:bidi="ar"/>
          <w:woUserID w:val="3"/>
        </w:rPr>
        <w:t>7.3.17-9</w:t>
      </w:r>
      <w:r>
        <w:rPr>
          <w:rFonts w:hint="default" w:ascii="黑体" w:hAnsi="宋体" w:eastAsia="黑体" w:cs="黑体"/>
          <w:color w:val="auto"/>
          <w:kern w:val="0"/>
          <w:sz w:val="18"/>
          <w:szCs w:val="18"/>
          <w:highlight w:val="none"/>
          <w:lang w:val="en-US" w:eastAsia="zh-CN" w:bidi="ar"/>
          <w:woUserID w:val="3"/>
        </w:rPr>
        <w:t xml:space="preserve"> 人造板材幕墙安装质量要求</w:t>
      </w:r>
    </w:p>
    <w:tbl>
      <w:tblPr>
        <w:tblStyle w:val="25"/>
        <w:tblW w:w="5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455"/>
        <w:gridCol w:w="1403"/>
        <w:gridCol w:w="1547"/>
        <w:gridCol w:w="816"/>
        <w:gridCol w:w="1448"/>
      </w:tblGrid>
      <w:tr w14:paraId="07E5F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48E0">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b/>
                <w:sz w:val="16"/>
                <w:szCs w:val="16"/>
                <w:lang w:val="en-US" w:eastAsia="zh-CN"/>
              </w:rPr>
            </w:pPr>
            <w:r>
              <w:rPr>
                <w:rFonts w:hint="eastAsia" w:ascii="宋体" w:hAnsi="宋体" w:eastAsia="宋体" w:cs="宋体"/>
                <w:b/>
                <w:sz w:val="16"/>
                <w:szCs w:val="16"/>
                <w:lang w:val="en-US" w:eastAsia="zh-CN"/>
              </w:rPr>
              <w:t>项次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991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b/>
                <w:sz w:val="16"/>
                <w:szCs w:val="16"/>
                <w:lang w:val="en-US" w:eastAsia="zh-CN"/>
              </w:rPr>
            </w:pPr>
            <w:r>
              <w:rPr>
                <w:rFonts w:hint="eastAsia" w:ascii="宋体" w:hAnsi="宋体" w:eastAsia="宋体" w:cs="宋体"/>
                <w:b/>
                <w:sz w:val="16"/>
                <w:szCs w:val="16"/>
                <w:lang w:val="en-US" w:eastAsia="zh-CN"/>
              </w:rPr>
              <w:t>项目</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3429">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b/>
                <w:sz w:val="16"/>
                <w:szCs w:val="16"/>
                <w:lang w:val="en-US" w:eastAsia="zh-CN"/>
              </w:rPr>
            </w:pPr>
            <w:r>
              <w:rPr>
                <w:rFonts w:hint="eastAsia" w:ascii="宋体" w:hAnsi="宋体" w:eastAsia="宋体" w:cs="宋体"/>
                <w:b/>
                <w:sz w:val="16"/>
                <w:szCs w:val="16"/>
                <w:lang w:val="en-US" w:eastAsia="zh-CN"/>
              </w:rPr>
              <w:t>尺寸范围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8FD5">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b/>
                <w:sz w:val="16"/>
                <w:szCs w:val="16"/>
                <w:lang w:val="en-US" w:eastAsia="zh-CN"/>
              </w:rPr>
            </w:pPr>
            <w:r>
              <w:rPr>
                <w:rFonts w:hint="eastAsia" w:ascii="宋体" w:hAnsi="宋体" w:eastAsia="宋体" w:cs="宋体"/>
                <w:b/>
                <w:sz w:val="16"/>
                <w:szCs w:val="16"/>
                <w:lang w:val="en-US" w:eastAsia="zh-CN"/>
              </w:rPr>
              <w:t>允许偏差</w:t>
            </w:r>
          </w:p>
          <w:p w14:paraId="3B3C3643">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b/>
                <w:sz w:val="16"/>
                <w:szCs w:val="16"/>
                <w:lang w:val="en-US" w:eastAsia="zh-CN"/>
              </w:rPr>
            </w:pPr>
            <w:r>
              <w:rPr>
                <w:rFonts w:hint="eastAsia" w:ascii="宋体" w:hAnsi="宋体" w:eastAsia="宋体" w:cs="宋体"/>
                <w:b/>
                <w:sz w:val="16"/>
                <w:szCs w:val="16"/>
                <w:lang w:val="en-US" w:eastAsia="zh-CN"/>
              </w:rPr>
              <w:t>(mm)</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30E4">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b/>
                <w:sz w:val="16"/>
                <w:szCs w:val="16"/>
                <w:lang w:val="en-US" w:eastAsia="zh-CN"/>
              </w:rPr>
            </w:pPr>
            <w:r>
              <w:rPr>
                <w:rFonts w:hint="eastAsia" w:ascii="宋体" w:hAnsi="宋体" w:eastAsia="宋体" w:cs="宋体"/>
                <w:b/>
                <w:sz w:val="16"/>
                <w:szCs w:val="16"/>
                <w:lang w:val="en-US" w:eastAsia="zh-CN"/>
              </w:rPr>
              <w:t>检查方法</w:t>
            </w:r>
          </w:p>
        </w:tc>
      </w:tr>
      <w:tr w14:paraId="35376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3"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A8D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297E">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相邻立柱间距尺寸(固定端)</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144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6421">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9B21">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金属直尺</w:t>
            </w:r>
          </w:p>
        </w:tc>
      </w:tr>
      <w:tr w14:paraId="3B5FB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0F49B">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F81F9">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相邻两横梁间距尺寸(mm)</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5BA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3D2D">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B537">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金属直尺</w:t>
            </w:r>
          </w:p>
        </w:tc>
      </w:tr>
      <w:tr w14:paraId="279A7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2056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4AD79">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8A37">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&gt;2000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9907">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2A6A">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金属直尺</w:t>
            </w:r>
          </w:p>
        </w:tc>
      </w:tr>
      <w:tr w14:paraId="7675D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BE39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FCF57">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单个分格对角线长度差</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FA4F">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长边边长≤2000 mm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0754">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A5BB">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金属直尺或伸缩尺</w:t>
            </w:r>
          </w:p>
        </w:tc>
      </w:tr>
      <w:tr w14:paraId="5862C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A7521">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63647">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1CB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长边边长&gt;2000 mm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ABD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37C5">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金属直尺或伸缩尺</w:t>
            </w:r>
          </w:p>
        </w:tc>
      </w:tr>
      <w:tr w14:paraId="54AA9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E452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4</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55FEA">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立柱、竖缝及墙面的垂直度</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59F9">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幕墙总高度≤30m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D22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≤10.0</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F6EA3">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激光仪或经纬仪</w:t>
            </w:r>
          </w:p>
        </w:tc>
      </w:tr>
      <w:tr w14:paraId="4FFAA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A7450">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6DE25">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612E">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幕墙总高度≤60m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A8A5">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≤15.0</w:t>
            </w: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0DB2D">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4891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3"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15DC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98A9D">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85DD">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幕墙总高度≤90m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37A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≤20.0</w:t>
            </w: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EBD87">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13DEE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976A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7DC09">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75BB">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幕墙总高度≤150m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D4A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≤25.0</w:t>
            </w: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ABFB8">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5AD18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672DB">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96B3E">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E98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幕墙总高度&gt;150m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4FA8">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≤30.0</w:t>
            </w: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BA3BF">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34C59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641F">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77DA">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立柱、竖缝直线度</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5AE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AB6B">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66BB">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2.0m靠尺、塞尺</w:t>
            </w:r>
          </w:p>
        </w:tc>
      </w:tr>
      <w:tr w14:paraId="1EFE5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A4AD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6</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9165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立柱、墙面的平面度</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50A1">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相邻两墙面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4703">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632DA">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激光仪或经纬仪</w:t>
            </w:r>
          </w:p>
        </w:tc>
      </w:tr>
      <w:tr w14:paraId="1C09E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9A39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C89C4">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2BAB">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一幅幕墙总宽度≤20m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8E7F">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25B97">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1B762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D1149">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0AF2D">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C68A">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一幅幕墙总宽度≤40m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F1D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≤7.0</w:t>
            </w: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14457">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1130F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16C7D">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970FA">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AC9F">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一幅幕墙总宽度≤60m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F3FD">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≤9.0</w:t>
            </w: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99B7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6FF47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C7D5D">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51D5">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303E">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一幅幕墙总宽度&gt;80m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0C45">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≤10.0</w:t>
            </w: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6255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06F43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F2824">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7</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06FB8">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横梁水平度</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6D6A">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横梁长度≤2000 mm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AE4F">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≤1.0</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7F10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水平仪或水平尺</w:t>
            </w:r>
          </w:p>
        </w:tc>
      </w:tr>
      <w:tr w14:paraId="7862E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650AA">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B9503">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5C2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横梁长度&gt;2000 mm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1858">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w:t>
            </w: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E1497">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4821C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3" w:hRule="atLeast"/>
          <w:jc w:val="center"/>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DD0A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8</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7437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同一标高横梁、横缝 的高度差</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209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相邻两横梁、面板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D77F">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≤1.0</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6A91E">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金属直尺、塞尺或 水平仪</w:t>
            </w:r>
          </w:p>
        </w:tc>
      </w:tr>
      <w:tr w14:paraId="5EA66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619B">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99A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3F2C">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一幅幕墙幅宽≤35m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C1B9">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w:t>
            </w: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CB78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10A0D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3"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59B7">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B9B4E">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A156">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一幅幕墙幅宽&gt;35m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43CA">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≤7.0</w:t>
            </w: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B8E21">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p>
        </w:tc>
      </w:tr>
      <w:tr w14:paraId="29B4B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AF21">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F619">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缝宽度</w:t>
            </w:r>
          </w:p>
          <w:p w14:paraId="08842C42">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(与设计值比较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F710">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6BEF">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DDFF">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钢直尺</w:t>
            </w:r>
          </w:p>
        </w:tc>
      </w:tr>
      <w:tr w14:paraId="78EE9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AD7A28">
            <w:pPr>
              <w:keepNext w:val="0"/>
              <w:keepLines w:val="0"/>
              <w:suppressLineNumbers w:val="0"/>
              <w:snapToGrid w:val="0"/>
              <w:spacing w:before="0" w:beforeAutospacing="0" w:afterAutospacing="0"/>
              <w:ind w:left="0" w:leftChars="0" w:right="0" w:rightChars="0" w:firstLine="0"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注：一幅幕墙是指立面位置或平面位置不在一条直线或连续弧线上的幕墙。</w:t>
            </w:r>
          </w:p>
        </w:tc>
      </w:tr>
    </w:tbl>
    <w:p w14:paraId="728D4267">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p>
    <w:p w14:paraId="68ABD6F2">
      <w:pPr>
        <w:keepNext w:val="0"/>
        <w:keepLines w:val="0"/>
        <w:widowControl w:val="0"/>
        <w:suppressLineNumbers w:val="0"/>
        <w:bidi w:val="0"/>
        <w:spacing w:line="240" w:lineRule="auto"/>
        <w:ind w:left="380" w:leftChars="200" w:right="0" w:rightChars="0" w:firstLine="0" w:firstLineChars="0"/>
        <w:jc w:val="both"/>
        <w:rPr>
          <w:rFonts w:hint="default" w:ascii="宋体" w:hAnsi="宋体" w:cs="宋体"/>
          <w:color w:val="auto"/>
          <w:kern w:val="0"/>
          <w:highlight w:val="none"/>
          <w:lang w:val="en-US" w:eastAsia="zh-CN" w:bidi="ar"/>
          <w:woUserID w:val="1"/>
        </w:rPr>
      </w:pPr>
      <w:r>
        <w:rPr>
          <w:rFonts w:hint="eastAsia" w:ascii="宋体" w:hAnsi="宋体" w:cs="宋体"/>
          <w:color w:val="auto"/>
          <w:kern w:val="0"/>
          <w:highlight w:val="none"/>
          <w:lang w:val="en-US" w:eastAsia="zh" w:bidi="ar"/>
          <w:woUserID w:val="1"/>
        </w:rPr>
        <w:t>7</w:t>
      </w:r>
      <w:r>
        <w:rPr>
          <w:rFonts w:hint="default" w:ascii="宋体" w:hAnsi="宋体" w:cs="宋体"/>
          <w:color w:val="auto"/>
          <w:kern w:val="0"/>
          <w:highlight w:val="none"/>
          <w:lang w:val="en-US" w:eastAsia="zh-CN" w:bidi="ar"/>
          <w:woUserID w:val="1"/>
        </w:rPr>
        <w:t>.3.1</w:t>
      </w:r>
      <w:r>
        <w:rPr>
          <w:rFonts w:hint="eastAsia" w:ascii="宋体" w:hAnsi="宋体" w:cs="宋体"/>
          <w:color w:val="auto"/>
          <w:kern w:val="0"/>
          <w:highlight w:val="none"/>
          <w:lang w:val="en-US" w:eastAsia="zh" w:bidi="ar"/>
          <w:woUserID w:val="1"/>
        </w:rPr>
        <w:t>8</w:t>
      </w:r>
      <w:r>
        <w:rPr>
          <w:rFonts w:hint="default" w:ascii="宋体" w:hAnsi="宋体" w:cs="宋体"/>
          <w:color w:val="auto"/>
          <w:kern w:val="0"/>
          <w:highlight w:val="none"/>
          <w:lang w:val="en-US" w:eastAsia="zh-CN" w:bidi="ar"/>
          <w:woUserID w:val="1"/>
        </w:rPr>
        <w:t xml:space="preserve"> 建筑幕墙更新工程的</w:t>
      </w:r>
      <w:r>
        <w:rPr>
          <w:rFonts w:hint="eastAsia" w:ascii="宋体" w:hAnsi="宋体" w:cs="宋体"/>
          <w:color w:val="auto"/>
          <w:kern w:val="0"/>
          <w:highlight w:val="none"/>
          <w:lang w:val="en-US" w:eastAsia="zh" w:bidi="ar"/>
          <w:woUserID w:val="1"/>
        </w:rPr>
        <w:t>表面</w:t>
      </w:r>
      <w:r>
        <w:rPr>
          <w:rFonts w:hint="default" w:ascii="宋体" w:hAnsi="宋体" w:cs="宋体"/>
          <w:color w:val="auto"/>
          <w:kern w:val="0"/>
          <w:highlight w:val="none"/>
          <w:lang w:val="en-US" w:eastAsia="zh-CN" w:bidi="ar"/>
          <w:woUserID w:val="1"/>
        </w:rPr>
        <w:t>质量应</w:t>
      </w:r>
      <w:r>
        <w:rPr>
          <w:rFonts w:hint="eastAsia" w:ascii="宋体" w:hAnsi="宋体" w:cs="宋体"/>
          <w:color w:val="auto"/>
          <w:kern w:val="0"/>
          <w:highlight w:val="none"/>
          <w:lang w:val="en-US" w:eastAsia="zh" w:bidi="ar"/>
          <w:woUserID w:val="1"/>
        </w:rPr>
        <w:t>满足</w:t>
      </w:r>
      <w:r>
        <w:rPr>
          <w:rFonts w:hint="default" w:ascii="宋体" w:hAnsi="宋体" w:cs="宋体"/>
          <w:color w:val="auto"/>
          <w:kern w:val="0"/>
          <w:highlight w:val="none"/>
          <w:lang w:val="en-US" w:eastAsia="zh-CN" w:bidi="ar"/>
          <w:woUserID w:val="1"/>
        </w:rPr>
        <w:t>表</w:t>
      </w:r>
      <w:r>
        <w:rPr>
          <w:rFonts w:hint="eastAsia" w:ascii="宋体" w:hAnsi="宋体" w:cs="宋体"/>
          <w:color w:val="auto"/>
          <w:kern w:val="0"/>
          <w:highlight w:val="none"/>
          <w:lang w:val="en-US" w:eastAsia="zh" w:bidi="ar"/>
          <w:woUserID w:val="1"/>
        </w:rPr>
        <w:t>7.3.18-1</w:t>
      </w:r>
      <w:r>
        <w:rPr>
          <w:rFonts w:hint="eastAsia" w:cs="宋体"/>
          <w:color w:val="auto"/>
          <w:kern w:val="0"/>
          <w:highlight w:val="none"/>
          <w:lang w:val="en-US" w:eastAsia="zh-CN" w:bidi="ar"/>
          <w:woUserID w:val="1"/>
        </w:rPr>
        <w:t>～</w:t>
      </w:r>
      <w:r>
        <w:rPr>
          <w:rFonts w:hint="default" w:ascii="宋体" w:hAnsi="宋体" w:cs="宋体"/>
          <w:color w:val="auto"/>
          <w:kern w:val="0"/>
          <w:highlight w:val="none"/>
          <w:lang w:val="en-US" w:eastAsia="zh-CN" w:bidi="ar"/>
          <w:woUserID w:val="1"/>
        </w:rPr>
        <w:t>表</w:t>
      </w:r>
      <w:r>
        <w:rPr>
          <w:rFonts w:hint="eastAsia" w:ascii="宋体" w:hAnsi="宋体" w:cs="宋体"/>
          <w:color w:val="auto"/>
          <w:kern w:val="0"/>
          <w:highlight w:val="none"/>
          <w:lang w:val="en-US" w:eastAsia="zh" w:bidi="ar"/>
          <w:woUserID w:val="1"/>
        </w:rPr>
        <w:t>7.3.18-</w:t>
      </w:r>
      <w:r>
        <w:rPr>
          <w:rFonts w:hint="eastAsia" w:ascii="宋体" w:hAnsi="宋体" w:cs="宋体"/>
          <w:color w:val="auto"/>
          <w:kern w:val="0"/>
          <w:highlight w:val="none"/>
          <w:lang w:val="en-US" w:eastAsia="zh" w:bidi="ar"/>
          <w:woUserID w:val="9"/>
        </w:rPr>
        <w:t>8</w:t>
      </w:r>
      <w:r>
        <w:rPr>
          <w:rFonts w:hint="default" w:ascii="宋体" w:hAnsi="宋体" w:cs="宋体"/>
          <w:color w:val="auto"/>
          <w:kern w:val="0"/>
          <w:highlight w:val="none"/>
          <w:lang w:val="en-US" w:eastAsia="zh-CN" w:bidi="ar"/>
          <w:woUserID w:val="1"/>
        </w:rPr>
        <w:t>的</w:t>
      </w:r>
      <w:r>
        <w:rPr>
          <w:rFonts w:hint="eastAsia" w:ascii="宋体" w:hAnsi="宋体" w:cs="宋体"/>
          <w:color w:val="auto"/>
          <w:kern w:val="0"/>
          <w:highlight w:val="none"/>
          <w:lang w:val="en-US" w:eastAsia="zh" w:bidi="ar"/>
          <w:woUserID w:val="1"/>
        </w:rPr>
        <w:t>要求</w:t>
      </w:r>
      <w:r>
        <w:rPr>
          <w:rFonts w:hint="default" w:ascii="宋体" w:hAnsi="宋体" w:cs="宋体"/>
          <w:color w:val="auto"/>
          <w:kern w:val="0"/>
          <w:highlight w:val="none"/>
          <w:lang w:val="en-US" w:eastAsia="zh-CN" w:bidi="ar"/>
          <w:woUserID w:val="1"/>
        </w:rPr>
        <w:t>：</w:t>
      </w:r>
    </w:p>
    <w:p w14:paraId="67DF574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 xml:space="preserve"> </w:t>
      </w:r>
      <w:r>
        <w:rPr>
          <w:rFonts w:hint="eastAsia" w:ascii="黑体" w:hAnsi="宋体" w:eastAsia="黑体" w:cs="黑体"/>
          <w:color w:val="auto"/>
          <w:kern w:val="0"/>
          <w:sz w:val="18"/>
          <w:szCs w:val="18"/>
          <w:highlight w:val="none"/>
          <w:lang w:val="en-US" w:eastAsia="zh" w:bidi="ar"/>
          <w:woUserID w:val="3"/>
        </w:rPr>
        <w:t>7</w:t>
      </w:r>
      <w:r>
        <w:rPr>
          <w:rFonts w:hint="default" w:ascii="黑体" w:hAnsi="宋体" w:eastAsia="黑体" w:cs="黑体"/>
          <w:color w:val="auto"/>
          <w:kern w:val="0"/>
          <w:sz w:val="18"/>
          <w:szCs w:val="18"/>
          <w:highlight w:val="none"/>
          <w:lang w:val="en-US" w:eastAsia="zh-CN" w:bidi="ar"/>
          <w:woUserID w:val="3"/>
        </w:rPr>
        <w:t>.3.</w:t>
      </w:r>
      <w:r>
        <w:rPr>
          <w:rFonts w:hint="eastAsia" w:ascii="黑体" w:hAnsi="宋体" w:eastAsia="黑体" w:cs="黑体"/>
          <w:color w:val="auto"/>
          <w:kern w:val="0"/>
          <w:sz w:val="18"/>
          <w:szCs w:val="18"/>
          <w:highlight w:val="none"/>
          <w:lang w:val="en-US" w:eastAsia="zh" w:bidi="ar"/>
          <w:woUserID w:val="3"/>
        </w:rPr>
        <w:t>18</w:t>
      </w:r>
      <w:r>
        <w:rPr>
          <w:rFonts w:hint="default" w:ascii="黑体" w:hAnsi="宋体" w:eastAsia="黑体" w:cs="黑体"/>
          <w:color w:val="auto"/>
          <w:kern w:val="0"/>
          <w:sz w:val="18"/>
          <w:szCs w:val="18"/>
          <w:highlight w:val="none"/>
          <w:lang w:val="en-US" w:eastAsia="zh-CN" w:bidi="ar"/>
          <w:woUserID w:val="3"/>
        </w:rPr>
        <w:t>-1</w:t>
      </w:r>
      <w:r>
        <w:rPr>
          <w:rFonts w:hint="eastAsia" w:ascii="黑体" w:hAnsi="宋体" w:eastAsia="黑体" w:cs="黑体"/>
          <w:color w:val="auto"/>
          <w:kern w:val="0"/>
          <w:sz w:val="18"/>
          <w:szCs w:val="18"/>
          <w:highlight w:val="none"/>
          <w:lang w:val="en-US" w:eastAsia="zh-CN" w:bidi="ar"/>
          <w:woUserID w:val="3"/>
        </w:rPr>
        <w:t>每平方米玻璃的表面质量要求</w:t>
      </w:r>
    </w:p>
    <w:tbl>
      <w:tblPr>
        <w:tblStyle w:val="20"/>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82"/>
        <w:gridCol w:w="3187"/>
      </w:tblGrid>
      <w:tr w14:paraId="156B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189" w:type="pct"/>
            <w:tcBorders>
              <w:top w:val="single" w:color="auto" w:sz="4" w:space="0"/>
              <w:left w:val="single" w:color="auto" w:sz="4" w:space="0"/>
              <w:bottom w:val="single" w:color="auto" w:sz="4" w:space="0"/>
              <w:right w:val="single" w:color="auto" w:sz="4" w:space="0"/>
            </w:tcBorders>
            <w:shd w:val="clear" w:color="auto" w:fill="auto"/>
            <w:vAlign w:val="top"/>
          </w:tcPr>
          <w:p w14:paraId="1669178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项目</w:t>
            </w:r>
          </w:p>
        </w:tc>
        <w:tc>
          <w:tcPr>
            <w:tcW w:w="2810" w:type="pct"/>
            <w:tcBorders>
              <w:top w:val="single" w:color="auto" w:sz="4" w:space="0"/>
              <w:left w:val="nil"/>
              <w:bottom w:val="single" w:color="auto" w:sz="4" w:space="0"/>
              <w:right w:val="single" w:color="auto" w:sz="4" w:space="0"/>
            </w:tcBorders>
            <w:shd w:val="clear" w:color="auto" w:fill="auto"/>
            <w:vAlign w:val="top"/>
          </w:tcPr>
          <w:p w14:paraId="0C1C2F7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质量要求</w:t>
            </w:r>
          </w:p>
        </w:tc>
      </w:tr>
      <w:tr w14:paraId="58D1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89" w:type="pct"/>
            <w:tcBorders>
              <w:top w:val="single" w:color="auto" w:sz="4" w:space="0"/>
              <w:left w:val="single" w:color="auto" w:sz="4" w:space="0"/>
              <w:bottom w:val="single" w:color="auto" w:sz="4" w:space="0"/>
              <w:right w:val="single" w:color="auto" w:sz="4" w:space="0"/>
            </w:tcBorders>
            <w:shd w:val="clear" w:color="auto" w:fill="auto"/>
            <w:vAlign w:val="top"/>
          </w:tcPr>
          <w:p w14:paraId="1BE3CDB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0.1</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0.3mm宽划伤</w:t>
            </w:r>
          </w:p>
        </w:tc>
        <w:tc>
          <w:tcPr>
            <w:tcW w:w="2810" w:type="pct"/>
            <w:tcBorders>
              <w:top w:val="single" w:color="auto" w:sz="4" w:space="0"/>
              <w:left w:val="nil"/>
              <w:bottom w:val="single" w:color="auto" w:sz="4" w:space="0"/>
              <w:right w:val="single" w:color="auto" w:sz="4" w:space="0"/>
            </w:tcBorders>
            <w:shd w:val="clear" w:color="auto" w:fill="auto"/>
            <w:vAlign w:val="top"/>
          </w:tcPr>
          <w:p w14:paraId="4FE0AA5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长度小于100mm</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不超过8条</w:t>
            </w:r>
          </w:p>
        </w:tc>
      </w:tr>
      <w:tr w14:paraId="6FAE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9" w:type="pct"/>
            <w:tcBorders>
              <w:top w:val="single" w:color="auto" w:sz="4" w:space="0"/>
              <w:left w:val="single" w:color="auto" w:sz="4" w:space="0"/>
              <w:bottom w:val="single" w:color="auto" w:sz="4" w:space="0"/>
              <w:right w:val="single" w:color="auto" w:sz="4" w:space="0"/>
            </w:tcBorders>
            <w:shd w:val="clear" w:color="auto" w:fill="auto"/>
            <w:vAlign w:val="top"/>
          </w:tcPr>
          <w:p w14:paraId="01D66EB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擦伤</w:t>
            </w:r>
          </w:p>
        </w:tc>
        <w:tc>
          <w:tcPr>
            <w:tcW w:w="2810" w:type="pct"/>
            <w:tcBorders>
              <w:top w:val="single" w:color="auto" w:sz="4" w:space="0"/>
              <w:left w:val="nil"/>
              <w:bottom w:val="single" w:color="auto" w:sz="4" w:space="0"/>
              <w:right w:val="single" w:color="auto" w:sz="4" w:space="0"/>
            </w:tcBorders>
            <w:shd w:val="clear" w:color="auto" w:fill="auto"/>
            <w:vAlign w:val="top"/>
          </w:tcPr>
          <w:p w14:paraId="245A4A0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不大于500mm</w:t>
            </w:r>
            <w:r>
              <w:rPr>
                <w:rFonts w:hint="eastAsia" w:ascii="宋体" w:hAnsi="宋体" w:eastAsia="宋体" w:cs="宋体"/>
                <w:b w:val="0"/>
                <w:bCs/>
                <w:color w:val="auto"/>
                <w:spacing w:val="-3"/>
                <w:kern w:val="2"/>
                <w:sz w:val="16"/>
                <w:szCs w:val="16"/>
                <w:highlight w:val="none"/>
                <w:vertAlign w:val="superscript"/>
                <w:lang w:val="en-US" w:eastAsia="zh-CN" w:bidi="ar"/>
                <w:woUserID w:val="3"/>
              </w:rPr>
              <w:t>2</w:t>
            </w:r>
          </w:p>
        </w:tc>
      </w:tr>
    </w:tbl>
    <w:p w14:paraId="40C0A914">
      <w:pPr>
        <w:pStyle w:val="18"/>
        <w:keepNext w:val="0"/>
        <w:keepLines w:val="0"/>
        <w:widowControl w:val="0"/>
        <w:suppressLineNumbers w:val="0"/>
        <w:spacing w:before="10" w:beforeAutospacing="0" w:after="0" w:afterAutospacing="0" w:line="320" w:lineRule="exact"/>
        <w:ind w:left="431" w:leftChars="227" w:right="166" w:rightChars="0" w:firstLine="15" w:firstLineChars="10"/>
        <w:jc w:val="center"/>
        <w:rPr>
          <w:rFonts w:hint="default" w:ascii="黑体" w:hAnsi="宋体" w:eastAsia="黑体" w:cs="黑体"/>
          <w:color w:val="auto"/>
          <w:kern w:val="0"/>
          <w:sz w:val="18"/>
          <w:szCs w:val="18"/>
          <w:highlight w:val="none"/>
          <w:lang w:val="en-US" w:eastAsia="zh-CN" w:bidi="ar"/>
          <w:woUserID w:val="3"/>
        </w:rPr>
      </w:pPr>
      <w:r>
        <w:rPr>
          <w:rFonts w:hint="default" w:ascii="Arial" w:hAnsi="Arial" w:eastAsia="宋体" w:cs="Times New Roman"/>
          <w:b/>
          <w:bCs/>
          <w:color w:val="auto"/>
          <w:kern w:val="0"/>
          <w:sz w:val="15"/>
          <w:szCs w:val="15"/>
          <w:highlight w:val="none"/>
          <w:lang w:val="en-US" w:eastAsia="zh-CN" w:bidi="ar"/>
          <w:woUserID w:val="1"/>
        </w:rPr>
        <w:t xml:space="preserve"> </w:t>
      </w:r>
      <w:r>
        <w:rPr>
          <w:rFonts w:hint="default" w:ascii="黑体" w:hAnsi="宋体" w:eastAsia="黑体" w:cs="黑体"/>
          <w:color w:val="auto"/>
          <w:kern w:val="0"/>
          <w:sz w:val="18"/>
          <w:szCs w:val="18"/>
          <w:highlight w:val="none"/>
          <w:lang w:val="en-US" w:eastAsia="zh-CN" w:bidi="ar"/>
          <w:woUserID w:val="3"/>
        </w:rPr>
        <w:t xml:space="preserve"> </w:t>
      </w: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 xml:space="preserve"> </w:t>
      </w:r>
      <w:r>
        <w:rPr>
          <w:rFonts w:hint="eastAsia" w:ascii="黑体" w:hAnsi="宋体" w:eastAsia="黑体" w:cs="黑体"/>
          <w:color w:val="auto"/>
          <w:kern w:val="0"/>
          <w:sz w:val="18"/>
          <w:szCs w:val="18"/>
          <w:highlight w:val="none"/>
          <w:lang w:val="en-US" w:eastAsia="zh" w:bidi="ar"/>
          <w:woUserID w:val="3"/>
        </w:rPr>
        <w:t>7</w:t>
      </w:r>
      <w:r>
        <w:rPr>
          <w:rFonts w:hint="default" w:ascii="黑体" w:hAnsi="宋体" w:eastAsia="黑体" w:cs="黑体"/>
          <w:color w:val="auto"/>
          <w:kern w:val="0"/>
          <w:sz w:val="18"/>
          <w:szCs w:val="18"/>
          <w:highlight w:val="none"/>
          <w:lang w:val="en-US" w:eastAsia="zh-CN" w:bidi="ar"/>
          <w:woUserID w:val="3"/>
        </w:rPr>
        <w:t>.3.</w:t>
      </w:r>
      <w:r>
        <w:rPr>
          <w:rFonts w:hint="eastAsia" w:ascii="黑体" w:hAnsi="宋体" w:eastAsia="黑体" w:cs="黑体"/>
          <w:color w:val="auto"/>
          <w:kern w:val="0"/>
          <w:sz w:val="18"/>
          <w:szCs w:val="18"/>
          <w:highlight w:val="none"/>
          <w:lang w:val="en-US" w:eastAsia="zh" w:bidi="ar"/>
          <w:woUserID w:val="3"/>
        </w:rPr>
        <w:t>18</w:t>
      </w:r>
      <w:r>
        <w:rPr>
          <w:rFonts w:hint="default" w:ascii="黑体" w:hAnsi="宋体" w:eastAsia="黑体" w:cs="黑体"/>
          <w:color w:val="auto"/>
          <w:kern w:val="0"/>
          <w:sz w:val="18"/>
          <w:szCs w:val="18"/>
          <w:highlight w:val="none"/>
          <w:lang w:val="en-US" w:eastAsia="zh-CN" w:bidi="ar"/>
          <w:woUserID w:val="3"/>
        </w:rPr>
        <w:t>-</w:t>
      </w:r>
      <w:r>
        <w:rPr>
          <w:rFonts w:hint="eastAsia" w:ascii="黑体" w:hAnsi="宋体" w:eastAsia="黑体" w:cs="黑体"/>
          <w:color w:val="auto"/>
          <w:kern w:val="0"/>
          <w:sz w:val="18"/>
          <w:szCs w:val="18"/>
          <w:highlight w:val="none"/>
          <w:lang w:val="en-US" w:eastAsia="zh" w:bidi="ar"/>
          <w:woUserID w:val="3"/>
        </w:rPr>
        <w:t>2</w:t>
      </w:r>
      <w:r>
        <w:rPr>
          <w:rFonts w:hint="eastAsia" w:ascii="黑体" w:hAnsi="宋体" w:eastAsia="黑体" w:cs="黑体"/>
          <w:color w:val="auto"/>
          <w:kern w:val="0"/>
          <w:sz w:val="18"/>
          <w:szCs w:val="18"/>
          <w:highlight w:val="none"/>
          <w:lang w:val="en-US" w:eastAsia="zh-CN" w:bidi="ar"/>
          <w:woUserID w:val="3"/>
        </w:rPr>
        <w:t>每平方米铝合金框料的表面质量要求</w:t>
      </w:r>
    </w:p>
    <w:tbl>
      <w:tblPr>
        <w:tblStyle w:val="20"/>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97"/>
        <w:gridCol w:w="3172"/>
      </w:tblGrid>
      <w:tr w14:paraId="6CFE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202" w:type="pct"/>
            <w:tcBorders>
              <w:top w:val="single" w:color="auto" w:sz="4" w:space="0"/>
              <w:left w:val="single" w:color="auto" w:sz="4" w:space="0"/>
              <w:bottom w:val="single" w:color="auto" w:sz="4" w:space="0"/>
              <w:right w:val="single" w:color="auto" w:sz="4" w:space="0"/>
            </w:tcBorders>
            <w:shd w:val="clear" w:color="auto" w:fill="auto"/>
            <w:vAlign w:val="top"/>
          </w:tcPr>
          <w:p w14:paraId="57CDD2B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项目</w:t>
            </w:r>
          </w:p>
        </w:tc>
        <w:tc>
          <w:tcPr>
            <w:tcW w:w="2797" w:type="pct"/>
            <w:tcBorders>
              <w:top w:val="single" w:color="auto" w:sz="4" w:space="0"/>
              <w:left w:val="nil"/>
              <w:bottom w:val="single" w:color="auto" w:sz="4" w:space="0"/>
              <w:right w:val="single" w:color="auto" w:sz="4" w:space="0"/>
            </w:tcBorders>
            <w:shd w:val="clear" w:color="auto" w:fill="auto"/>
            <w:vAlign w:val="top"/>
          </w:tcPr>
          <w:p w14:paraId="4F172E5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质量要求</w:t>
            </w:r>
          </w:p>
        </w:tc>
      </w:tr>
      <w:tr w14:paraId="76C4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pct"/>
            <w:tcBorders>
              <w:top w:val="single" w:color="auto" w:sz="4" w:space="0"/>
              <w:left w:val="single" w:color="auto" w:sz="4" w:space="0"/>
              <w:bottom w:val="single" w:color="auto" w:sz="4" w:space="0"/>
              <w:right w:val="single" w:color="auto" w:sz="4" w:space="0"/>
            </w:tcBorders>
            <w:shd w:val="clear" w:color="auto" w:fill="auto"/>
            <w:vAlign w:val="top"/>
          </w:tcPr>
          <w:p w14:paraId="5F0C677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擦伤、划伤深度</w:t>
            </w:r>
          </w:p>
        </w:tc>
        <w:tc>
          <w:tcPr>
            <w:tcW w:w="2797" w:type="pct"/>
            <w:tcBorders>
              <w:top w:val="single" w:color="auto" w:sz="4" w:space="0"/>
              <w:left w:val="nil"/>
              <w:bottom w:val="single" w:color="auto" w:sz="4" w:space="0"/>
              <w:right w:val="single" w:color="auto" w:sz="4" w:space="0"/>
            </w:tcBorders>
            <w:shd w:val="clear" w:color="auto" w:fill="auto"/>
            <w:vAlign w:val="top"/>
          </w:tcPr>
          <w:p w14:paraId="7BE4348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不大于氧化膜厚度的2倍</w:t>
            </w:r>
          </w:p>
        </w:tc>
      </w:tr>
      <w:tr w14:paraId="73B2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202" w:type="pct"/>
            <w:tcBorders>
              <w:top w:val="single" w:color="auto" w:sz="4" w:space="0"/>
              <w:left w:val="single" w:color="auto" w:sz="4" w:space="0"/>
              <w:bottom w:val="single" w:color="auto" w:sz="4" w:space="0"/>
              <w:right w:val="single" w:color="auto" w:sz="4" w:space="0"/>
            </w:tcBorders>
            <w:shd w:val="clear" w:color="auto" w:fill="auto"/>
            <w:vAlign w:val="top"/>
          </w:tcPr>
          <w:p w14:paraId="51CC5DA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擦伤总面积（mm</w:t>
            </w:r>
            <w:r>
              <w:rPr>
                <w:rFonts w:hint="eastAsia" w:ascii="宋体" w:hAnsi="宋体" w:eastAsia="宋体" w:cs="宋体"/>
                <w:b w:val="0"/>
                <w:bCs/>
                <w:color w:val="auto"/>
                <w:spacing w:val="-3"/>
                <w:kern w:val="2"/>
                <w:sz w:val="16"/>
                <w:szCs w:val="16"/>
                <w:highlight w:val="none"/>
                <w:vertAlign w:val="superscript"/>
                <w:lang w:val="en-US" w:eastAsia="zh-CN" w:bidi="ar"/>
                <w:woUserID w:val="3"/>
              </w:rPr>
              <w:t>2</w:t>
            </w:r>
            <w:r>
              <w:rPr>
                <w:rFonts w:hint="eastAsia" w:ascii="宋体" w:hAnsi="宋体" w:eastAsia="宋体" w:cs="宋体"/>
                <w:b w:val="0"/>
                <w:bCs/>
                <w:color w:val="auto"/>
                <w:spacing w:val="-3"/>
                <w:kern w:val="2"/>
                <w:sz w:val="16"/>
                <w:szCs w:val="16"/>
                <w:highlight w:val="none"/>
                <w:lang w:val="en-US" w:eastAsia="zh-CN" w:bidi="ar"/>
                <w:woUserID w:val="3"/>
              </w:rPr>
              <w:t>）</w:t>
            </w:r>
          </w:p>
        </w:tc>
        <w:tc>
          <w:tcPr>
            <w:tcW w:w="2797" w:type="pct"/>
            <w:tcBorders>
              <w:top w:val="single" w:color="auto" w:sz="4" w:space="0"/>
              <w:left w:val="nil"/>
              <w:bottom w:val="single" w:color="auto" w:sz="4" w:space="0"/>
              <w:right w:val="single" w:color="auto" w:sz="4" w:space="0"/>
            </w:tcBorders>
            <w:shd w:val="clear" w:color="auto" w:fill="auto"/>
            <w:vAlign w:val="top"/>
          </w:tcPr>
          <w:p w14:paraId="3E5972B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不大于500</w:t>
            </w:r>
          </w:p>
        </w:tc>
      </w:tr>
      <w:tr w14:paraId="470D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202" w:type="pct"/>
            <w:tcBorders>
              <w:top w:val="single" w:color="auto" w:sz="4" w:space="0"/>
              <w:left w:val="single" w:color="auto" w:sz="4" w:space="0"/>
              <w:bottom w:val="single" w:color="auto" w:sz="4" w:space="0"/>
              <w:right w:val="single" w:color="auto" w:sz="4" w:space="0"/>
            </w:tcBorders>
            <w:shd w:val="clear" w:color="auto" w:fill="auto"/>
            <w:vAlign w:val="top"/>
          </w:tcPr>
          <w:p w14:paraId="4F6B740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划伤总长度（mm）</w:t>
            </w:r>
          </w:p>
        </w:tc>
        <w:tc>
          <w:tcPr>
            <w:tcW w:w="2797" w:type="pct"/>
            <w:tcBorders>
              <w:top w:val="single" w:color="auto" w:sz="4" w:space="0"/>
              <w:left w:val="nil"/>
              <w:bottom w:val="single" w:color="auto" w:sz="4" w:space="0"/>
              <w:right w:val="single" w:color="auto" w:sz="4" w:space="0"/>
            </w:tcBorders>
            <w:shd w:val="clear" w:color="auto" w:fill="auto"/>
            <w:vAlign w:val="top"/>
          </w:tcPr>
          <w:p w14:paraId="4FC30F4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不大于150</w:t>
            </w:r>
          </w:p>
        </w:tc>
      </w:tr>
      <w:tr w14:paraId="35DD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pct"/>
            <w:tcBorders>
              <w:top w:val="single" w:color="auto" w:sz="4" w:space="0"/>
              <w:left w:val="single" w:color="auto" w:sz="4" w:space="0"/>
              <w:bottom w:val="single" w:color="auto" w:sz="4" w:space="0"/>
              <w:right w:val="single" w:color="auto" w:sz="4" w:space="0"/>
            </w:tcBorders>
            <w:shd w:val="clear" w:color="auto" w:fill="auto"/>
            <w:vAlign w:val="top"/>
          </w:tcPr>
          <w:p w14:paraId="771D6B4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擦伤和划伤处数</w:t>
            </w:r>
          </w:p>
        </w:tc>
        <w:tc>
          <w:tcPr>
            <w:tcW w:w="2797" w:type="pct"/>
            <w:tcBorders>
              <w:top w:val="single" w:color="auto" w:sz="4" w:space="0"/>
              <w:left w:val="nil"/>
              <w:bottom w:val="single" w:color="auto" w:sz="4" w:space="0"/>
              <w:right w:val="single" w:color="auto" w:sz="4" w:space="0"/>
            </w:tcBorders>
            <w:shd w:val="clear" w:color="auto" w:fill="auto"/>
            <w:vAlign w:val="top"/>
          </w:tcPr>
          <w:p w14:paraId="762F7BD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不大于4</w:t>
            </w:r>
          </w:p>
        </w:tc>
      </w:tr>
      <w:tr w14:paraId="4D8D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5301B35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注：一个分格铝合金框料指该分格的四周框架构件。</w:t>
            </w:r>
          </w:p>
        </w:tc>
      </w:tr>
    </w:tbl>
    <w:p w14:paraId="72400043">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 xml:space="preserve"> </w:t>
      </w:r>
      <w:r>
        <w:rPr>
          <w:rFonts w:hint="eastAsia" w:ascii="黑体" w:hAnsi="宋体" w:eastAsia="黑体" w:cs="黑体"/>
          <w:color w:val="auto"/>
          <w:kern w:val="0"/>
          <w:sz w:val="18"/>
          <w:szCs w:val="18"/>
          <w:highlight w:val="none"/>
          <w:lang w:val="en-US" w:eastAsia="zh" w:bidi="ar"/>
          <w:woUserID w:val="3"/>
        </w:rPr>
        <w:t>7</w:t>
      </w:r>
      <w:r>
        <w:rPr>
          <w:rFonts w:hint="default" w:ascii="黑体" w:hAnsi="宋体" w:eastAsia="黑体" w:cs="黑体"/>
          <w:color w:val="auto"/>
          <w:kern w:val="0"/>
          <w:sz w:val="18"/>
          <w:szCs w:val="18"/>
          <w:highlight w:val="none"/>
          <w:lang w:val="en-US" w:eastAsia="zh-CN" w:bidi="ar"/>
          <w:woUserID w:val="3"/>
        </w:rPr>
        <w:t>.3.</w:t>
      </w:r>
      <w:r>
        <w:rPr>
          <w:rFonts w:hint="eastAsia" w:ascii="黑体" w:hAnsi="宋体" w:eastAsia="黑体" w:cs="黑体"/>
          <w:color w:val="auto"/>
          <w:kern w:val="0"/>
          <w:sz w:val="18"/>
          <w:szCs w:val="18"/>
          <w:highlight w:val="none"/>
          <w:lang w:val="en-US" w:eastAsia="zh" w:bidi="ar"/>
          <w:woUserID w:val="3"/>
        </w:rPr>
        <w:t>18</w:t>
      </w:r>
      <w:r>
        <w:rPr>
          <w:rFonts w:hint="default" w:ascii="黑体" w:hAnsi="宋体" w:eastAsia="黑体" w:cs="黑体"/>
          <w:color w:val="auto"/>
          <w:kern w:val="0"/>
          <w:sz w:val="18"/>
          <w:szCs w:val="18"/>
          <w:highlight w:val="none"/>
          <w:lang w:val="en-US" w:eastAsia="zh-CN" w:bidi="ar"/>
          <w:woUserID w:val="3"/>
        </w:rPr>
        <w:t>-</w:t>
      </w:r>
      <w:r>
        <w:rPr>
          <w:rFonts w:hint="eastAsia" w:ascii="黑体" w:hAnsi="宋体" w:eastAsia="黑体" w:cs="黑体"/>
          <w:color w:val="auto"/>
          <w:kern w:val="0"/>
          <w:sz w:val="18"/>
          <w:szCs w:val="18"/>
          <w:highlight w:val="none"/>
          <w:lang w:val="en-US" w:eastAsia="zh" w:bidi="ar"/>
          <w:woUserID w:val="3"/>
        </w:rPr>
        <w:t>3</w:t>
      </w:r>
      <w:r>
        <w:rPr>
          <w:rFonts w:hint="eastAsia" w:ascii="黑体" w:hAnsi="宋体" w:eastAsia="黑体" w:cs="黑体"/>
          <w:color w:val="auto"/>
          <w:kern w:val="0"/>
          <w:sz w:val="18"/>
          <w:szCs w:val="18"/>
          <w:highlight w:val="none"/>
          <w:lang w:val="en-US" w:eastAsia="zh-CN" w:bidi="ar"/>
          <w:woUserID w:val="3"/>
        </w:rPr>
        <w:t>每平方米金属板的表面质量要求</w:t>
      </w:r>
    </w:p>
    <w:tbl>
      <w:tblPr>
        <w:tblStyle w:val="20"/>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84"/>
        <w:gridCol w:w="3185"/>
      </w:tblGrid>
      <w:tr w14:paraId="7E78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pct"/>
            <w:tcBorders>
              <w:top w:val="single" w:color="auto" w:sz="4" w:space="0"/>
              <w:left w:val="single" w:color="auto" w:sz="4" w:space="0"/>
              <w:bottom w:val="single" w:color="auto" w:sz="4" w:space="0"/>
              <w:right w:val="single" w:color="auto" w:sz="4" w:space="0"/>
            </w:tcBorders>
            <w:shd w:val="clear" w:color="auto" w:fill="auto"/>
            <w:vAlign w:val="top"/>
          </w:tcPr>
          <w:p w14:paraId="18962BF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项目</w:t>
            </w:r>
          </w:p>
        </w:tc>
        <w:tc>
          <w:tcPr>
            <w:tcW w:w="2808" w:type="pct"/>
            <w:tcBorders>
              <w:top w:val="single" w:color="auto" w:sz="4" w:space="0"/>
              <w:left w:val="nil"/>
              <w:bottom w:val="single" w:color="auto" w:sz="4" w:space="0"/>
              <w:right w:val="single" w:color="auto" w:sz="4" w:space="0"/>
            </w:tcBorders>
            <w:shd w:val="clear" w:color="auto" w:fill="auto"/>
            <w:vAlign w:val="top"/>
          </w:tcPr>
          <w:p w14:paraId="180892F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质量要求</w:t>
            </w:r>
          </w:p>
        </w:tc>
      </w:tr>
      <w:tr w14:paraId="04E1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191" w:type="pct"/>
            <w:tcBorders>
              <w:top w:val="single" w:color="auto" w:sz="4" w:space="0"/>
              <w:left w:val="single" w:color="auto" w:sz="4" w:space="0"/>
              <w:bottom w:val="single" w:color="auto" w:sz="4" w:space="0"/>
              <w:right w:val="single" w:color="auto" w:sz="4" w:space="0"/>
            </w:tcBorders>
            <w:shd w:val="clear" w:color="auto" w:fill="auto"/>
            <w:vAlign w:val="top"/>
          </w:tcPr>
          <w:p w14:paraId="305D73E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0.1</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0.3mm宽划伤</w:t>
            </w:r>
          </w:p>
        </w:tc>
        <w:tc>
          <w:tcPr>
            <w:tcW w:w="2808" w:type="pct"/>
            <w:tcBorders>
              <w:top w:val="single" w:color="auto" w:sz="4" w:space="0"/>
              <w:left w:val="nil"/>
              <w:bottom w:val="single" w:color="auto" w:sz="4" w:space="0"/>
              <w:right w:val="single" w:color="auto" w:sz="4" w:space="0"/>
            </w:tcBorders>
            <w:shd w:val="clear" w:color="auto" w:fill="auto"/>
            <w:vAlign w:val="top"/>
          </w:tcPr>
          <w:p w14:paraId="432CCEA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长度小于100mm</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不超过8条</w:t>
            </w:r>
          </w:p>
        </w:tc>
      </w:tr>
      <w:tr w14:paraId="0956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191" w:type="pct"/>
            <w:tcBorders>
              <w:top w:val="single" w:color="auto" w:sz="4" w:space="0"/>
              <w:left w:val="single" w:color="auto" w:sz="4" w:space="0"/>
              <w:bottom w:val="single" w:color="auto" w:sz="4" w:space="0"/>
              <w:right w:val="single" w:color="auto" w:sz="4" w:space="0"/>
            </w:tcBorders>
            <w:shd w:val="clear" w:color="auto" w:fill="auto"/>
            <w:vAlign w:val="top"/>
          </w:tcPr>
          <w:p w14:paraId="5CA1EF6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擦伤</w:t>
            </w:r>
          </w:p>
        </w:tc>
        <w:tc>
          <w:tcPr>
            <w:tcW w:w="2808" w:type="pct"/>
            <w:tcBorders>
              <w:top w:val="single" w:color="auto" w:sz="4" w:space="0"/>
              <w:left w:val="nil"/>
              <w:bottom w:val="single" w:color="auto" w:sz="4" w:space="0"/>
              <w:right w:val="single" w:color="auto" w:sz="4" w:space="0"/>
            </w:tcBorders>
            <w:shd w:val="clear" w:color="auto" w:fill="auto"/>
            <w:vAlign w:val="top"/>
          </w:tcPr>
          <w:p w14:paraId="279AEFF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不大于500mm</w:t>
            </w:r>
            <w:r>
              <w:rPr>
                <w:rFonts w:hint="eastAsia" w:ascii="宋体" w:hAnsi="宋体" w:eastAsia="宋体" w:cs="宋体"/>
                <w:b w:val="0"/>
                <w:bCs/>
                <w:color w:val="auto"/>
                <w:spacing w:val="-3"/>
                <w:kern w:val="2"/>
                <w:sz w:val="16"/>
                <w:szCs w:val="16"/>
                <w:highlight w:val="none"/>
                <w:vertAlign w:val="superscript"/>
                <w:lang w:val="en-US" w:eastAsia="zh-CN" w:bidi="ar"/>
                <w:woUserID w:val="3"/>
              </w:rPr>
              <w:t>2</w:t>
            </w:r>
          </w:p>
        </w:tc>
      </w:tr>
      <w:tr w14:paraId="23D2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34A3808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注：露出金属基体的为划伤，没有露出基体的为擦伤。</w:t>
            </w:r>
          </w:p>
        </w:tc>
      </w:tr>
    </w:tbl>
    <w:p w14:paraId="45173D9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 xml:space="preserve"> </w:t>
      </w:r>
      <w:r>
        <w:rPr>
          <w:rFonts w:hint="eastAsia" w:ascii="黑体" w:hAnsi="宋体" w:eastAsia="黑体" w:cs="黑体"/>
          <w:color w:val="auto"/>
          <w:kern w:val="0"/>
          <w:sz w:val="18"/>
          <w:szCs w:val="18"/>
          <w:highlight w:val="none"/>
          <w:lang w:val="en-US" w:eastAsia="zh" w:bidi="ar"/>
          <w:woUserID w:val="3"/>
        </w:rPr>
        <w:t>7</w:t>
      </w:r>
      <w:r>
        <w:rPr>
          <w:rFonts w:hint="default" w:ascii="黑体" w:hAnsi="宋体" w:eastAsia="黑体" w:cs="黑体"/>
          <w:color w:val="auto"/>
          <w:kern w:val="0"/>
          <w:sz w:val="18"/>
          <w:szCs w:val="18"/>
          <w:highlight w:val="none"/>
          <w:lang w:val="en-US" w:eastAsia="zh-CN" w:bidi="ar"/>
          <w:woUserID w:val="3"/>
        </w:rPr>
        <w:t>.3.</w:t>
      </w:r>
      <w:r>
        <w:rPr>
          <w:rFonts w:hint="eastAsia" w:ascii="黑体" w:hAnsi="宋体" w:eastAsia="黑体" w:cs="黑体"/>
          <w:color w:val="auto"/>
          <w:kern w:val="0"/>
          <w:sz w:val="18"/>
          <w:szCs w:val="18"/>
          <w:highlight w:val="none"/>
          <w:lang w:val="en-US" w:eastAsia="zh" w:bidi="ar"/>
          <w:woUserID w:val="3"/>
        </w:rPr>
        <w:t>18</w:t>
      </w:r>
      <w:r>
        <w:rPr>
          <w:rFonts w:hint="default" w:ascii="黑体" w:hAnsi="宋体" w:eastAsia="黑体" w:cs="黑体"/>
          <w:color w:val="auto"/>
          <w:kern w:val="0"/>
          <w:sz w:val="18"/>
          <w:szCs w:val="18"/>
          <w:highlight w:val="none"/>
          <w:lang w:val="en-US" w:eastAsia="zh-CN" w:bidi="ar"/>
          <w:woUserID w:val="3"/>
        </w:rPr>
        <w:t>-</w:t>
      </w:r>
      <w:r>
        <w:rPr>
          <w:rFonts w:hint="eastAsia" w:ascii="黑体" w:hAnsi="宋体" w:eastAsia="黑体" w:cs="黑体"/>
          <w:color w:val="auto"/>
          <w:kern w:val="0"/>
          <w:sz w:val="18"/>
          <w:szCs w:val="18"/>
          <w:highlight w:val="none"/>
          <w:lang w:val="en-US" w:eastAsia="zh" w:bidi="ar"/>
          <w:woUserID w:val="3"/>
        </w:rPr>
        <w:t>4</w:t>
      </w:r>
      <w:r>
        <w:rPr>
          <w:rFonts w:hint="eastAsia" w:ascii="黑体" w:hAnsi="宋体" w:eastAsia="黑体" w:cs="黑体"/>
          <w:color w:val="auto"/>
          <w:kern w:val="0"/>
          <w:sz w:val="18"/>
          <w:szCs w:val="18"/>
          <w:highlight w:val="none"/>
          <w:lang w:val="en-US" w:eastAsia="zh-CN" w:bidi="ar"/>
          <w:woUserID w:val="3"/>
        </w:rPr>
        <w:t>每平方米石材的表面质量要求</w:t>
      </w:r>
    </w:p>
    <w:tbl>
      <w:tblPr>
        <w:tblStyle w:val="20"/>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503"/>
        <w:gridCol w:w="3166"/>
      </w:tblGrid>
      <w:tr w14:paraId="0DC8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208" w:type="pct"/>
            <w:tcBorders>
              <w:top w:val="single" w:color="auto" w:sz="4" w:space="0"/>
              <w:left w:val="single" w:color="auto" w:sz="4" w:space="0"/>
              <w:bottom w:val="single" w:color="auto" w:sz="4" w:space="0"/>
              <w:right w:val="single" w:color="auto" w:sz="4" w:space="0"/>
            </w:tcBorders>
            <w:shd w:val="clear" w:color="auto" w:fill="auto"/>
            <w:vAlign w:val="top"/>
          </w:tcPr>
          <w:p w14:paraId="610F5B6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项目</w:t>
            </w:r>
          </w:p>
        </w:tc>
        <w:tc>
          <w:tcPr>
            <w:tcW w:w="2791" w:type="pct"/>
            <w:tcBorders>
              <w:top w:val="single" w:color="auto" w:sz="4" w:space="0"/>
              <w:left w:val="nil"/>
              <w:bottom w:val="single" w:color="auto" w:sz="4" w:space="0"/>
              <w:right w:val="single" w:color="auto" w:sz="4" w:space="0"/>
            </w:tcBorders>
            <w:shd w:val="clear" w:color="auto" w:fill="auto"/>
            <w:vAlign w:val="top"/>
          </w:tcPr>
          <w:p w14:paraId="0EBBEAF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质量要求</w:t>
            </w:r>
          </w:p>
        </w:tc>
      </w:tr>
      <w:tr w14:paraId="1D5C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pct"/>
            <w:tcBorders>
              <w:top w:val="single" w:color="auto" w:sz="4" w:space="0"/>
              <w:left w:val="single" w:color="auto" w:sz="4" w:space="0"/>
              <w:bottom w:val="single" w:color="auto" w:sz="4" w:space="0"/>
              <w:right w:val="single" w:color="auto" w:sz="4" w:space="0"/>
            </w:tcBorders>
            <w:shd w:val="clear" w:color="auto" w:fill="auto"/>
            <w:vAlign w:val="top"/>
          </w:tcPr>
          <w:p w14:paraId="4082E83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0.1</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0.3mm宽划伤</w:t>
            </w:r>
          </w:p>
        </w:tc>
        <w:tc>
          <w:tcPr>
            <w:tcW w:w="2791" w:type="pct"/>
            <w:tcBorders>
              <w:top w:val="single" w:color="auto" w:sz="4" w:space="0"/>
              <w:left w:val="nil"/>
              <w:bottom w:val="single" w:color="auto" w:sz="4" w:space="0"/>
              <w:right w:val="single" w:color="auto" w:sz="4" w:space="0"/>
            </w:tcBorders>
            <w:shd w:val="clear" w:color="auto" w:fill="auto"/>
            <w:vAlign w:val="top"/>
          </w:tcPr>
          <w:p w14:paraId="6148648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长度小于100mm</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不超过8条</w:t>
            </w:r>
          </w:p>
        </w:tc>
      </w:tr>
      <w:tr w14:paraId="2BEB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pct"/>
            <w:tcBorders>
              <w:top w:val="single" w:color="auto" w:sz="4" w:space="0"/>
              <w:left w:val="single" w:color="auto" w:sz="4" w:space="0"/>
              <w:bottom w:val="single" w:color="auto" w:sz="4" w:space="0"/>
              <w:right w:val="single" w:color="auto" w:sz="4" w:space="0"/>
            </w:tcBorders>
            <w:shd w:val="clear" w:color="auto" w:fill="auto"/>
            <w:vAlign w:val="top"/>
          </w:tcPr>
          <w:p w14:paraId="257F1DF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擦伤</w:t>
            </w:r>
          </w:p>
        </w:tc>
        <w:tc>
          <w:tcPr>
            <w:tcW w:w="2791" w:type="pct"/>
            <w:tcBorders>
              <w:top w:val="single" w:color="auto" w:sz="4" w:space="0"/>
              <w:left w:val="nil"/>
              <w:bottom w:val="single" w:color="auto" w:sz="4" w:space="0"/>
              <w:right w:val="single" w:color="auto" w:sz="4" w:space="0"/>
            </w:tcBorders>
            <w:shd w:val="clear" w:color="auto" w:fill="auto"/>
            <w:vAlign w:val="top"/>
          </w:tcPr>
          <w:p w14:paraId="0A9AAF5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不大于500mm</w:t>
            </w:r>
            <w:r>
              <w:rPr>
                <w:rFonts w:hint="eastAsia" w:ascii="宋体" w:hAnsi="宋体" w:eastAsia="宋体" w:cs="宋体"/>
                <w:b w:val="0"/>
                <w:bCs/>
                <w:color w:val="auto"/>
                <w:spacing w:val="-3"/>
                <w:kern w:val="2"/>
                <w:sz w:val="16"/>
                <w:szCs w:val="16"/>
                <w:highlight w:val="none"/>
                <w:vertAlign w:val="superscript"/>
                <w:lang w:val="en-US" w:eastAsia="zh-CN" w:bidi="ar"/>
                <w:woUserID w:val="3"/>
              </w:rPr>
              <w:t>2</w:t>
            </w:r>
          </w:p>
        </w:tc>
      </w:tr>
      <w:tr w14:paraId="09C8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77FA9BE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注：石材花纹出现损坏的为划伤，石材花纹出现模糊现象的为擦伤。</w:t>
            </w:r>
          </w:p>
        </w:tc>
      </w:tr>
    </w:tbl>
    <w:p w14:paraId="44878E2B">
      <w:pPr>
        <w:rPr>
          <w:rFonts w:hint="eastAsia"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br w:type="page"/>
      </w:r>
    </w:p>
    <w:p w14:paraId="27B3D851">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 xml:space="preserve"> </w:t>
      </w:r>
      <w:r>
        <w:rPr>
          <w:rFonts w:hint="eastAsia" w:ascii="黑体" w:hAnsi="宋体" w:eastAsia="黑体" w:cs="黑体"/>
          <w:color w:val="auto"/>
          <w:kern w:val="0"/>
          <w:sz w:val="18"/>
          <w:szCs w:val="18"/>
          <w:highlight w:val="none"/>
          <w:lang w:val="en-US" w:eastAsia="zh" w:bidi="ar"/>
          <w:woUserID w:val="3"/>
        </w:rPr>
        <w:t>7</w:t>
      </w:r>
      <w:r>
        <w:rPr>
          <w:rFonts w:hint="default" w:ascii="黑体" w:hAnsi="宋体" w:eastAsia="黑体" w:cs="黑体"/>
          <w:color w:val="auto"/>
          <w:kern w:val="0"/>
          <w:sz w:val="18"/>
          <w:szCs w:val="18"/>
          <w:highlight w:val="none"/>
          <w:lang w:val="en-US" w:eastAsia="zh-CN" w:bidi="ar"/>
          <w:woUserID w:val="3"/>
        </w:rPr>
        <w:t>.3.</w:t>
      </w:r>
      <w:r>
        <w:rPr>
          <w:rFonts w:hint="eastAsia" w:ascii="黑体" w:hAnsi="宋体" w:eastAsia="黑体" w:cs="黑体"/>
          <w:color w:val="auto"/>
          <w:kern w:val="0"/>
          <w:sz w:val="18"/>
          <w:szCs w:val="18"/>
          <w:highlight w:val="none"/>
          <w:lang w:val="en-US" w:eastAsia="zh" w:bidi="ar"/>
          <w:woUserID w:val="3"/>
        </w:rPr>
        <w:t>18</w:t>
      </w:r>
      <w:r>
        <w:rPr>
          <w:rFonts w:hint="default" w:ascii="黑体" w:hAnsi="宋体" w:eastAsia="黑体" w:cs="黑体"/>
          <w:color w:val="auto"/>
          <w:kern w:val="0"/>
          <w:sz w:val="18"/>
          <w:szCs w:val="18"/>
          <w:highlight w:val="none"/>
          <w:lang w:val="en-US" w:eastAsia="zh-CN" w:bidi="ar"/>
          <w:woUserID w:val="3"/>
        </w:rPr>
        <w:t>-</w:t>
      </w:r>
      <w:r>
        <w:rPr>
          <w:rFonts w:hint="eastAsia" w:ascii="黑体" w:hAnsi="宋体" w:eastAsia="黑体" w:cs="黑体"/>
          <w:color w:val="auto"/>
          <w:kern w:val="0"/>
          <w:sz w:val="18"/>
          <w:szCs w:val="18"/>
          <w:highlight w:val="none"/>
          <w:lang w:val="en-US" w:eastAsia="zh" w:bidi="ar"/>
          <w:woUserID w:val="3"/>
        </w:rPr>
        <w:t>5单块瓷板、陶板、微晶玻璃</w:t>
      </w:r>
      <w:r>
        <w:rPr>
          <w:rFonts w:hint="eastAsia" w:ascii="黑体" w:hAnsi="宋体" w:eastAsia="黑体" w:cs="黑体"/>
          <w:color w:val="auto"/>
          <w:kern w:val="0"/>
          <w:sz w:val="18"/>
          <w:szCs w:val="18"/>
          <w:highlight w:val="none"/>
          <w:lang w:val="en-US" w:eastAsia="zh-CN" w:bidi="ar"/>
          <w:woUserID w:val="3"/>
        </w:rPr>
        <w:t>的表面质量要求</w:t>
      </w:r>
    </w:p>
    <w:tbl>
      <w:tblPr>
        <w:tblStyle w:val="20"/>
        <w:tblW w:w="5669"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8"/>
        <w:gridCol w:w="2707"/>
        <w:gridCol w:w="790"/>
        <w:gridCol w:w="710"/>
        <w:gridCol w:w="754"/>
      </w:tblGrid>
      <w:tr w14:paraId="0086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A50A4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bCs/>
                <w:color w:val="auto"/>
                <w:spacing w:val="-3"/>
                <w:kern w:val="2"/>
                <w:sz w:val="16"/>
                <w:szCs w:val="16"/>
                <w:highlight w:val="none"/>
                <w:lang w:val="en-US" w:eastAsia="zh-CN" w:bidi="ar"/>
                <w:woUserID w:val="3"/>
              </w:rPr>
            </w:pPr>
            <w:r>
              <w:rPr>
                <w:rFonts w:hint="eastAsia" w:ascii="宋体" w:hAnsi="宋体" w:eastAsia="宋体" w:cs="宋体"/>
                <w:b/>
                <w:bCs/>
                <w:color w:val="auto"/>
                <w:spacing w:val="-3"/>
                <w:kern w:val="2"/>
                <w:sz w:val="16"/>
                <w:szCs w:val="16"/>
                <w:highlight w:val="none"/>
                <w:lang w:val="en-US" w:eastAsia="zh-CN" w:bidi="ar"/>
                <w:woUserID w:val="3"/>
              </w:rPr>
              <w:t>项次</w:t>
            </w:r>
          </w:p>
        </w:tc>
        <w:tc>
          <w:tcPr>
            <w:tcW w:w="2707" w:type="dxa"/>
            <w:tcBorders>
              <w:top w:val="single" w:color="auto" w:sz="4" w:space="0"/>
              <w:left w:val="single" w:color="auto" w:sz="4" w:space="0"/>
              <w:bottom w:val="single" w:color="auto" w:sz="4" w:space="0"/>
              <w:right w:val="single" w:color="auto" w:sz="4" w:space="0"/>
            </w:tcBorders>
            <w:shd w:val="clear" w:color="auto" w:fill="auto"/>
            <w:vAlign w:val="center"/>
          </w:tcPr>
          <w:p w14:paraId="4E56A2F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bCs/>
                <w:color w:val="auto"/>
                <w:spacing w:val="-3"/>
                <w:kern w:val="2"/>
                <w:sz w:val="16"/>
                <w:szCs w:val="16"/>
                <w:highlight w:val="none"/>
                <w:lang w:val="en-US" w:eastAsia="zh-CN" w:bidi="ar"/>
                <w:woUserID w:val="3"/>
              </w:rPr>
            </w:pPr>
            <w:r>
              <w:rPr>
                <w:rFonts w:hint="eastAsia" w:ascii="宋体" w:hAnsi="宋体" w:eastAsia="宋体" w:cs="宋体"/>
                <w:b/>
                <w:bCs/>
                <w:color w:val="auto"/>
                <w:spacing w:val="-3"/>
                <w:kern w:val="2"/>
                <w:sz w:val="16"/>
                <w:szCs w:val="16"/>
                <w:highlight w:val="none"/>
                <w:lang w:val="en-US" w:eastAsia="zh-CN" w:bidi="ar"/>
                <w:woUserID w:val="3"/>
              </w:rPr>
              <w:t>项目</w:t>
            </w:r>
          </w:p>
        </w:tc>
        <w:tc>
          <w:tcPr>
            <w:tcW w:w="22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B33D4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bCs/>
                <w:color w:val="auto"/>
                <w:spacing w:val="-3"/>
                <w:kern w:val="2"/>
                <w:sz w:val="16"/>
                <w:szCs w:val="16"/>
                <w:highlight w:val="none"/>
                <w:lang w:val="en-US" w:eastAsia="zh-CN" w:bidi="ar"/>
                <w:woUserID w:val="3"/>
              </w:rPr>
            </w:pPr>
            <w:r>
              <w:rPr>
                <w:rFonts w:hint="eastAsia" w:ascii="宋体" w:hAnsi="宋体" w:eastAsia="宋体" w:cs="宋体"/>
                <w:b/>
                <w:bCs/>
                <w:color w:val="auto"/>
                <w:spacing w:val="-3"/>
                <w:kern w:val="2"/>
                <w:sz w:val="16"/>
                <w:szCs w:val="16"/>
                <w:highlight w:val="none"/>
                <w:lang w:val="en-US" w:eastAsia="zh-CN" w:bidi="ar"/>
                <w:woUserID w:val="3"/>
              </w:rPr>
              <w:t>质量要求</w:t>
            </w:r>
          </w:p>
        </w:tc>
      </w:tr>
      <w:tr w14:paraId="723E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FF568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2707" w:type="dxa"/>
            <w:tcBorders>
              <w:top w:val="single" w:color="auto" w:sz="4" w:space="0"/>
              <w:left w:val="single" w:color="auto" w:sz="4" w:space="0"/>
              <w:bottom w:val="single" w:color="auto" w:sz="4" w:space="0"/>
              <w:right w:val="single" w:color="auto" w:sz="4" w:space="0"/>
            </w:tcBorders>
            <w:shd w:val="clear" w:color="auto" w:fill="auto"/>
            <w:vAlign w:val="center"/>
          </w:tcPr>
          <w:p w14:paraId="04304FF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缺棱：长度x宽度不大于10mmx1mm（长度小于5mm不计）周边允许（处）</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369E0E2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2B3A45E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157E4F1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r>
      <w:tr w14:paraId="1AE7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4EE756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c>
          <w:tcPr>
            <w:tcW w:w="2707" w:type="dxa"/>
            <w:tcBorders>
              <w:top w:val="single" w:color="auto" w:sz="4" w:space="0"/>
              <w:left w:val="single" w:color="auto" w:sz="4" w:space="0"/>
              <w:bottom w:val="single" w:color="auto" w:sz="4" w:space="0"/>
              <w:right w:val="single" w:color="auto" w:sz="4" w:space="0"/>
            </w:tcBorders>
            <w:shd w:val="clear" w:color="auto" w:fill="auto"/>
            <w:vAlign w:val="center"/>
          </w:tcPr>
          <w:p w14:paraId="6219D5F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缺角：边长不大于5mmx2mm</w:t>
            </w:r>
            <w:r>
              <w:rPr>
                <w:rFonts w:hint="eastAsia" w:cs="宋体"/>
                <w:b w:val="0"/>
                <w:bCs/>
                <w:color w:val="auto"/>
                <w:spacing w:val="-3"/>
                <w:kern w:val="2"/>
                <w:sz w:val="16"/>
                <w:szCs w:val="16"/>
                <w:highlight w:val="none"/>
                <w:lang w:val="en-US" w:eastAsia="zh-CN" w:bidi="ar"/>
                <w:woUserID w:val="3"/>
              </w:rPr>
              <w:t>（</w:t>
            </w:r>
            <w:r>
              <w:rPr>
                <w:rFonts w:hint="eastAsia" w:ascii="宋体" w:hAnsi="宋体" w:eastAsia="宋体" w:cs="宋体"/>
                <w:b w:val="0"/>
                <w:bCs/>
                <w:color w:val="auto"/>
                <w:spacing w:val="-3"/>
                <w:kern w:val="2"/>
                <w:sz w:val="16"/>
                <w:szCs w:val="16"/>
                <w:highlight w:val="none"/>
                <w:lang w:val="en-US" w:eastAsia="zh-CN" w:bidi="ar"/>
                <w:woUserID w:val="3"/>
              </w:rPr>
              <w:t>边长小于2mmx2mm不计）（处）</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0BE90B1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E2DB3A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6023545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r>
      <w:tr w14:paraId="2F1A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E89FE9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w:t>
            </w:r>
          </w:p>
        </w:tc>
        <w:tc>
          <w:tcPr>
            <w:tcW w:w="2707" w:type="dxa"/>
            <w:tcBorders>
              <w:top w:val="single" w:color="auto" w:sz="4" w:space="0"/>
              <w:left w:val="single" w:color="auto" w:sz="4" w:space="0"/>
              <w:bottom w:val="single" w:color="auto" w:sz="4" w:space="0"/>
              <w:right w:val="single" w:color="auto" w:sz="4" w:space="0"/>
            </w:tcBorders>
            <w:shd w:val="clear" w:color="auto" w:fill="auto"/>
            <w:vAlign w:val="center"/>
          </w:tcPr>
          <w:p w14:paraId="2805AC7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裂纹（包括隐裂、釉面龟裂）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2D13E90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不允许</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659D629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不允许</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2CEA899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不允许</w:t>
            </w:r>
          </w:p>
        </w:tc>
      </w:tr>
      <w:tr w14:paraId="155F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80D98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4</w:t>
            </w:r>
          </w:p>
        </w:tc>
        <w:tc>
          <w:tcPr>
            <w:tcW w:w="2707" w:type="dxa"/>
            <w:tcBorders>
              <w:top w:val="single" w:color="auto" w:sz="4" w:space="0"/>
              <w:left w:val="single" w:color="auto" w:sz="4" w:space="0"/>
              <w:bottom w:val="single" w:color="auto" w:sz="4" w:space="0"/>
              <w:right w:val="single" w:color="auto" w:sz="4" w:space="0"/>
            </w:tcBorders>
            <w:shd w:val="clear" w:color="auto" w:fill="auto"/>
            <w:vAlign w:val="center"/>
          </w:tcPr>
          <w:p w14:paraId="0B4080B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窝坑（毛面除外）</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57025B0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不明显</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03667D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不明显</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59ED5A6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不明显</w:t>
            </w:r>
          </w:p>
        </w:tc>
      </w:tr>
      <w:tr w14:paraId="5052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959F1E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5</w:t>
            </w:r>
          </w:p>
        </w:tc>
        <w:tc>
          <w:tcPr>
            <w:tcW w:w="2707" w:type="dxa"/>
            <w:tcBorders>
              <w:top w:val="single" w:color="auto" w:sz="4" w:space="0"/>
              <w:left w:val="single" w:color="auto" w:sz="4" w:space="0"/>
              <w:bottom w:val="single" w:color="auto" w:sz="4" w:space="0"/>
              <w:right w:val="single" w:color="auto" w:sz="4" w:space="0"/>
            </w:tcBorders>
            <w:shd w:val="clear" w:color="auto" w:fill="auto"/>
            <w:vAlign w:val="center"/>
          </w:tcPr>
          <w:p w14:paraId="0C05D2B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明显擦伤、划伤</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271E8F1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不允许</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C31544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不允许</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302C092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不允许</w:t>
            </w:r>
          </w:p>
        </w:tc>
      </w:tr>
      <w:tr w14:paraId="11CD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9E9A23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6</w:t>
            </w:r>
          </w:p>
        </w:tc>
        <w:tc>
          <w:tcPr>
            <w:tcW w:w="2707" w:type="dxa"/>
            <w:tcBorders>
              <w:top w:val="single" w:color="auto" w:sz="4" w:space="0"/>
              <w:left w:val="single" w:color="auto" w:sz="4" w:space="0"/>
              <w:bottom w:val="single" w:color="auto" w:sz="4" w:space="0"/>
              <w:right w:val="single" w:color="auto" w:sz="4" w:space="0"/>
            </w:tcBorders>
            <w:shd w:val="clear" w:color="auto" w:fill="auto"/>
            <w:vAlign w:val="center"/>
          </w:tcPr>
          <w:p w14:paraId="2DD0CC8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轻微划伤</w:t>
            </w:r>
          </w:p>
        </w:tc>
        <w:tc>
          <w:tcPr>
            <w:tcW w:w="22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C4F34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不明显</w:t>
            </w:r>
          </w:p>
        </w:tc>
      </w:tr>
    </w:tbl>
    <w:p w14:paraId="339E5F9E">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黑体" w:hAnsi="宋体" w:eastAsia="黑体" w:cs="黑体"/>
          <w:color w:val="auto"/>
          <w:kern w:val="0"/>
          <w:sz w:val="18"/>
          <w:szCs w:val="18"/>
          <w:highlight w:val="none"/>
          <w:lang w:val="en-US" w:eastAsia="zh-CN" w:bidi="ar"/>
          <w:woUserID w:val="3"/>
        </w:rPr>
      </w:pPr>
    </w:p>
    <w:p w14:paraId="5E7537E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宋体" w:hAnsi="宋体" w:eastAsia="宋体" w:cs="宋体"/>
          <w:b w:val="0"/>
          <w:bCs w:val="0"/>
          <w:color w:val="auto"/>
          <w:kern w:val="2"/>
          <w:sz w:val="18"/>
          <w:szCs w:val="18"/>
          <w:woUserID w:val="9"/>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 xml:space="preserve"> </w:t>
      </w:r>
      <w:r>
        <w:rPr>
          <w:rFonts w:hint="eastAsia" w:ascii="黑体" w:hAnsi="宋体" w:eastAsia="黑体" w:cs="黑体"/>
          <w:color w:val="auto"/>
          <w:kern w:val="0"/>
          <w:sz w:val="18"/>
          <w:szCs w:val="18"/>
          <w:highlight w:val="none"/>
          <w:lang w:val="en-US" w:eastAsia="zh" w:bidi="ar"/>
          <w:woUserID w:val="3"/>
        </w:rPr>
        <w:t>7</w:t>
      </w:r>
      <w:r>
        <w:rPr>
          <w:rFonts w:hint="default" w:ascii="黑体" w:hAnsi="宋体" w:eastAsia="黑体" w:cs="黑体"/>
          <w:color w:val="auto"/>
          <w:kern w:val="0"/>
          <w:sz w:val="18"/>
          <w:szCs w:val="18"/>
          <w:highlight w:val="none"/>
          <w:lang w:val="en-US" w:eastAsia="zh-CN" w:bidi="ar"/>
          <w:woUserID w:val="3"/>
        </w:rPr>
        <w:t>.3.</w:t>
      </w:r>
      <w:r>
        <w:rPr>
          <w:rFonts w:hint="eastAsia" w:ascii="黑体" w:hAnsi="宋体" w:eastAsia="黑体" w:cs="黑体"/>
          <w:color w:val="auto"/>
          <w:kern w:val="0"/>
          <w:sz w:val="18"/>
          <w:szCs w:val="18"/>
          <w:highlight w:val="none"/>
          <w:lang w:val="en-US" w:eastAsia="zh" w:bidi="ar"/>
          <w:woUserID w:val="3"/>
        </w:rPr>
        <w:t>18</w:t>
      </w:r>
      <w:r>
        <w:rPr>
          <w:rFonts w:hint="default" w:ascii="黑体" w:hAnsi="宋体" w:eastAsia="黑体" w:cs="黑体"/>
          <w:color w:val="auto"/>
          <w:kern w:val="0"/>
          <w:sz w:val="18"/>
          <w:szCs w:val="18"/>
          <w:highlight w:val="none"/>
          <w:lang w:val="en-US" w:eastAsia="zh-CN" w:bidi="ar"/>
          <w:woUserID w:val="3"/>
        </w:rPr>
        <w:t>-</w:t>
      </w:r>
      <w:r>
        <w:rPr>
          <w:rFonts w:hint="eastAsia" w:ascii="黑体" w:hAnsi="宋体" w:eastAsia="黑体" w:cs="黑体"/>
          <w:color w:val="auto"/>
          <w:kern w:val="0"/>
          <w:sz w:val="18"/>
          <w:szCs w:val="18"/>
          <w:highlight w:val="none"/>
          <w:lang w:val="en-US" w:eastAsia="zh" w:bidi="ar"/>
          <w:woUserID w:val="3"/>
        </w:rPr>
        <w:t>6每平方米石材蜂窝板</w:t>
      </w:r>
      <w:r>
        <w:rPr>
          <w:rFonts w:hint="eastAsia" w:ascii="黑体" w:hAnsi="宋体" w:eastAsia="黑体" w:cs="黑体"/>
          <w:color w:val="auto"/>
          <w:kern w:val="0"/>
          <w:sz w:val="18"/>
          <w:szCs w:val="18"/>
          <w:highlight w:val="none"/>
          <w:lang w:val="en-US" w:eastAsia="zh-CN" w:bidi="ar"/>
          <w:woUserID w:val="3"/>
        </w:rPr>
        <w:t>的表面质量要求</w:t>
      </w:r>
    </w:p>
    <w:tbl>
      <w:tblPr>
        <w:tblStyle w:val="20"/>
        <w:tblW w:w="5669"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7"/>
        <w:gridCol w:w="3927"/>
        <w:gridCol w:w="1025"/>
      </w:tblGrid>
      <w:tr w14:paraId="305A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929008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bCs/>
                <w:color w:val="auto"/>
                <w:spacing w:val="-3"/>
                <w:kern w:val="2"/>
                <w:sz w:val="16"/>
                <w:szCs w:val="16"/>
                <w:highlight w:val="none"/>
                <w:lang w:val="en-US" w:eastAsia="zh-CN" w:bidi="ar"/>
                <w:woUserID w:val="3"/>
              </w:rPr>
            </w:pPr>
            <w:r>
              <w:rPr>
                <w:rFonts w:hint="eastAsia" w:ascii="宋体" w:hAnsi="宋体" w:eastAsia="宋体" w:cs="宋体"/>
                <w:b/>
                <w:bCs/>
                <w:color w:val="auto"/>
                <w:spacing w:val="-3"/>
                <w:kern w:val="2"/>
                <w:sz w:val="16"/>
                <w:szCs w:val="16"/>
                <w:highlight w:val="none"/>
                <w:lang w:val="en-US" w:eastAsia="zh-CN" w:bidi="ar"/>
                <w:woUserID w:val="3"/>
              </w:rPr>
              <w:t>项次</w:t>
            </w:r>
          </w:p>
        </w:tc>
        <w:tc>
          <w:tcPr>
            <w:tcW w:w="3927" w:type="dxa"/>
            <w:tcBorders>
              <w:top w:val="single" w:color="auto" w:sz="4" w:space="0"/>
              <w:left w:val="single" w:color="auto" w:sz="4" w:space="0"/>
              <w:bottom w:val="single" w:color="auto" w:sz="4" w:space="0"/>
              <w:right w:val="single" w:color="auto" w:sz="4" w:space="0"/>
            </w:tcBorders>
            <w:shd w:val="clear" w:color="auto" w:fill="auto"/>
            <w:vAlign w:val="center"/>
          </w:tcPr>
          <w:p w14:paraId="7DB5450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bCs/>
                <w:color w:val="auto"/>
                <w:spacing w:val="-3"/>
                <w:kern w:val="2"/>
                <w:sz w:val="16"/>
                <w:szCs w:val="16"/>
                <w:highlight w:val="none"/>
                <w:lang w:val="en-US" w:eastAsia="zh-CN" w:bidi="ar"/>
                <w:woUserID w:val="3"/>
              </w:rPr>
            </w:pPr>
            <w:r>
              <w:rPr>
                <w:rFonts w:hint="eastAsia" w:ascii="宋体" w:hAnsi="宋体" w:eastAsia="宋体" w:cs="宋体"/>
                <w:b/>
                <w:bCs/>
                <w:color w:val="auto"/>
                <w:spacing w:val="-3"/>
                <w:kern w:val="2"/>
                <w:sz w:val="16"/>
                <w:szCs w:val="16"/>
                <w:highlight w:val="none"/>
                <w:lang w:val="en-US" w:eastAsia="zh-CN" w:bidi="ar"/>
                <w:woUserID w:val="3"/>
              </w:rPr>
              <w:t>项目</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3D9C2C2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bCs/>
                <w:color w:val="auto"/>
                <w:spacing w:val="-3"/>
                <w:kern w:val="2"/>
                <w:sz w:val="16"/>
                <w:szCs w:val="16"/>
                <w:highlight w:val="none"/>
                <w:lang w:val="en-US" w:eastAsia="zh-CN" w:bidi="ar"/>
                <w:woUserID w:val="3"/>
              </w:rPr>
            </w:pPr>
            <w:r>
              <w:rPr>
                <w:rFonts w:hint="eastAsia" w:ascii="宋体" w:hAnsi="宋体" w:eastAsia="宋体" w:cs="宋体"/>
                <w:b/>
                <w:bCs/>
                <w:color w:val="auto"/>
                <w:spacing w:val="-3"/>
                <w:kern w:val="2"/>
                <w:sz w:val="16"/>
                <w:szCs w:val="16"/>
                <w:highlight w:val="none"/>
                <w:lang w:val="en-US" w:eastAsia="zh-CN" w:bidi="ar"/>
                <w:woUserID w:val="3"/>
              </w:rPr>
              <w:t>质量要求</w:t>
            </w:r>
          </w:p>
        </w:tc>
      </w:tr>
      <w:tr w14:paraId="2344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74ECC1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3927" w:type="dxa"/>
            <w:tcBorders>
              <w:top w:val="single" w:color="auto" w:sz="4" w:space="0"/>
              <w:left w:val="single" w:color="auto" w:sz="4" w:space="0"/>
              <w:bottom w:val="single" w:color="auto" w:sz="4" w:space="0"/>
              <w:right w:val="single" w:color="auto" w:sz="4" w:space="0"/>
            </w:tcBorders>
            <w:shd w:val="clear" w:color="auto" w:fill="auto"/>
            <w:vAlign w:val="center"/>
          </w:tcPr>
          <w:p w14:paraId="623D12E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缺棱：最大长度≤8mm，最大宽度≤1mm，周边每米长允许（处）（长度＜5mm，宽度＜1.0mm不计）</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482059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r>
      <w:tr w14:paraId="204E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D25317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c>
          <w:tcPr>
            <w:tcW w:w="3927" w:type="dxa"/>
            <w:tcBorders>
              <w:top w:val="single" w:color="auto" w:sz="4" w:space="0"/>
              <w:left w:val="single" w:color="auto" w:sz="4" w:space="0"/>
              <w:bottom w:val="single" w:color="auto" w:sz="4" w:space="0"/>
              <w:right w:val="single" w:color="auto" w:sz="4" w:space="0"/>
            </w:tcBorders>
            <w:shd w:val="clear" w:color="auto" w:fill="auto"/>
            <w:vAlign w:val="center"/>
          </w:tcPr>
          <w:p w14:paraId="1265EAB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缺角：最大长度≤4mm，最大宽度≤2mm，每块板允许（处）（长度，宽度＜2mm，不计）</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3DDBE57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r>
      <w:tr w14:paraId="1380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E217A5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w:t>
            </w:r>
          </w:p>
        </w:tc>
        <w:tc>
          <w:tcPr>
            <w:tcW w:w="3927" w:type="dxa"/>
            <w:tcBorders>
              <w:top w:val="single" w:color="auto" w:sz="4" w:space="0"/>
              <w:left w:val="single" w:color="auto" w:sz="4" w:space="0"/>
              <w:bottom w:val="single" w:color="auto" w:sz="4" w:space="0"/>
              <w:right w:val="single" w:color="auto" w:sz="4" w:space="0"/>
            </w:tcBorders>
            <w:shd w:val="clear" w:color="auto" w:fill="auto"/>
            <w:vAlign w:val="center"/>
          </w:tcPr>
          <w:p w14:paraId="372A188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裂纹</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7E40B62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不允许</w:t>
            </w:r>
          </w:p>
        </w:tc>
      </w:tr>
      <w:tr w14:paraId="3859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F6EB3C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4</w:t>
            </w:r>
          </w:p>
        </w:tc>
        <w:tc>
          <w:tcPr>
            <w:tcW w:w="3927" w:type="dxa"/>
            <w:tcBorders>
              <w:top w:val="single" w:color="auto" w:sz="4" w:space="0"/>
              <w:left w:val="single" w:color="auto" w:sz="4" w:space="0"/>
              <w:bottom w:val="single" w:color="auto" w:sz="4" w:space="0"/>
              <w:right w:val="single" w:color="auto" w:sz="4" w:space="0"/>
            </w:tcBorders>
            <w:shd w:val="clear" w:color="auto" w:fill="auto"/>
            <w:vAlign w:val="center"/>
          </w:tcPr>
          <w:p w14:paraId="629EBDB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划伤</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0BE66FB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不明显</w:t>
            </w:r>
          </w:p>
        </w:tc>
      </w:tr>
      <w:tr w14:paraId="4133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9CABC2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5</w:t>
            </w:r>
          </w:p>
        </w:tc>
        <w:tc>
          <w:tcPr>
            <w:tcW w:w="3927" w:type="dxa"/>
            <w:tcBorders>
              <w:top w:val="single" w:color="auto" w:sz="4" w:space="0"/>
              <w:left w:val="single" w:color="auto" w:sz="4" w:space="0"/>
              <w:bottom w:val="single" w:color="auto" w:sz="4" w:space="0"/>
              <w:right w:val="single" w:color="auto" w:sz="4" w:space="0"/>
            </w:tcBorders>
            <w:shd w:val="clear" w:color="auto" w:fill="auto"/>
            <w:vAlign w:val="center"/>
          </w:tcPr>
          <w:p w14:paraId="2D99097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擦伤</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5BA10A4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不明显</w:t>
            </w:r>
          </w:p>
        </w:tc>
      </w:tr>
    </w:tbl>
    <w:p w14:paraId="767260A2">
      <w:pPr>
        <w:rPr>
          <w:rFonts w:hint="eastAsia"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br w:type="page"/>
      </w:r>
    </w:p>
    <w:p w14:paraId="0E5C9661">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 xml:space="preserve"> </w:t>
      </w:r>
      <w:r>
        <w:rPr>
          <w:rFonts w:hint="eastAsia" w:ascii="黑体" w:hAnsi="宋体" w:eastAsia="黑体" w:cs="黑体"/>
          <w:color w:val="auto"/>
          <w:kern w:val="0"/>
          <w:sz w:val="18"/>
          <w:szCs w:val="18"/>
          <w:highlight w:val="none"/>
          <w:lang w:val="en-US" w:eastAsia="zh" w:bidi="ar"/>
          <w:woUserID w:val="3"/>
        </w:rPr>
        <w:t>7</w:t>
      </w:r>
      <w:r>
        <w:rPr>
          <w:rFonts w:hint="default" w:ascii="黑体" w:hAnsi="宋体" w:eastAsia="黑体" w:cs="黑体"/>
          <w:color w:val="auto"/>
          <w:kern w:val="0"/>
          <w:sz w:val="18"/>
          <w:szCs w:val="18"/>
          <w:highlight w:val="none"/>
          <w:lang w:val="en-US" w:eastAsia="zh-CN" w:bidi="ar"/>
          <w:woUserID w:val="3"/>
        </w:rPr>
        <w:t>.3.</w:t>
      </w:r>
      <w:r>
        <w:rPr>
          <w:rFonts w:hint="eastAsia" w:ascii="黑体" w:hAnsi="宋体" w:eastAsia="黑体" w:cs="黑体"/>
          <w:color w:val="auto"/>
          <w:kern w:val="0"/>
          <w:sz w:val="18"/>
          <w:szCs w:val="18"/>
          <w:highlight w:val="none"/>
          <w:lang w:val="en-US" w:eastAsia="zh" w:bidi="ar"/>
          <w:woUserID w:val="3"/>
        </w:rPr>
        <w:t>18</w:t>
      </w:r>
      <w:r>
        <w:rPr>
          <w:rFonts w:hint="default" w:ascii="黑体" w:hAnsi="宋体" w:eastAsia="黑体" w:cs="黑体"/>
          <w:color w:val="auto"/>
          <w:kern w:val="0"/>
          <w:sz w:val="18"/>
          <w:szCs w:val="18"/>
          <w:highlight w:val="none"/>
          <w:lang w:val="en-US" w:eastAsia="zh-CN" w:bidi="ar"/>
          <w:woUserID w:val="3"/>
        </w:rPr>
        <w:t>-</w:t>
      </w:r>
      <w:r>
        <w:rPr>
          <w:rFonts w:hint="eastAsia" w:ascii="黑体" w:hAnsi="宋体" w:eastAsia="黑体" w:cs="黑体"/>
          <w:color w:val="auto"/>
          <w:kern w:val="0"/>
          <w:sz w:val="18"/>
          <w:szCs w:val="18"/>
          <w:highlight w:val="none"/>
          <w:lang w:val="en-US" w:eastAsia="zh" w:bidi="ar"/>
          <w:woUserID w:val="3"/>
        </w:rPr>
        <w:t>7纤维水泥板</w:t>
      </w:r>
      <w:r>
        <w:rPr>
          <w:rFonts w:hint="eastAsia" w:ascii="黑体" w:hAnsi="宋体" w:eastAsia="黑体" w:cs="黑体"/>
          <w:color w:val="auto"/>
          <w:kern w:val="0"/>
          <w:sz w:val="18"/>
          <w:szCs w:val="18"/>
          <w:highlight w:val="none"/>
          <w:lang w:val="en-US" w:eastAsia="zh-CN" w:bidi="ar"/>
          <w:woUserID w:val="3"/>
        </w:rPr>
        <w:t>的表面质量要求</w:t>
      </w:r>
    </w:p>
    <w:tbl>
      <w:tblPr>
        <w:tblStyle w:val="20"/>
        <w:tblW w:w="5669"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3"/>
        <w:gridCol w:w="980"/>
        <w:gridCol w:w="1706"/>
        <w:gridCol w:w="1870"/>
      </w:tblGrid>
      <w:tr w14:paraId="6A34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top"/>
          </w:tcPr>
          <w:p w14:paraId="689DB40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项次</w:t>
            </w:r>
          </w:p>
        </w:tc>
        <w:tc>
          <w:tcPr>
            <w:tcW w:w="219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AF3167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项目</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top"/>
          </w:tcPr>
          <w:p w14:paraId="6E0CBCB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质量要求</w:t>
            </w:r>
          </w:p>
        </w:tc>
      </w:tr>
      <w:tr w14:paraId="0878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A5C01B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2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9B831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缺棱：长度x宽度不大10xmm x 3mm（长度小于5mm不计）周边允许（处）</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5FDB2BD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r>
      <w:tr w14:paraId="11D7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282562F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c>
          <w:tcPr>
            <w:tcW w:w="2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3F749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缺角：边长6mm x 3mm（边长2mm x 2mm不计 ）允许（处）</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11154BB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r>
      <w:tr w14:paraId="45F8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45380FF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w:t>
            </w:r>
          </w:p>
        </w:tc>
        <w:tc>
          <w:tcPr>
            <w:tcW w:w="2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2207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裂纹、明显划伤、长度大于100mm的轻微划伤</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441B5E0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不允许</w:t>
            </w:r>
          </w:p>
        </w:tc>
      </w:tr>
      <w:tr w14:paraId="54DF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64E9CE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4</w:t>
            </w:r>
          </w:p>
        </w:tc>
        <w:tc>
          <w:tcPr>
            <w:tcW w:w="2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125F8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长度≤100mm</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3F0F99D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每平方米≤8条</w:t>
            </w:r>
          </w:p>
        </w:tc>
      </w:tr>
      <w:tr w14:paraId="121B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41C5EA8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5</w:t>
            </w:r>
          </w:p>
        </w:tc>
        <w:tc>
          <w:tcPr>
            <w:tcW w:w="2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8BA97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擦伤总面积</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2AF28F0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每平方米≤500mm</w:t>
            </w:r>
            <w:r>
              <w:rPr>
                <w:rFonts w:hint="eastAsia" w:ascii="宋体" w:hAnsi="宋体" w:eastAsia="宋体" w:cs="宋体"/>
                <w:b w:val="0"/>
                <w:bCs/>
                <w:color w:val="auto"/>
                <w:spacing w:val="-3"/>
                <w:kern w:val="2"/>
                <w:sz w:val="16"/>
                <w:szCs w:val="16"/>
                <w:highlight w:val="none"/>
                <w:vertAlign w:val="superscript"/>
                <w:lang w:val="en-US" w:eastAsia="zh-CN" w:bidi="ar"/>
                <w:woUserID w:val="3"/>
              </w:rPr>
              <w:t>2</w:t>
            </w:r>
          </w:p>
        </w:tc>
      </w:tr>
      <w:tr w14:paraId="34E7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910" w:type="dxa"/>
            <w:vMerge w:val="restart"/>
            <w:tcBorders>
              <w:top w:val="single" w:color="auto" w:sz="4" w:space="0"/>
              <w:left w:val="single" w:color="auto" w:sz="4" w:space="0"/>
              <w:right w:val="single" w:color="auto" w:sz="4" w:space="0"/>
            </w:tcBorders>
            <w:shd w:val="clear" w:color="auto" w:fill="auto"/>
            <w:vAlign w:val="center"/>
          </w:tcPr>
          <w:p w14:paraId="255D32C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6</w:t>
            </w:r>
          </w:p>
        </w:tc>
        <w:tc>
          <w:tcPr>
            <w:tcW w:w="800" w:type="dxa"/>
            <w:vMerge w:val="restart"/>
            <w:tcBorders>
              <w:top w:val="single" w:color="auto" w:sz="4" w:space="0"/>
              <w:left w:val="single" w:color="auto" w:sz="4" w:space="0"/>
              <w:right w:val="single" w:color="auto" w:sz="4" w:space="0"/>
            </w:tcBorders>
            <w:shd w:val="clear" w:color="auto" w:fill="auto"/>
            <w:vAlign w:val="center"/>
          </w:tcPr>
          <w:p w14:paraId="79571BD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窝坑（背面除外）</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0247855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光面板</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0A22AE2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不明显</w:t>
            </w:r>
          </w:p>
        </w:tc>
      </w:tr>
      <w:tr w14:paraId="46CE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910" w:type="dxa"/>
            <w:vMerge w:val="continue"/>
            <w:tcBorders>
              <w:left w:val="single" w:color="auto" w:sz="4" w:space="0"/>
              <w:bottom w:val="single" w:color="auto" w:sz="4" w:space="0"/>
              <w:right w:val="single" w:color="auto" w:sz="4" w:space="0"/>
            </w:tcBorders>
            <w:shd w:val="clear" w:color="auto" w:fill="auto"/>
            <w:vAlign w:val="center"/>
          </w:tcPr>
          <w:p w14:paraId="39753D78">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800" w:type="dxa"/>
            <w:vMerge w:val="continue"/>
            <w:tcBorders>
              <w:left w:val="single" w:color="auto" w:sz="4" w:space="0"/>
              <w:bottom w:val="single" w:color="auto" w:sz="4" w:space="0"/>
              <w:right w:val="single" w:color="auto" w:sz="4" w:space="0"/>
            </w:tcBorders>
            <w:shd w:val="clear" w:color="auto" w:fill="auto"/>
            <w:vAlign w:val="center"/>
          </w:tcPr>
          <w:p w14:paraId="0A36CF3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158D10A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有表面质感等特殊装饰效果版</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4839455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符合实际要求</w:t>
            </w:r>
          </w:p>
        </w:tc>
      </w:tr>
    </w:tbl>
    <w:p w14:paraId="3CF6812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eastAsia" w:ascii="黑体" w:hAnsi="宋体" w:eastAsia="黑体" w:cs="黑体"/>
          <w:color w:val="auto"/>
          <w:kern w:val="0"/>
          <w:sz w:val="18"/>
          <w:szCs w:val="18"/>
          <w:highlight w:val="none"/>
          <w:lang w:val="en-US" w:eastAsia="zh-CN" w:bidi="ar"/>
          <w:woUserID w:val="3"/>
        </w:rPr>
        <w:t>表</w:t>
      </w:r>
      <w:r>
        <w:rPr>
          <w:rFonts w:hint="default" w:ascii="黑体" w:hAnsi="宋体" w:eastAsia="黑体" w:cs="黑体"/>
          <w:color w:val="auto"/>
          <w:kern w:val="0"/>
          <w:sz w:val="18"/>
          <w:szCs w:val="18"/>
          <w:highlight w:val="none"/>
          <w:lang w:val="en-US" w:eastAsia="zh-CN" w:bidi="ar"/>
          <w:woUserID w:val="3"/>
        </w:rPr>
        <w:t xml:space="preserve"> </w:t>
      </w:r>
      <w:r>
        <w:rPr>
          <w:rFonts w:hint="eastAsia" w:ascii="黑体" w:hAnsi="宋体" w:eastAsia="黑体" w:cs="黑体"/>
          <w:color w:val="auto"/>
          <w:kern w:val="0"/>
          <w:sz w:val="18"/>
          <w:szCs w:val="18"/>
          <w:highlight w:val="none"/>
          <w:lang w:val="en-US" w:eastAsia="zh" w:bidi="ar"/>
          <w:woUserID w:val="3"/>
        </w:rPr>
        <w:t>7</w:t>
      </w:r>
      <w:r>
        <w:rPr>
          <w:rFonts w:hint="default" w:ascii="黑体" w:hAnsi="宋体" w:eastAsia="黑体" w:cs="黑体"/>
          <w:color w:val="auto"/>
          <w:kern w:val="0"/>
          <w:sz w:val="18"/>
          <w:szCs w:val="18"/>
          <w:highlight w:val="none"/>
          <w:lang w:val="en-US" w:eastAsia="zh-CN" w:bidi="ar"/>
          <w:woUserID w:val="3"/>
        </w:rPr>
        <w:t>.3.</w:t>
      </w:r>
      <w:r>
        <w:rPr>
          <w:rFonts w:hint="eastAsia" w:ascii="黑体" w:hAnsi="宋体" w:eastAsia="黑体" w:cs="黑体"/>
          <w:color w:val="auto"/>
          <w:kern w:val="0"/>
          <w:sz w:val="18"/>
          <w:szCs w:val="18"/>
          <w:highlight w:val="none"/>
          <w:lang w:val="en-US" w:eastAsia="zh" w:bidi="ar"/>
          <w:woUserID w:val="3"/>
        </w:rPr>
        <w:t>18</w:t>
      </w:r>
      <w:r>
        <w:rPr>
          <w:rFonts w:hint="default" w:ascii="黑体" w:hAnsi="宋体" w:eastAsia="黑体" w:cs="黑体"/>
          <w:color w:val="auto"/>
          <w:kern w:val="0"/>
          <w:sz w:val="18"/>
          <w:szCs w:val="18"/>
          <w:highlight w:val="none"/>
          <w:lang w:val="en-US" w:eastAsia="zh-CN" w:bidi="ar"/>
          <w:woUserID w:val="3"/>
        </w:rPr>
        <w:t>-</w:t>
      </w:r>
      <w:r>
        <w:rPr>
          <w:rFonts w:hint="eastAsia" w:ascii="黑体" w:hAnsi="宋体" w:eastAsia="黑体" w:cs="黑体"/>
          <w:color w:val="auto"/>
          <w:kern w:val="0"/>
          <w:sz w:val="18"/>
          <w:szCs w:val="18"/>
          <w:highlight w:val="none"/>
          <w:lang w:val="en-US" w:eastAsia="zh" w:bidi="ar"/>
          <w:woUserID w:val="3"/>
        </w:rPr>
        <w:t>8单块木纤维板</w:t>
      </w:r>
      <w:r>
        <w:rPr>
          <w:rFonts w:hint="eastAsia" w:ascii="黑体" w:hAnsi="宋体" w:eastAsia="黑体" w:cs="黑体"/>
          <w:color w:val="auto"/>
          <w:kern w:val="0"/>
          <w:sz w:val="18"/>
          <w:szCs w:val="18"/>
          <w:highlight w:val="none"/>
          <w:lang w:val="en-US" w:eastAsia="zh-CN" w:bidi="ar"/>
          <w:woUserID w:val="3"/>
        </w:rPr>
        <w:t>的表面质量要求</w:t>
      </w:r>
    </w:p>
    <w:tbl>
      <w:tblPr>
        <w:tblStyle w:val="20"/>
        <w:tblW w:w="5669"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7"/>
        <w:gridCol w:w="2668"/>
        <w:gridCol w:w="1894"/>
      </w:tblGrid>
      <w:tr w14:paraId="41AD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top"/>
          </w:tcPr>
          <w:p w14:paraId="06784CF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项次</w:t>
            </w:r>
          </w:p>
        </w:tc>
        <w:tc>
          <w:tcPr>
            <w:tcW w:w="2193" w:type="dxa"/>
            <w:tcBorders>
              <w:top w:val="single" w:color="auto" w:sz="4" w:space="0"/>
              <w:left w:val="single" w:color="auto" w:sz="4" w:space="0"/>
              <w:bottom w:val="single" w:color="auto" w:sz="4" w:space="0"/>
              <w:right w:val="single" w:color="auto" w:sz="4" w:space="0"/>
            </w:tcBorders>
            <w:shd w:val="clear" w:color="auto" w:fill="auto"/>
            <w:vAlign w:val="top"/>
          </w:tcPr>
          <w:p w14:paraId="699C30D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项目</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top"/>
          </w:tcPr>
          <w:p w14:paraId="7DEC2A8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质量要求</w:t>
            </w:r>
          </w:p>
        </w:tc>
      </w:tr>
      <w:tr w14:paraId="742A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1" w:hRule="atLeast"/>
        </w:trPr>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605BFD4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2193" w:type="dxa"/>
            <w:tcBorders>
              <w:top w:val="single" w:color="auto" w:sz="4" w:space="0"/>
              <w:left w:val="single" w:color="auto" w:sz="4" w:space="0"/>
              <w:bottom w:val="single" w:color="auto" w:sz="4" w:space="0"/>
              <w:right w:val="single" w:color="auto" w:sz="4" w:space="0"/>
            </w:tcBorders>
            <w:shd w:val="clear" w:color="auto" w:fill="auto"/>
            <w:vAlign w:val="center"/>
          </w:tcPr>
          <w:p w14:paraId="7FF30CA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缺棱，缺角</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14:paraId="4471AF3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不允许</w:t>
            </w:r>
          </w:p>
        </w:tc>
      </w:tr>
      <w:tr w14:paraId="1462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77F9CE6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c>
          <w:tcPr>
            <w:tcW w:w="2193" w:type="dxa"/>
            <w:tcBorders>
              <w:top w:val="single" w:color="auto" w:sz="4" w:space="0"/>
              <w:left w:val="single" w:color="auto" w:sz="4" w:space="0"/>
              <w:bottom w:val="single" w:color="auto" w:sz="4" w:space="0"/>
              <w:right w:val="single" w:color="auto" w:sz="4" w:space="0"/>
            </w:tcBorders>
            <w:shd w:val="clear" w:color="auto" w:fill="auto"/>
            <w:vAlign w:val="center"/>
          </w:tcPr>
          <w:p w14:paraId="703EB3F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裂纹</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14:paraId="6B3ADB0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不允许</w:t>
            </w:r>
          </w:p>
        </w:tc>
      </w:tr>
      <w:tr w14:paraId="7D2B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2CC3BE8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w:t>
            </w:r>
          </w:p>
        </w:tc>
        <w:tc>
          <w:tcPr>
            <w:tcW w:w="2193" w:type="dxa"/>
            <w:tcBorders>
              <w:top w:val="single" w:color="auto" w:sz="4" w:space="0"/>
              <w:left w:val="single" w:color="auto" w:sz="4" w:space="0"/>
              <w:bottom w:val="single" w:color="auto" w:sz="4" w:space="0"/>
              <w:right w:val="single" w:color="auto" w:sz="4" w:space="0"/>
            </w:tcBorders>
            <w:shd w:val="clear" w:color="auto" w:fill="auto"/>
            <w:vAlign w:val="center"/>
          </w:tcPr>
          <w:p w14:paraId="3E9E0C6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裂纹、明显划伤、长度大于100mm的轻微划伤</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14:paraId="45934F8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r>
      <w:tr w14:paraId="47BA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trPr>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228D430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4</w:t>
            </w:r>
          </w:p>
        </w:tc>
        <w:tc>
          <w:tcPr>
            <w:tcW w:w="2193" w:type="dxa"/>
            <w:tcBorders>
              <w:top w:val="single" w:color="auto" w:sz="4" w:space="0"/>
              <w:left w:val="single" w:color="auto" w:sz="4" w:space="0"/>
              <w:bottom w:val="single" w:color="auto" w:sz="4" w:space="0"/>
              <w:right w:val="single" w:color="auto" w:sz="4" w:space="0"/>
            </w:tcBorders>
            <w:shd w:val="clear" w:color="auto" w:fill="auto"/>
            <w:vAlign w:val="center"/>
          </w:tcPr>
          <w:p w14:paraId="2B6A485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轻微擦痕：长度不大于5mm，宽度不大于2mm每块板允许（处）</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14:paraId="14EDD8A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r>
    </w:tbl>
    <w:p w14:paraId="181CAC30">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kern w:val="0"/>
          <w:highlight w:val="none"/>
          <w:lang w:val="en-US" w:eastAsia="zh-CN" w:bidi="ar"/>
          <w:woUserID w:val="1"/>
        </w:rPr>
      </w:pPr>
      <w:r>
        <w:rPr>
          <w:rFonts w:hint="eastAsia" w:ascii="宋体" w:hAnsi="宋体" w:cs="宋体"/>
          <w:color w:val="auto"/>
          <w:kern w:val="0"/>
          <w:highlight w:val="none"/>
          <w:lang w:val="en-US" w:eastAsia="zh" w:bidi="ar"/>
          <w:woUserID w:val="1"/>
        </w:rPr>
        <w:t>7</w:t>
      </w:r>
      <w:r>
        <w:rPr>
          <w:rFonts w:hint="default" w:ascii="宋体" w:hAnsi="宋体" w:eastAsia="宋体" w:cs="宋体"/>
          <w:color w:val="auto"/>
          <w:kern w:val="0"/>
          <w:highlight w:val="none"/>
          <w:lang w:val="en-US" w:eastAsia="zh-CN" w:bidi="ar"/>
          <w:woUserID w:val="1"/>
        </w:rPr>
        <w:t>.3.1</w:t>
      </w:r>
      <w:r>
        <w:rPr>
          <w:rFonts w:hint="eastAsia" w:ascii="宋体" w:hAnsi="宋体" w:cs="宋体"/>
          <w:color w:val="auto"/>
          <w:kern w:val="0"/>
          <w:highlight w:val="none"/>
          <w:lang w:val="en-US" w:eastAsia="zh" w:bidi="ar"/>
          <w:woUserID w:val="1"/>
        </w:rPr>
        <w:t xml:space="preserve">9 </w:t>
      </w:r>
      <w:r>
        <w:rPr>
          <w:rFonts w:hint="default" w:ascii="宋体" w:hAnsi="宋体" w:eastAsia="宋体" w:cs="宋体"/>
          <w:color w:val="auto"/>
          <w:kern w:val="0"/>
          <w:highlight w:val="none"/>
          <w:lang w:val="en-US" w:eastAsia="zh-CN" w:bidi="ar"/>
          <w:woUserID w:val="1"/>
        </w:rPr>
        <w:t>既有建筑幕墙更新工程的施工除应满足上述</w:t>
      </w:r>
      <w:r>
        <w:rPr>
          <w:rFonts w:hint="eastAsia" w:ascii="宋体" w:hAnsi="宋体" w:cs="宋体"/>
          <w:color w:val="auto"/>
          <w:kern w:val="0"/>
          <w:highlight w:val="none"/>
          <w:lang w:val="en-US" w:eastAsia="zh" w:bidi="ar"/>
          <w:woUserID w:val="1"/>
        </w:rPr>
        <w:t>要求</w:t>
      </w:r>
      <w:r>
        <w:rPr>
          <w:rFonts w:hint="default" w:ascii="宋体" w:hAnsi="宋体" w:eastAsia="宋体" w:cs="宋体"/>
          <w:color w:val="auto"/>
          <w:kern w:val="0"/>
          <w:highlight w:val="none"/>
          <w:lang w:val="en-US" w:eastAsia="zh-CN" w:bidi="ar"/>
          <w:woUserID w:val="1"/>
        </w:rPr>
        <w:t>外，尚应</w:t>
      </w:r>
      <w:r>
        <w:rPr>
          <w:rFonts w:hint="eastAsia" w:ascii="宋体" w:hAnsi="宋体" w:cs="宋体"/>
          <w:color w:val="auto"/>
          <w:kern w:val="0"/>
          <w:highlight w:val="none"/>
          <w:lang w:val="en-US" w:eastAsia="zh" w:bidi="ar"/>
          <w:woUserID w:val="1"/>
        </w:rPr>
        <w:t>符合国家现行标准</w:t>
      </w:r>
      <w:r>
        <w:rPr>
          <w:rFonts w:hint="default" w:ascii="宋体" w:hAnsi="宋体" w:eastAsia="宋体" w:cs="宋体"/>
          <w:color w:val="auto"/>
          <w:kern w:val="0"/>
          <w:highlight w:val="none"/>
          <w:lang w:val="en-US" w:eastAsia="zh-CN" w:bidi="ar"/>
          <w:woUserID w:val="1"/>
        </w:rPr>
        <w:t>《建筑装饰装修工程质量验收规范》GB 50210、《玻璃幕墙工程质量检验标准》JGJ/T 139等</w:t>
      </w:r>
      <w:r>
        <w:rPr>
          <w:rFonts w:hint="eastAsia" w:ascii="宋体" w:hAnsi="宋体" w:cs="宋体"/>
          <w:color w:val="auto"/>
          <w:kern w:val="0"/>
          <w:highlight w:val="none"/>
          <w:lang w:val="en-US" w:eastAsia="zh" w:bidi="ar"/>
          <w:woUserID w:val="1"/>
        </w:rPr>
        <w:t>的规定</w:t>
      </w:r>
      <w:r>
        <w:rPr>
          <w:rFonts w:hint="default" w:ascii="宋体" w:hAnsi="宋体" w:eastAsia="宋体" w:cs="宋体"/>
          <w:color w:val="auto"/>
          <w:kern w:val="0"/>
          <w:highlight w:val="none"/>
          <w:lang w:val="en-US" w:eastAsia="zh-CN" w:bidi="ar"/>
          <w:woUserID w:val="1"/>
        </w:rPr>
        <w:t>。</w:t>
      </w:r>
    </w:p>
    <w:p w14:paraId="13E17679">
      <w:pPr>
        <w:rPr>
          <w:rFonts w:hint="default" w:ascii="Calibri" w:hAnsi="Calibri" w:eastAsia="宋体" w:cs="Times New Roman"/>
          <w:b/>
          <w:bCs w:val="0"/>
          <w:color w:val="auto"/>
          <w:kern w:val="2"/>
          <w:sz w:val="24"/>
          <w:szCs w:val="24"/>
          <w:highlight w:val="none"/>
          <w:shd w:val="clear" w:fill="ACD78D"/>
          <w:woUserID w:val="1"/>
        </w:rPr>
      </w:pPr>
      <w:r>
        <w:rPr>
          <w:rFonts w:hint="default" w:ascii="Calibri" w:hAnsi="Calibri" w:eastAsia="宋体" w:cs="Times New Roman"/>
          <w:b/>
          <w:bCs w:val="0"/>
          <w:color w:val="auto"/>
          <w:kern w:val="2"/>
          <w:sz w:val="24"/>
          <w:szCs w:val="24"/>
          <w:highlight w:val="none"/>
          <w:shd w:val="clear" w:fill="ACD78D"/>
          <w:woUserID w:val="1"/>
        </w:rPr>
        <w:br w:type="page"/>
      </w:r>
    </w:p>
    <w:p w14:paraId="28F2717B">
      <w:pPr>
        <w:pStyle w:val="7"/>
        <w:widowControl/>
        <w:rPr>
          <w:rFonts w:hint="eastAsia" w:ascii="Arial" w:hAnsi="Arial" w:eastAsia="黑体" w:cs="Times New Roman"/>
          <w:b/>
          <w:bCs w:val="0"/>
          <w:color w:val="auto"/>
          <w:kern w:val="2"/>
          <w:sz w:val="22"/>
          <w:szCs w:val="22"/>
          <w:highlight w:val="none"/>
          <w:woUserID w:val="1"/>
        </w:rPr>
      </w:pPr>
      <w:bookmarkStart w:id="211" w:name="_Toc12132"/>
      <w:r>
        <w:rPr>
          <w:rFonts w:hint="eastAsia" w:cs="Times New Roman"/>
          <w:b/>
          <w:bCs w:val="0"/>
          <w:color w:val="auto"/>
          <w:kern w:val="2"/>
          <w:sz w:val="22"/>
          <w:szCs w:val="22"/>
          <w:highlight w:val="none"/>
          <w:lang w:eastAsia="zh"/>
          <w:woUserID w:val="1"/>
        </w:rPr>
        <w:t>7</w:t>
      </w:r>
      <w:r>
        <w:rPr>
          <w:rFonts w:hint="default" w:ascii="Arial" w:hAnsi="Arial" w:eastAsia="黑体" w:cs="Times New Roman"/>
          <w:b/>
          <w:bCs w:val="0"/>
          <w:color w:val="auto"/>
          <w:kern w:val="2"/>
          <w:sz w:val="22"/>
          <w:szCs w:val="22"/>
          <w:highlight w:val="none"/>
          <w:woUserID w:val="1"/>
        </w:rPr>
        <w:t>.</w:t>
      </w:r>
      <w:r>
        <w:rPr>
          <w:rFonts w:hint="eastAsia" w:ascii="Arial" w:hAnsi="Arial" w:eastAsia="黑体" w:cs="Times New Roman"/>
          <w:b/>
          <w:bCs w:val="0"/>
          <w:color w:val="auto"/>
          <w:kern w:val="2"/>
          <w:sz w:val="22"/>
          <w:szCs w:val="22"/>
          <w:highlight w:val="none"/>
          <w:lang w:eastAsia="zh"/>
          <w:woUserID w:val="1"/>
        </w:rPr>
        <w:t>4</w:t>
      </w:r>
      <w:r>
        <w:rPr>
          <w:rFonts w:hint="default" w:ascii="Arial" w:hAnsi="Arial" w:eastAsia="黑体" w:cs="Times New Roman"/>
          <w:b/>
          <w:bCs w:val="0"/>
          <w:color w:val="auto"/>
          <w:kern w:val="2"/>
          <w:sz w:val="22"/>
          <w:szCs w:val="22"/>
          <w:highlight w:val="none"/>
          <w:woUserID w:val="1"/>
        </w:rPr>
        <w:t xml:space="preserve">  </w:t>
      </w:r>
      <w:r>
        <w:rPr>
          <w:rFonts w:hint="eastAsia" w:ascii="Arial" w:hAnsi="Arial" w:eastAsia="黑体" w:cs="Times New Roman"/>
          <w:b/>
          <w:bCs w:val="0"/>
          <w:color w:val="auto"/>
          <w:kern w:val="2"/>
          <w:sz w:val="22"/>
          <w:szCs w:val="22"/>
          <w:highlight w:val="none"/>
          <w:lang w:eastAsia="zh"/>
          <w:woUserID w:val="1"/>
        </w:rPr>
        <w:t>安全</w:t>
      </w:r>
      <w:r>
        <w:rPr>
          <w:rFonts w:hint="eastAsia" w:ascii="Arial" w:hAnsi="Arial" w:eastAsia="黑体" w:cs="Times New Roman"/>
          <w:b/>
          <w:bCs w:val="0"/>
          <w:color w:val="auto"/>
          <w:kern w:val="2"/>
          <w:sz w:val="22"/>
          <w:szCs w:val="22"/>
          <w:highlight w:val="none"/>
          <w:woUserID w:val="1"/>
        </w:rPr>
        <w:t>规定</w:t>
      </w:r>
      <w:bookmarkEnd w:id="211"/>
    </w:p>
    <w:p w14:paraId="360A8578">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strike w:val="0"/>
          <w:dstrike w:val="0"/>
          <w:color w:val="auto"/>
          <w:kern w:val="0"/>
          <w:highlight w:val="none"/>
          <w:lang w:val="en-US" w:eastAsia="zh" w:bidi="ar"/>
          <w:woUserID w:val="1"/>
        </w:rPr>
        <w:t>7</w:t>
      </w:r>
      <w:r>
        <w:rPr>
          <w:rFonts w:hint="eastAsia" w:ascii="宋体" w:hAnsi="宋体" w:eastAsia="宋体" w:cs="宋体"/>
          <w:strike w:val="0"/>
          <w:dstrike w:val="0"/>
          <w:color w:val="auto"/>
          <w:kern w:val="0"/>
          <w:highlight w:val="none"/>
          <w:lang w:val="en-US" w:eastAsia="zh-CN" w:bidi="ar"/>
          <w:woUserID w:val="1"/>
        </w:rPr>
        <w:t>.</w:t>
      </w:r>
      <w:r>
        <w:rPr>
          <w:rFonts w:hint="eastAsia" w:ascii="宋体" w:hAnsi="宋体" w:eastAsia="宋体" w:cs="宋体"/>
          <w:strike w:val="0"/>
          <w:dstrike w:val="0"/>
          <w:color w:val="auto"/>
          <w:kern w:val="0"/>
          <w:highlight w:val="none"/>
          <w:lang w:val="en-US" w:eastAsia="zh" w:bidi="ar"/>
          <w:woUserID w:val="1"/>
        </w:rPr>
        <w:t>4</w:t>
      </w:r>
      <w:r>
        <w:rPr>
          <w:rFonts w:hint="eastAsia" w:ascii="宋体" w:hAnsi="宋体" w:eastAsia="宋体" w:cs="宋体"/>
          <w:strike w:val="0"/>
          <w:dstrike w:val="0"/>
          <w:color w:val="auto"/>
          <w:kern w:val="0"/>
          <w:highlight w:val="none"/>
          <w:lang w:val="en-US" w:eastAsia="zh-CN" w:bidi="ar"/>
          <w:woUserID w:val="1"/>
        </w:rPr>
        <w:t>.1 既有建筑幕墙</w:t>
      </w:r>
      <w:r>
        <w:rPr>
          <w:rFonts w:hint="eastAsia" w:ascii="宋体" w:hAnsi="宋体" w:eastAsia="宋体" w:cs="宋体"/>
          <w:strike w:val="0"/>
          <w:dstrike w:val="0"/>
          <w:color w:val="auto"/>
          <w:kern w:val="0"/>
          <w:highlight w:val="none"/>
          <w:lang w:val="en-US" w:eastAsia="zh" w:bidi="ar"/>
          <w:woUserID w:val="1"/>
        </w:rPr>
        <w:t>工程</w:t>
      </w:r>
      <w:r>
        <w:rPr>
          <w:rFonts w:hint="eastAsia" w:ascii="宋体" w:hAnsi="宋体" w:eastAsia="宋体" w:cs="宋体"/>
          <w:strike w:val="0"/>
          <w:dstrike w:val="0"/>
          <w:color w:val="auto"/>
          <w:kern w:val="0"/>
          <w:highlight w:val="none"/>
          <w:lang w:val="en-US" w:eastAsia="zh-CN" w:bidi="ar"/>
          <w:woUserID w:val="1"/>
        </w:rPr>
        <w:t>更新施工应符合</w:t>
      </w:r>
      <w:r>
        <w:rPr>
          <w:rFonts w:hint="eastAsia" w:ascii="宋体" w:hAnsi="宋体" w:eastAsia="宋体" w:cs="宋体"/>
          <w:strike w:val="0"/>
          <w:dstrike w:val="0"/>
          <w:color w:val="auto"/>
          <w:kern w:val="0"/>
          <w:highlight w:val="none"/>
          <w:lang w:val="en-US" w:eastAsia="zh" w:bidi="ar"/>
          <w:woUserID w:val="1"/>
        </w:rPr>
        <w:t>国家</w:t>
      </w:r>
      <w:r>
        <w:rPr>
          <w:rFonts w:hint="eastAsia" w:ascii="宋体" w:hAnsi="宋体" w:eastAsia="宋体" w:cs="宋体"/>
          <w:strike w:val="0"/>
          <w:dstrike w:val="0"/>
          <w:color w:val="auto"/>
          <w:kern w:val="0"/>
          <w:highlight w:val="none"/>
          <w:lang w:val="en-US" w:eastAsia="zh-CN" w:bidi="ar"/>
          <w:woUserID w:val="1"/>
        </w:rPr>
        <w:t>现行标准《建筑施工高处作业安全技术规范》JGJ80、《建筑机械使用安全技术规程》JGJ33、《施工现场临时用电安全技术规范》JG46的规定。</w:t>
      </w:r>
    </w:p>
    <w:p w14:paraId="70608538">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施工</w:t>
      </w:r>
      <w:r>
        <w:rPr>
          <w:rFonts w:hint="eastAsia" w:ascii="宋体" w:hAnsi="宋体" w:eastAsia="宋体" w:cs="宋体"/>
          <w:color w:val="auto"/>
          <w:kern w:val="0"/>
          <w:highlight w:val="none"/>
          <w:lang w:val="en-US" w:eastAsia="zh-CN" w:bidi="ar"/>
          <w:woUserID w:val="1"/>
        </w:rPr>
        <w:t>区域应</w:t>
      </w:r>
      <w:r>
        <w:rPr>
          <w:rFonts w:hint="eastAsia" w:ascii="宋体" w:hAnsi="宋体" w:eastAsia="宋体" w:cs="宋体"/>
          <w:color w:val="auto"/>
          <w:kern w:val="0"/>
          <w:highlight w:val="none"/>
          <w:lang w:val="en-US" w:eastAsia="zh" w:bidi="ar"/>
          <w:woUserID w:val="1"/>
        </w:rPr>
        <w:t>按</w:t>
      </w:r>
      <w:r>
        <w:rPr>
          <w:rFonts w:hint="eastAsia" w:ascii="宋体" w:hAnsi="宋体" w:eastAsia="宋体" w:cs="宋体"/>
          <w:color w:val="auto"/>
          <w:kern w:val="0"/>
          <w:highlight w:val="none"/>
          <w:lang w:val="en-US" w:eastAsia="zh-CN" w:bidi="ar"/>
          <w:woUserID w:val="1"/>
        </w:rPr>
        <w:t>国家现行消防标准的</w:t>
      </w:r>
      <w:r>
        <w:rPr>
          <w:rFonts w:hint="eastAsia" w:ascii="宋体" w:hAnsi="宋体" w:eastAsia="宋体" w:cs="宋体"/>
          <w:color w:val="auto"/>
          <w:kern w:val="0"/>
          <w:highlight w:val="none"/>
          <w:lang w:eastAsia="zh-CN" w:bidi="ar"/>
          <w:woUserID w:val="1"/>
        </w:rPr>
        <w:t>有关</w:t>
      </w:r>
      <w:r>
        <w:rPr>
          <w:rFonts w:hint="eastAsia" w:ascii="宋体" w:hAnsi="宋体" w:eastAsia="宋体" w:cs="宋体"/>
          <w:color w:val="auto"/>
          <w:kern w:val="0"/>
          <w:highlight w:val="none"/>
          <w:lang w:val="en-US" w:eastAsia="zh-CN" w:bidi="ar"/>
          <w:woUserID w:val="1"/>
        </w:rPr>
        <w:t>规定</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设置消防</w:t>
      </w:r>
      <w:r>
        <w:rPr>
          <w:rFonts w:hint="eastAsia" w:ascii="宋体" w:hAnsi="宋体" w:eastAsia="宋体" w:cs="宋体"/>
          <w:color w:val="auto"/>
          <w:kern w:val="0"/>
          <w:highlight w:val="none"/>
          <w:lang w:val="en-US" w:eastAsia="zh" w:bidi="ar"/>
          <w:woUserID w:val="1"/>
        </w:rPr>
        <w:t>设</w:t>
      </w:r>
      <w:r>
        <w:rPr>
          <w:rFonts w:hint="eastAsia" w:ascii="宋体" w:hAnsi="宋体" w:eastAsia="宋体" w:cs="宋体"/>
          <w:color w:val="auto"/>
          <w:kern w:val="0"/>
          <w:highlight w:val="none"/>
          <w:lang w:val="en-US" w:eastAsia="zh-CN" w:bidi="ar"/>
          <w:woUserID w:val="1"/>
        </w:rPr>
        <w:t>施和消防疏散通道，保障消防安全。</w:t>
      </w:r>
    </w:p>
    <w:p w14:paraId="5779E56B">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施工</w:t>
      </w:r>
      <w:r>
        <w:rPr>
          <w:rFonts w:hint="eastAsia" w:ascii="宋体" w:hAnsi="宋体" w:eastAsia="宋体" w:cs="宋体"/>
          <w:color w:val="auto"/>
          <w:kern w:val="0"/>
          <w:highlight w:val="none"/>
          <w:lang w:val="en-US" w:eastAsia="zh-CN" w:bidi="ar"/>
          <w:woUserID w:val="1"/>
        </w:rPr>
        <w:t>区域应</w:t>
      </w:r>
      <w:r>
        <w:rPr>
          <w:rFonts w:hint="eastAsia" w:ascii="宋体" w:hAnsi="宋体" w:eastAsia="宋体" w:cs="宋体"/>
          <w:color w:val="auto"/>
          <w:kern w:val="0"/>
          <w:highlight w:val="none"/>
          <w:lang w:val="en-US" w:eastAsia="zh" w:bidi="ar"/>
          <w:woUserID w:val="1"/>
        </w:rPr>
        <w:t>按</w:t>
      </w:r>
      <w:r>
        <w:rPr>
          <w:rFonts w:hint="eastAsia" w:ascii="宋体" w:hAnsi="宋体" w:eastAsia="宋体" w:cs="宋体"/>
          <w:color w:val="auto"/>
          <w:kern w:val="0"/>
          <w:highlight w:val="none"/>
          <w:lang w:val="en-US" w:eastAsia="zh-CN" w:bidi="ar"/>
          <w:woUserID w:val="1"/>
        </w:rPr>
        <w:t>国家现行安全施工标准的</w:t>
      </w:r>
      <w:r>
        <w:rPr>
          <w:rFonts w:hint="eastAsia" w:ascii="宋体" w:hAnsi="宋体" w:eastAsia="宋体" w:cs="宋体"/>
          <w:color w:val="auto"/>
          <w:kern w:val="0"/>
          <w:highlight w:val="none"/>
          <w:lang w:eastAsia="zh-CN" w:bidi="ar"/>
          <w:woUserID w:val="1"/>
        </w:rPr>
        <w:t>有关</w:t>
      </w:r>
      <w:r>
        <w:rPr>
          <w:rFonts w:hint="eastAsia" w:ascii="宋体" w:hAnsi="宋体" w:eastAsia="宋体" w:cs="宋体"/>
          <w:color w:val="auto"/>
          <w:kern w:val="0"/>
          <w:highlight w:val="none"/>
          <w:lang w:val="en-US" w:eastAsia="zh-CN" w:bidi="ar"/>
          <w:woUserID w:val="1"/>
        </w:rPr>
        <w:t>规定</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设置安全防护设施和安全防护用品。</w:t>
      </w:r>
    </w:p>
    <w:p w14:paraId="5257EC18">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 xml:space="preserve"> 人员</w:t>
      </w:r>
      <w:r>
        <w:rPr>
          <w:rFonts w:hint="eastAsia" w:ascii="宋体" w:hAnsi="宋体" w:eastAsia="宋体" w:cs="宋体"/>
          <w:color w:val="auto"/>
          <w:kern w:val="0"/>
          <w:highlight w:val="none"/>
          <w:lang w:val="en-US" w:eastAsia="zh" w:bidi="ar"/>
          <w:woUserID w:val="1"/>
        </w:rPr>
        <w:t>应经</w:t>
      </w:r>
      <w:r>
        <w:rPr>
          <w:rFonts w:hint="eastAsia" w:ascii="宋体" w:hAnsi="宋体" w:eastAsia="宋体" w:cs="宋体"/>
          <w:color w:val="auto"/>
          <w:kern w:val="0"/>
          <w:highlight w:val="none"/>
          <w:lang w:val="en-US" w:eastAsia="zh-CN" w:bidi="ar"/>
          <w:woUserID w:val="1"/>
        </w:rPr>
        <w:t>设置</w:t>
      </w:r>
      <w:r>
        <w:rPr>
          <w:rFonts w:hint="eastAsia" w:ascii="宋体" w:hAnsi="宋体" w:eastAsia="宋体" w:cs="宋体"/>
          <w:color w:val="auto"/>
          <w:kern w:val="0"/>
          <w:highlight w:val="none"/>
          <w:lang w:val="en-US" w:eastAsia="zh" w:bidi="ar"/>
          <w:woUserID w:val="1"/>
        </w:rPr>
        <w:t>安保措施的</w:t>
      </w:r>
      <w:r>
        <w:rPr>
          <w:rFonts w:hint="eastAsia" w:ascii="宋体" w:hAnsi="宋体" w:eastAsia="宋体" w:cs="宋体"/>
          <w:color w:val="auto"/>
          <w:kern w:val="0"/>
          <w:highlight w:val="none"/>
          <w:lang w:val="en-US" w:eastAsia="zh-CN" w:bidi="ar"/>
          <w:woUserID w:val="1"/>
        </w:rPr>
        <w:t>专用通道</w:t>
      </w:r>
      <w:r>
        <w:rPr>
          <w:rFonts w:hint="eastAsia" w:ascii="宋体" w:hAnsi="宋体" w:eastAsia="宋体" w:cs="宋体"/>
          <w:color w:val="auto"/>
          <w:kern w:val="0"/>
          <w:highlight w:val="none"/>
          <w:lang w:val="en-US" w:eastAsia="zh" w:bidi="ar"/>
          <w:woUserID w:val="1"/>
        </w:rPr>
        <w:t>出入施工区域</w:t>
      </w:r>
      <w:r>
        <w:rPr>
          <w:rFonts w:hint="eastAsia" w:ascii="宋体" w:hAnsi="宋体" w:eastAsia="宋体" w:cs="宋体"/>
          <w:color w:val="auto"/>
          <w:kern w:val="0"/>
          <w:highlight w:val="none"/>
          <w:lang w:val="en-US" w:eastAsia="zh-CN" w:bidi="ar"/>
          <w:woUserID w:val="1"/>
        </w:rPr>
        <w:t>。</w:t>
      </w:r>
    </w:p>
    <w:p w14:paraId="3E2345C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施工应</w:t>
      </w:r>
      <w:r>
        <w:rPr>
          <w:rFonts w:hint="eastAsia" w:ascii="宋体" w:hAnsi="宋体" w:eastAsia="宋体" w:cs="宋体"/>
          <w:strike w:val="0"/>
          <w:dstrike w:val="0"/>
          <w:color w:val="auto"/>
          <w:kern w:val="0"/>
          <w:highlight w:val="none"/>
          <w:lang w:val="en-US" w:eastAsia="zh-CN" w:bidi="ar"/>
          <w:woUserID w:val="1"/>
        </w:rPr>
        <w:t>严格履行动火审批制度</w:t>
      </w:r>
      <w:r>
        <w:rPr>
          <w:rFonts w:hint="eastAsia" w:ascii="宋体" w:hAnsi="宋体" w:eastAsia="宋体" w:cs="宋体"/>
          <w:strike w:val="0"/>
          <w:dstrike w:val="0"/>
          <w:color w:val="auto"/>
          <w:kern w:val="0"/>
          <w:highlight w:val="none"/>
          <w:lang w:val="en-US" w:eastAsia="zh" w:bidi="ar"/>
          <w:woUserID w:val="1"/>
        </w:rPr>
        <w:t>，</w:t>
      </w:r>
      <w:r>
        <w:rPr>
          <w:rFonts w:hint="eastAsia" w:ascii="宋体" w:hAnsi="宋体" w:eastAsia="宋体" w:cs="宋体"/>
          <w:color w:val="auto"/>
          <w:kern w:val="0"/>
          <w:highlight w:val="none"/>
          <w:lang w:val="en-US" w:eastAsia="zh" w:bidi="ar"/>
          <w:woUserID w:val="1"/>
        </w:rPr>
        <w:t>焊接作业应采取防火措施。</w:t>
      </w:r>
    </w:p>
    <w:p w14:paraId="69BC9368">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采用脚手架施工时，</w:t>
      </w:r>
      <w:r>
        <w:rPr>
          <w:rFonts w:hint="eastAsia" w:ascii="宋体" w:hAnsi="宋体" w:eastAsia="宋体" w:cs="宋体"/>
          <w:color w:val="auto"/>
          <w:kern w:val="0"/>
          <w:highlight w:val="none"/>
          <w:lang w:val="en-US" w:eastAsia="zh-CN" w:bidi="ar"/>
          <w:woUserID w:val="1"/>
        </w:rPr>
        <w:t>脚手架应经过设计及结构承载力计算，</w:t>
      </w:r>
      <w:r>
        <w:rPr>
          <w:rFonts w:hint="eastAsia" w:ascii="宋体" w:hAnsi="宋体" w:eastAsia="宋体" w:cs="宋体"/>
          <w:color w:val="auto"/>
          <w:kern w:val="0"/>
          <w:highlight w:val="none"/>
          <w:lang w:val="en-US" w:eastAsia="zh" w:bidi="ar"/>
          <w:woUserID w:val="1"/>
        </w:rPr>
        <w:t>且</w:t>
      </w:r>
      <w:r>
        <w:rPr>
          <w:rFonts w:hint="eastAsia" w:ascii="宋体" w:hAnsi="宋体" w:eastAsia="宋体" w:cs="宋体"/>
          <w:color w:val="auto"/>
          <w:kern w:val="0"/>
          <w:highlight w:val="none"/>
          <w:lang w:val="en-US" w:eastAsia="zh-CN" w:bidi="ar"/>
          <w:woUserID w:val="1"/>
        </w:rPr>
        <w:t>应与既有建筑主体结构可靠连接</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CN" w:bidi="ar"/>
          <w:woUserID w:val="1"/>
        </w:rPr>
        <w:t>脚手架的搭设、验收、使用、拆除应符合国家现行标准《建筑施工脚手架安全技术统一标准》GB 51210的规定。</w:t>
      </w:r>
    </w:p>
    <w:p w14:paraId="4671DF0A">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采用吊篮施工时，应符合以下规定：</w:t>
      </w:r>
    </w:p>
    <w:p w14:paraId="29602EE1">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woUserID w:val="1"/>
        </w:rPr>
      </w:pPr>
      <w:r>
        <w:rPr>
          <w:rFonts w:hint="eastAsia" w:ascii="宋体" w:hAnsi="宋体" w:eastAsia="宋体" w:cs="宋体"/>
          <w:color w:val="auto"/>
          <w:highlight w:val="none"/>
          <w:lang w:val="en-US" w:eastAsia="zh"/>
        </w:rPr>
        <w:t xml:space="preserve">1 </w:t>
      </w:r>
      <w:r>
        <w:rPr>
          <w:rFonts w:hint="eastAsia" w:ascii="宋体" w:hAnsi="宋体" w:eastAsia="宋体" w:cs="宋体"/>
          <w:color w:val="auto"/>
          <w:highlight w:val="none"/>
          <w:lang w:val="en-US" w:eastAsia="zh"/>
          <w:woUserID w:val="1"/>
        </w:rPr>
        <w:t>施工吊篮应进行设计，并能承受吊篮自重和各种施工荷载的组合设计值；</w:t>
      </w:r>
    </w:p>
    <w:p w14:paraId="013B45D8">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woUserID w:val="1"/>
        </w:rPr>
      </w:pPr>
      <w:r>
        <w:rPr>
          <w:rFonts w:hint="eastAsia" w:ascii="宋体" w:hAnsi="宋体" w:eastAsia="宋体" w:cs="宋体"/>
          <w:color w:val="auto"/>
          <w:highlight w:val="none"/>
          <w:lang w:val="en-US" w:eastAsia="zh"/>
          <w:woUserID w:val="1"/>
        </w:rPr>
        <w:t>2 未经验收合格和未通过备案的吊篮严禁操作使用；</w:t>
      </w:r>
    </w:p>
    <w:p w14:paraId="32AC0352">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woUserID w:val="1"/>
        </w:rPr>
      </w:pPr>
      <w:r>
        <w:rPr>
          <w:rFonts w:hint="eastAsia" w:ascii="宋体" w:hAnsi="宋体" w:eastAsia="宋体" w:cs="宋体"/>
          <w:color w:val="auto"/>
          <w:highlight w:val="none"/>
          <w:lang w:val="en-US" w:eastAsia="zh"/>
          <w:woUserID w:val="1"/>
        </w:rPr>
        <w:t>3 吊篮用的配重和吊篮应可靠连接；</w:t>
      </w:r>
    </w:p>
    <w:p w14:paraId="414FD9C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woUserID w:val="1"/>
        </w:rPr>
      </w:pPr>
      <w:r>
        <w:rPr>
          <w:rFonts w:hint="eastAsia" w:ascii="宋体" w:hAnsi="宋体" w:eastAsia="宋体" w:cs="宋体"/>
          <w:color w:val="auto"/>
          <w:highlight w:val="none"/>
          <w:lang w:val="en-US" w:eastAsia="zh"/>
          <w:woUserID w:val="1"/>
        </w:rPr>
        <w:t>3 吊篮内的作业人员不应超过2人，吊篮上的施工人员必须按规定系安全带；</w:t>
      </w:r>
    </w:p>
    <w:p w14:paraId="53DADFA4">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rPr>
      </w:pPr>
      <w:r>
        <w:rPr>
          <w:rFonts w:hint="eastAsia" w:ascii="宋体" w:hAnsi="宋体" w:eastAsia="宋体" w:cs="宋体"/>
          <w:color w:val="auto"/>
          <w:highlight w:val="none"/>
          <w:lang w:val="en-US" w:eastAsia="zh"/>
          <w:woUserID w:val="1"/>
        </w:rPr>
        <w:t>4</w:t>
      </w:r>
      <w:r>
        <w:rPr>
          <w:rFonts w:hint="eastAsia" w:ascii="宋体" w:hAnsi="宋体" w:eastAsia="宋体" w:cs="宋体"/>
          <w:color w:val="auto"/>
          <w:highlight w:val="none"/>
          <w:lang w:val="en-US" w:eastAsia="zh"/>
        </w:rPr>
        <w:t xml:space="preserve"> 吊篮不应作为竖向运输工具，并不得超载；</w:t>
      </w:r>
    </w:p>
    <w:p w14:paraId="396D4B11">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rPr>
      </w:pPr>
      <w:r>
        <w:rPr>
          <w:rFonts w:hint="eastAsia" w:ascii="宋体" w:hAnsi="宋体" w:eastAsia="宋体" w:cs="宋体"/>
          <w:color w:val="auto"/>
          <w:highlight w:val="none"/>
          <w:lang w:val="en-US" w:eastAsia="zh"/>
          <w:woUserID w:val="1"/>
        </w:rPr>
        <w:t>5</w:t>
      </w:r>
      <w:r>
        <w:rPr>
          <w:rFonts w:hint="eastAsia" w:ascii="宋体" w:hAnsi="宋体" w:eastAsia="宋体" w:cs="宋体"/>
          <w:color w:val="auto"/>
          <w:highlight w:val="none"/>
          <w:lang w:val="en-US" w:eastAsia="zh"/>
        </w:rPr>
        <w:t xml:space="preserve"> 不应在空中进行吊篮检修；</w:t>
      </w:r>
    </w:p>
    <w:p w14:paraId="0C74B520">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woUserID w:val="1"/>
        </w:rPr>
      </w:pPr>
      <w:r>
        <w:rPr>
          <w:rFonts w:hint="eastAsia" w:ascii="宋体" w:hAnsi="宋体" w:eastAsia="宋体" w:cs="宋体"/>
          <w:color w:val="auto"/>
          <w:highlight w:val="none"/>
          <w:lang w:val="en-US" w:eastAsia="zh"/>
          <w:woUserID w:val="1"/>
        </w:rPr>
        <w:t>7</w:t>
      </w:r>
      <w:r>
        <w:rPr>
          <w:rFonts w:hint="eastAsia" w:ascii="宋体" w:hAnsi="宋体" w:eastAsia="宋体" w:cs="宋体"/>
          <w:color w:val="auto"/>
          <w:highlight w:val="none"/>
          <w:lang w:val="en-US" w:eastAsia="zh"/>
        </w:rPr>
        <w:t xml:space="preserve"> </w:t>
      </w:r>
      <w:r>
        <w:rPr>
          <w:rFonts w:hint="eastAsia" w:ascii="宋体" w:hAnsi="宋体" w:eastAsia="宋体" w:cs="宋体"/>
          <w:color w:val="auto"/>
          <w:highlight w:val="none"/>
          <w:lang w:val="en-US" w:eastAsia="zh"/>
          <w:woUserID w:val="1"/>
        </w:rPr>
        <w:t>吊篮施工遇有雨雪、大雾、风沙及5级以上大风等恶劣天气或</w:t>
      </w:r>
      <w:r>
        <w:rPr>
          <w:rFonts w:hint="eastAsia" w:cs="宋体"/>
          <w:color w:val="auto"/>
          <w:highlight w:val="none"/>
          <w:lang w:val="en-US" w:eastAsia="zh-CN"/>
          <w:woUserID w:val="1"/>
        </w:rPr>
        <w:t>其他</w:t>
      </w:r>
      <w:r>
        <w:rPr>
          <w:rFonts w:hint="eastAsia" w:ascii="宋体" w:hAnsi="宋体" w:eastAsia="宋体" w:cs="宋体"/>
          <w:color w:val="auto"/>
          <w:highlight w:val="none"/>
          <w:lang w:val="en-US" w:eastAsia="zh"/>
          <w:woUserID w:val="1"/>
        </w:rPr>
        <w:t>不宜施工的情况时</w:t>
      </w:r>
      <w:r>
        <w:rPr>
          <w:rFonts w:hint="eastAsia" w:cs="宋体"/>
          <w:color w:val="auto"/>
          <w:highlight w:val="none"/>
          <w:lang w:val="en-US" w:eastAsia="zh-CN"/>
          <w:woUserID w:val="1"/>
        </w:rPr>
        <w:t>，</w:t>
      </w:r>
      <w:r>
        <w:rPr>
          <w:rFonts w:hint="eastAsia" w:ascii="宋体" w:hAnsi="宋体" w:eastAsia="宋体" w:cs="宋体"/>
          <w:color w:val="auto"/>
          <w:highlight w:val="none"/>
          <w:lang w:val="en-US" w:eastAsia="zh"/>
          <w:woUserID w:val="1"/>
        </w:rPr>
        <w:t>应停止作业</w:t>
      </w:r>
      <w:r>
        <w:rPr>
          <w:rFonts w:hint="eastAsia" w:cs="宋体"/>
          <w:color w:val="auto"/>
          <w:highlight w:val="none"/>
          <w:lang w:val="en-US" w:eastAsia="zh-CN"/>
          <w:woUserID w:val="1"/>
        </w:rPr>
        <w:t>，并</w:t>
      </w:r>
      <w:r>
        <w:rPr>
          <w:rFonts w:hint="eastAsia" w:ascii="宋体" w:hAnsi="宋体" w:eastAsia="宋体" w:cs="宋体"/>
          <w:color w:val="auto"/>
          <w:highlight w:val="none"/>
          <w:lang w:val="en-US" w:eastAsia="zh"/>
          <w:woUserID w:val="1"/>
        </w:rPr>
        <w:t>将吊篮平台停放至地面</w:t>
      </w:r>
      <w:r>
        <w:rPr>
          <w:rFonts w:hint="eastAsia" w:cs="宋体"/>
          <w:color w:val="auto"/>
          <w:highlight w:val="none"/>
          <w:lang w:val="en-US" w:eastAsia="zh-CN"/>
          <w:woUserID w:val="1"/>
        </w:rPr>
        <w:t>，</w:t>
      </w:r>
      <w:r>
        <w:rPr>
          <w:rFonts w:hint="eastAsia" w:ascii="宋体" w:hAnsi="宋体" w:eastAsia="宋体" w:cs="宋体"/>
          <w:color w:val="auto"/>
          <w:highlight w:val="none"/>
          <w:lang w:val="en-US" w:eastAsia="zh"/>
          <w:woUserID w:val="1"/>
        </w:rPr>
        <w:t>应对钢丝绳、电缆进行绑扎固定；</w:t>
      </w:r>
    </w:p>
    <w:p w14:paraId="7166A70B">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woUserID w:val="1"/>
        </w:rPr>
      </w:pPr>
      <w:r>
        <w:rPr>
          <w:rFonts w:hint="eastAsia" w:ascii="宋体" w:hAnsi="宋体" w:eastAsia="宋体" w:cs="宋体"/>
          <w:color w:val="auto"/>
          <w:highlight w:val="none"/>
          <w:lang w:val="en-US" w:eastAsia="zh"/>
          <w:woUserID w:val="1"/>
        </w:rPr>
        <w:t>8</w:t>
      </w:r>
      <w:r>
        <w:rPr>
          <w:rFonts w:hint="eastAsia" w:ascii="宋体" w:hAnsi="宋体" w:eastAsia="宋体" w:cs="宋体"/>
          <w:color w:val="auto"/>
          <w:highlight w:val="none"/>
          <w:lang w:val="en-US" w:eastAsia="zh"/>
        </w:rPr>
        <w:t xml:space="preserve"> 吊篮暂停使用时应落地停放</w:t>
      </w:r>
      <w:r>
        <w:rPr>
          <w:rFonts w:hint="eastAsia" w:ascii="宋体" w:hAnsi="宋体" w:eastAsia="宋体" w:cs="宋体"/>
          <w:color w:val="auto"/>
          <w:highlight w:val="none"/>
          <w:lang w:val="en-US" w:eastAsia="zh"/>
          <w:woUserID w:val="1"/>
        </w:rPr>
        <w:t>；</w:t>
      </w:r>
    </w:p>
    <w:p w14:paraId="1F13D921">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
          <w:woUserID w:val="1"/>
        </w:rPr>
        <w:t>9</w:t>
      </w:r>
      <w:r>
        <w:rPr>
          <w:rFonts w:hint="eastAsia" w:ascii="宋体" w:hAnsi="宋体" w:eastAsia="宋体" w:cs="宋体"/>
          <w:color w:val="auto"/>
          <w:highlight w:val="none"/>
          <w:lang w:val="en-US" w:eastAsia="zh"/>
        </w:rPr>
        <w:t xml:space="preserve"> </w:t>
      </w:r>
      <w:r>
        <w:rPr>
          <w:rFonts w:hint="eastAsia" w:ascii="宋体" w:hAnsi="宋体" w:eastAsia="宋体" w:cs="宋体"/>
          <w:color w:val="auto"/>
          <w:highlight w:val="none"/>
          <w:lang w:val="en-US" w:eastAsia="zh-CN"/>
        </w:rPr>
        <w:t>吊篮的搭设、验收、使用、拆除应符合现行国家标准《高处作业吊篮》GB/T19155的</w:t>
      </w:r>
      <w:r>
        <w:rPr>
          <w:rFonts w:hint="eastAsia" w:ascii="宋体" w:hAnsi="宋体" w:eastAsia="宋体" w:cs="宋体"/>
          <w:color w:val="auto"/>
          <w:highlight w:val="none"/>
          <w:lang w:eastAsia="zh-CN"/>
        </w:rPr>
        <w:t>有关</w:t>
      </w:r>
      <w:r>
        <w:rPr>
          <w:rFonts w:hint="eastAsia" w:ascii="宋体" w:hAnsi="宋体" w:eastAsia="宋体" w:cs="宋体"/>
          <w:color w:val="auto"/>
          <w:highlight w:val="none"/>
          <w:lang w:val="en-US" w:eastAsia="zh-CN"/>
        </w:rPr>
        <w:t>规定。</w:t>
      </w:r>
    </w:p>
    <w:p w14:paraId="693721ED">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1"/>
        </w:rPr>
        <w:t xml:space="preserve"> 既有建筑幕墙</w:t>
      </w:r>
      <w:r>
        <w:rPr>
          <w:rFonts w:hint="eastAsia" w:ascii="宋体" w:hAnsi="宋体" w:eastAsia="宋体" w:cs="宋体"/>
          <w:color w:val="auto"/>
          <w:kern w:val="0"/>
          <w:highlight w:val="none"/>
          <w:lang w:val="en-US" w:eastAsia="zh" w:bidi="ar"/>
          <w:woUserID w:val="1"/>
        </w:rPr>
        <w:t>更新</w:t>
      </w:r>
      <w:r>
        <w:rPr>
          <w:rFonts w:hint="eastAsia" w:ascii="宋体" w:hAnsi="宋体" w:eastAsia="宋体" w:cs="宋体"/>
          <w:color w:val="auto"/>
          <w:kern w:val="0"/>
          <w:highlight w:val="none"/>
          <w:lang w:val="en-US" w:eastAsia="zh-CN" w:bidi="ar"/>
          <w:woUserID w:val="1"/>
        </w:rPr>
        <w:t>施工</w:t>
      </w:r>
      <w:r>
        <w:rPr>
          <w:rFonts w:hint="eastAsia" w:ascii="宋体" w:hAnsi="宋体" w:eastAsia="宋体" w:cs="宋体"/>
          <w:color w:val="auto"/>
          <w:kern w:val="0"/>
          <w:highlight w:val="none"/>
          <w:lang w:val="en-US" w:eastAsia="zh" w:bidi="ar"/>
          <w:woUserID w:val="1"/>
        </w:rPr>
        <w:t>作业时</w:t>
      </w:r>
      <w:r>
        <w:rPr>
          <w:rFonts w:hint="eastAsia" w:ascii="宋体" w:hAnsi="宋体" w:eastAsia="宋体" w:cs="宋体"/>
          <w:color w:val="auto"/>
          <w:kern w:val="0"/>
          <w:highlight w:val="none"/>
          <w:lang w:val="en-US" w:eastAsia="zh-CN" w:bidi="ar"/>
          <w:woUserID w:val="1"/>
        </w:rPr>
        <w:t>应采取防坠落的措施</w:t>
      </w:r>
      <w:r>
        <w:rPr>
          <w:rFonts w:hint="eastAsia" w:ascii="宋体" w:hAnsi="宋体" w:eastAsia="宋体" w:cs="宋体"/>
          <w:color w:val="auto"/>
          <w:kern w:val="0"/>
          <w:highlight w:val="none"/>
          <w:lang w:val="en-US" w:eastAsia="zh" w:bidi="ar"/>
          <w:woUserID w:val="1"/>
        </w:rPr>
        <w:t>。</w:t>
      </w:r>
    </w:p>
    <w:p w14:paraId="1959AE07">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9</w:t>
      </w:r>
      <w:r>
        <w:rPr>
          <w:rFonts w:hint="eastAsia" w:ascii="宋体" w:hAnsi="宋体" w:eastAsia="宋体" w:cs="宋体"/>
          <w:color w:val="auto"/>
          <w:kern w:val="0"/>
          <w:highlight w:val="none"/>
          <w:lang w:val="en-US" w:eastAsia="zh-CN" w:bidi="ar"/>
          <w:woUserID w:val="1"/>
        </w:rPr>
        <w:t xml:space="preserve"> 施工机具在使用前应严格检查</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电动工具应进行绝缘电压试验，手持玻璃吸盘和玻璃吸盘机应测试吸附重量和吸附持续时间。</w:t>
      </w:r>
    </w:p>
    <w:p w14:paraId="14FCD15A">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10</w:t>
      </w:r>
      <w:r>
        <w:rPr>
          <w:rFonts w:hint="eastAsia" w:ascii="宋体" w:hAnsi="宋体" w:eastAsia="宋体" w:cs="宋体"/>
          <w:color w:val="auto"/>
          <w:kern w:val="0"/>
          <w:highlight w:val="none"/>
          <w:lang w:val="en-US" w:eastAsia="zh-CN" w:bidi="ar"/>
          <w:woUserID w:val="1"/>
        </w:rPr>
        <w:t xml:space="preserve"> 施工作业人员应佩戴安全帽。高空作业人员</w:t>
      </w:r>
      <w:r>
        <w:rPr>
          <w:rFonts w:hint="eastAsia" w:ascii="宋体" w:hAnsi="宋体" w:eastAsia="宋体" w:cs="宋体"/>
          <w:color w:val="auto"/>
          <w:kern w:val="0"/>
          <w:highlight w:val="none"/>
          <w:lang w:val="en-US" w:eastAsia="zh" w:bidi="ar"/>
          <w:woUserID w:val="1"/>
        </w:rPr>
        <w:t>的安全带必须系在保险绳上并与主体结构有效连接</w:t>
      </w:r>
      <w:r>
        <w:rPr>
          <w:rFonts w:hint="eastAsia" w:ascii="宋体" w:hAnsi="宋体" w:eastAsia="宋体" w:cs="宋体"/>
          <w:color w:val="auto"/>
          <w:kern w:val="0"/>
          <w:highlight w:val="none"/>
          <w:lang w:val="en-US" w:eastAsia="zh-CN" w:bidi="ar"/>
          <w:woUserID w:val="1"/>
        </w:rPr>
        <w:t>。</w:t>
      </w:r>
    </w:p>
    <w:p w14:paraId="5052D938">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11</w:t>
      </w:r>
      <w:r>
        <w:rPr>
          <w:rFonts w:hint="eastAsia" w:ascii="宋体" w:hAnsi="宋体" w:eastAsia="宋体" w:cs="宋体"/>
          <w:color w:val="auto"/>
          <w:kern w:val="0"/>
          <w:highlight w:val="none"/>
          <w:lang w:val="en-US" w:eastAsia="zh-CN" w:bidi="ar"/>
          <w:woUserID w:val="1"/>
        </w:rPr>
        <w:t xml:space="preserve"> 在脚手架和吊篮上施工时，不应随意抛掷物品；不应在脚手架或吊篮上进行加工作业。</w:t>
      </w:r>
    </w:p>
    <w:p w14:paraId="64984646">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12</w:t>
      </w:r>
      <w:r>
        <w:rPr>
          <w:rFonts w:hint="eastAsia" w:ascii="宋体" w:hAnsi="宋体" w:eastAsia="宋体" w:cs="宋体"/>
          <w:color w:val="auto"/>
          <w:kern w:val="0"/>
          <w:highlight w:val="none"/>
          <w:lang w:val="en-US" w:eastAsia="zh-CN" w:bidi="ar"/>
          <w:woUserID w:val="1"/>
        </w:rPr>
        <w:t xml:space="preserve"> 施工过程中，不应在建筑窗台、挑台等临空位置上放置施工工具；每完成一道施工工序后，应及时清理施工现场遗留的杂物。</w:t>
      </w:r>
    </w:p>
    <w:p w14:paraId="7453686D">
      <w:pPr>
        <w:rPr>
          <w:rFonts w:hint="default" w:ascii="Arial" w:hAnsi="Arial" w:eastAsia="宋体" w:cs="Arial"/>
          <w:color w:val="auto"/>
          <w:kern w:val="0"/>
          <w:sz w:val="19"/>
          <w:szCs w:val="19"/>
          <w:highlight w:val="none"/>
          <w:shd w:val="clear" w:fill="ACD78D"/>
          <w:lang w:val="en-US" w:eastAsia="zh-CN" w:bidi="ar"/>
          <w:woUserID w:val="1"/>
        </w:rPr>
      </w:pPr>
      <w:r>
        <w:rPr>
          <w:rFonts w:hint="default" w:ascii="Arial" w:hAnsi="Arial" w:eastAsia="宋体" w:cs="Arial"/>
          <w:color w:val="auto"/>
          <w:kern w:val="0"/>
          <w:sz w:val="19"/>
          <w:szCs w:val="19"/>
          <w:highlight w:val="none"/>
          <w:shd w:val="clear" w:fill="ACD78D"/>
          <w:lang w:val="en-US" w:eastAsia="zh-CN" w:bidi="ar"/>
          <w:woUserID w:val="1"/>
        </w:rPr>
        <w:br w:type="page"/>
      </w:r>
    </w:p>
    <w:p w14:paraId="6C413301">
      <w:pPr>
        <w:pStyle w:val="4"/>
        <w:keepNext/>
        <w:keepLines/>
        <w:widowControl w:val="0"/>
        <w:suppressLineNumbers w:val="0"/>
        <w:bidi w:val="0"/>
        <w:spacing w:line="410" w:lineRule="auto"/>
        <w:ind w:left="0" w:right="0"/>
        <w:jc w:val="center"/>
        <w:rPr>
          <w:rFonts w:hint="default" w:ascii="Arial" w:hAnsi="Arial" w:eastAsia="宋体" w:cs="Times New Roman"/>
          <w:b/>
          <w:bCs w:val="0"/>
          <w:color w:val="auto"/>
          <w:kern w:val="2"/>
          <w:sz w:val="24"/>
          <w:szCs w:val="24"/>
          <w:highlight w:val="none"/>
          <w:woUserID w:val="1"/>
        </w:rPr>
      </w:pPr>
      <w:bookmarkStart w:id="212" w:name="_Toc29499"/>
      <w:r>
        <w:rPr>
          <w:rFonts w:hint="eastAsia" w:ascii="Arial" w:hAnsi="Arial" w:cs="Times New Roman"/>
          <w:color w:val="auto"/>
          <w:kern w:val="2"/>
          <w:highlight w:val="none"/>
          <w:lang w:val="en-US" w:eastAsia="zh" w:bidi="ar"/>
          <w:woUserID w:val="1"/>
        </w:rPr>
        <w:t>8</w:t>
      </w:r>
      <w:r>
        <w:rPr>
          <w:rFonts w:hint="eastAsia" w:ascii="Arial" w:hAnsi="Arial" w:eastAsia="宋体" w:cs="Times New Roman"/>
          <w:color w:val="auto"/>
          <w:kern w:val="2"/>
          <w:highlight w:val="none"/>
          <w:lang w:val="en-US" w:eastAsia="zh-CN" w:bidi="ar"/>
          <w:woUserID w:val="1"/>
        </w:rPr>
        <w:t xml:space="preserve">  </w:t>
      </w:r>
      <w:r>
        <w:rPr>
          <w:rFonts w:hint="eastAsia" w:ascii="宋体" w:hAnsi="宋体" w:eastAsia="宋体" w:cs="宋体"/>
          <w:color w:val="auto"/>
          <w:kern w:val="2"/>
          <w:highlight w:val="none"/>
          <w:lang w:val="en-US" w:eastAsia="zh-CN" w:bidi="ar"/>
          <w:woUserID w:val="1"/>
        </w:rPr>
        <w:t>验收</w:t>
      </w:r>
      <w:bookmarkEnd w:id="212"/>
    </w:p>
    <w:p w14:paraId="2F9E9F22">
      <w:pPr>
        <w:pStyle w:val="7"/>
        <w:keepNext/>
        <w:keepLines/>
        <w:widowControl w:val="0"/>
        <w:suppressLineNumbers w:val="0"/>
        <w:bidi w:val="0"/>
        <w:spacing w:line="314" w:lineRule="auto"/>
        <w:ind w:left="0" w:right="0"/>
        <w:jc w:val="center"/>
        <w:rPr>
          <w:rFonts w:hint="default" w:ascii="Arial" w:hAnsi="Arial" w:eastAsia="黑体" w:cs="Times New Roman"/>
          <w:color w:val="auto"/>
          <w:kern w:val="2"/>
          <w:highlight w:val="none"/>
          <w:woUserID w:val="1"/>
        </w:rPr>
      </w:pPr>
      <w:bookmarkStart w:id="213" w:name="_Toc28755"/>
      <w:r>
        <w:rPr>
          <w:rFonts w:hint="eastAsia" w:ascii="Arial" w:hAnsi="Arial" w:eastAsia="黑体" w:cs="Arial"/>
          <w:color w:val="auto"/>
          <w:kern w:val="2"/>
          <w:highlight w:val="none"/>
          <w:lang w:val="en-US" w:eastAsia="zh" w:bidi="ar"/>
          <w:woUserID w:val="1"/>
        </w:rPr>
        <w:t>8</w:t>
      </w:r>
      <w:r>
        <w:rPr>
          <w:rFonts w:hint="default" w:ascii="Arial" w:hAnsi="Arial" w:eastAsia="黑体" w:cs="Arial"/>
          <w:color w:val="auto"/>
          <w:kern w:val="2"/>
          <w:highlight w:val="none"/>
          <w:lang w:val="en-US" w:eastAsia="zh-CN" w:bidi="ar"/>
          <w:woUserID w:val="1"/>
        </w:rPr>
        <w:t>.1</w:t>
      </w:r>
      <w:r>
        <w:rPr>
          <w:rFonts w:hint="default" w:ascii="Arial" w:hAnsi="Arial" w:eastAsia="黑体" w:cs="Times New Roman"/>
          <w:color w:val="auto"/>
          <w:kern w:val="2"/>
          <w:highlight w:val="none"/>
          <w:lang w:val="en-US" w:eastAsia="zh-CN" w:bidi="ar"/>
          <w:woUserID w:val="1"/>
        </w:rPr>
        <w:t xml:space="preserve">  </w:t>
      </w:r>
      <w:r>
        <w:rPr>
          <w:rFonts w:hint="default" w:ascii="黑体" w:hAnsi="宋体" w:eastAsia="黑体" w:cs="黑体"/>
          <w:color w:val="auto"/>
          <w:kern w:val="2"/>
          <w:highlight w:val="none"/>
          <w:lang w:val="en-US" w:eastAsia="zh-CN" w:bidi="ar"/>
          <w:woUserID w:val="1"/>
        </w:rPr>
        <w:t>一般规定</w:t>
      </w:r>
      <w:bookmarkEnd w:id="213"/>
    </w:p>
    <w:p w14:paraId="0D972569">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 xml:space="preserve">8.1.1 </w:t>
      </w:r>
      <w:r>
        <w:rPr>
          <w:rFonts w:hint="eastAsia" w:ascii="宋体" w:hAnsi="宋体" w:eastAsia="宋体" w:cs="宋体"/>
          <w:color w:val="auto"/>
          <w:kern w:val="0"/>
          <w:highlight w:val="none"/>
          <w:u w:val="none"/>
          <w:lang w:val="en-US" w:eastAsia="zh" w:bidi="ar"/>
          <w:woUserID w:val="1"/>
        </w:rPr>
        <w:t>既有</w:t>
      </w:r>
      <w:r>
        <w:rPr>
          <w:rFonts w:hint="eastAsia" w:ascii="宋体" w:hAnsi="宋体" w:eastAsia="宋体" w:cs="宋体"/>
          <w:color w:val="auto"/>
          <w:kern w:val="0"/>
          <w:highlight w:val="none"/>
          <w:u w:val="none"/>
          <w:lang w:val="en-US" w:eastAsia="zh-CN" w:bidi="ar"/>
          <w:woUserID w:val="1"/>
        </w:rPr>
        <w:t>建筑幕墙工程</w:t>
      </w:r>
      <w:r>
        <w:rPr>
          <w:rFonts w:hint="eastAsia" w:ascii="宋体" w:hAnsi="宋体" w:eastAsia="宋体" w:cs="宋体"/>
          <w:color w:val="auto"/>
          <w:kern w:val="0"/>
          <w:highlight w:val="none"/>
          <w:u w:val="none"/>
          <w:lang w:val="en-US" w:eastAsia="zh" w:bidi="ar"/>
          <w:woUserID w:val="1"/>
        </w:rPr>
        <w:t>更新的验收</w:t>
      </w:r>
      <w:r>
        <w:rPr>
          <w:rFonts w:hint="eastAsia" w:ascii="宋体" w:hAnsi="宋体" w:eastAsia="宋体" w:cs="宋体"/>
          <w:color w:val="auto"/>
          <w:kern w:val="0"/>
          <w:highlight w:val="none"/>
          <w:u w:val="none"/>
          <w:lang w:val="en-US" w:eastAsia="zh-CN" w:bidi="ar"/>
          <w:woUserID w:val="1"/>
        </w:rPr>
        <w:t>应</w:t>
      </w:r>
      <w:r>
        <w:rPr>
          <w:rFonts w:hint="eastAsia" w:ascii="宋体" w:hAnsi="宋体" w:eastAsia="宋体" w:cs="宋体"/>
          <w:color w:val="auto"/>
          <w:kern w:val="0"/>
          <w:highlight w:val="none"/>
          <w:u w:val="none"/>
          <w:lang w:val="en-US" w:eastAsia="zh" w:bidi="ar"/>
          <w:woUserID w:val="1"/>
        </w:rPr>
        <w:t>符合国家现行标准</w:t>
      </w:r>
      <w:r>
        <w:rPr>
          <w:rFonts w:hint="eastAsia" w:ascii="宋体" w:hAnsi="宋体" w:eastAsia="宋体" w:cs="宋体"/>
          <w:color w:val="auto"/>
          <w:kern w:val="0"/>
          <w:highlight w:val="none"/>
          <w:u w:val="none"/>
          <w:lang w:val="en-US" w:eastAsia="zh-CN" w:bidi="ar"/>
          <w:woUserID w:val="1"/>
        </w:rPr>
        <w:t>《</w:t>
      </w:r>
      <w:r>
        <w:rPr>
          <w:rFonts w:hint="eastAsia" w:ascii="宋体" w:hAnsi="宋体" w:eastAsia="宋体" w:cs="宋体"/>
          <w:color w:val="auto"/>
          <w:kern w:val="0"/>
          <w:highlight w:val="none"/>
          <w:lang w:val="en-US" w:eastAsia="zh-CN" w:bidi="ar"/>
          <w:woUserID w:val="1"/>
        </w:rPr>
        <w:t>建筑装饰装修工程质量验收标准》GB</w:t>
      </w:r>
      <w:r>
        <w:rPr>
          <w:rFonts w:hint="eastAsia" w:ascii="宋体" w:hAnsi="宋体" w:eastAsia="宋体" w:cs="宋体"/>
          <w:color w:val="auto"/>
          <w:kern w:val="0"/>
          <w:highlight w:val="none"/>
          <w:lang w:val="en-US" w:eastAsia="zh" w:bidi="ar"/>
          <w:woUserID w:val="1"/>
        </w:rPr>
        <w:t xml:space="preserve"> </w:t>
      </w:r>
      <w:r>
        <w:rPr>
          <w:rFonts w:hint="eastAsia" w:ascii="宋体" w:hAnsi="宋体" w:eastAsia="宋体" w:cs="宋体"/>
          <w:color w:val="auto"/>
          <w:kern w:val="0"/>
          <w:highlight w:val="none"/>
          <w:lang w:val="en-US" w:eastAsia="zh-CN" w:bidi="ar"/>
          <w:woUserID w:val="1"/>
        </w:rPr>
        <w:t>50210</w:t>
      </w:r>
      <w:r>
        <w:rPr>
          <w:rFonts w:hint="eastAsia" w:ascii="宋体" w:hAnsi="宋体" w:eastAsia="宋体" w:cs="宋体"/>
          <w:color w:val="auto"/>
          <w:kern w:val="0"/>
          <w:highlight w:val="none"/>
          <w:lang w:val="en-US" w:eastAsia="zh" w:bidi="ar"/>
          <w:woUserID w:val="1"/>
        </w:rPr>
        <w:t>及其他标准中</w:t>
      </w:r>
      <w:r>
        <w:rPr>
          <w:rFonts w:hint="eastAsia" w:ascii="宋体" w:hAnsi="宋体" w:eastAsia="宋体" w:cs="宋体"/>
          <w:color w:val="auto"/>
          <w:kern w:val="0"/>
          <w:highlight w:val="none"/>
          <w:lang w:val="en-US" w:eastAsia="zh-CN" w:bidi="ar"/>
          <w:woUserID w:val="1"/>
        </w:rPr>
        <w:t>的规定</w:t>
      </w:r>
      <w:r>
        <w:rPr>
          <w:rFonts w:hint="eastAsia" w:ascii="宋体" w:hAnsi="宋体" w:eastAsia="宋体" w:cs="宋体"/>
          <w:color w:val="auto"/>
          <w:kern w:val="0"/>
          <w:highlight w:val="none"/>
          <w:lang w:val="en-US" w:eastAsia="zh" w:bidi="ar"/>
          <w:woUserID w:val="1"/>
        </w:rPr>
        <w:t>。</w:t>
      </w:r>
    </w:p>
    <w:p w14:paraId="462DA33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8.1.</w:t>
      </w: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既有</w:t>
      </w:r>
      <w:r>
        <w:rPr>
          <w:rFonts w:hint="eastAsia" w:ascii="宋体" w:hAnsi="宋体" w:eastAsia="宋体" w:cs="宋体"/>
          <w:color w:val="auto"/>
          <w:kern w:val="0"/>
          <w:highlight w:val="none"/>
          <w:lang w:val="en-US" w:eastAsia="zh-CN" w:bidi="ar"/>
          <w:woUserID w:val="1"/>
        </w:rPr>
        <w:t>建筑幕墙工程</w:t>
      </w:r>
      <w:r>
        <w:rPr>
          <w:rFonts w:hint="eastAsia" w:ascii="宋体" w:hAnsi="宋体" w:eastAsia="宋体" w:cs="宋体"/>
          <w:color w:val="auto"/>
          <w:kern w:val="0"/>
          <w:highlight w:val="none"/>
          <w:lang w:val="en-US" w:eastAsia="zh" w:bidi="ar"/>
          <w:woUserID w:val="1"/>
        </w:rPr>
        <w:t>更新应进行质量控制，进</w:t>
      </w:r>
      <w:r>
        <w:rPr>
          <w:rFonts w:hint="eastAsia" w:ascii="宋体" w:hAnsi="宋体" w:eastAsia="宋体" w:cs="宋体"/>
          <w:color w:val="auto"/>
          <w:kern w:val="0"/>
          <w:highlight w:val="none"/>
          <w:lang w:val="en-US" w:eastAsia="zh-CN" w:bidi="ar"/>
          <w:woUserID w:val="1"/>
        </w:rPr>
        <w:t>行材料进场验收、施工中间验收及竣工验收。施工过程中应及时建立技术档案。</w:t>
      </w:r>
    </w:p>
    <w:p w14:paraId="494B2B0D">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8.1.3</w:t>
      </w:r>
      <w:r>
        <w:rPr>
          <w:rFonts w:hint="eastAsia" w:ascii="宋体" w:hAnsi="宋体" w:eastAsia="宋体" w:cs="宋体"/>
          <w:color w:val="auto"/>
          <w:kern w:val="0"/>
          <w:highlight w:val="none"/>
          <w:u w:val="none"/>
          <w:lang w:val="en-US" w:eastAsia="zh" w:bidi="ar"/>
          <w:woUserID w:val="4"/>
        </w:rPr>
        <w:t>既有</w:t>
      </w:r>
      <w:r>
        <w:rPr>
          <w:rFonts w:hint="eastAsia" w:ascii="宋体" w:hAnsi="宋体" w:eastAsia="宋体" w:cs="宋体"/>
          <w:color w:val="auto"/>
          <w:kern w:val="0"/>
          <w:highlight w:val="none"/>
          <w:u w:val="none"/>
          <w:lang w:val="en-US" w:eastAsia="zh-CN" w:bidi="ar"/>
          <w:woUserID w:val="4"/>
        </w:rPr>
        <w:t>建筑幕墙工程</w:t>
      </w:r>
      <w:r>
        <w:rPr>
          <w:rFonts w:hint="eastAsia" w:ascii="宋体" w:hAnsi="宋体" w:eastAsia="宋体" w:cs="宋体"/>
          <w:color w:val="auto"/>
          <w:kern w:val="0"/>
          <w:highlight w:val="none"/>
          <w:u w:val="none"/>
          <w:lang w:val="en-US" w:eastAsia="zh" w:bidi="ar"/>
          <w:woUserID w:val="4"/>
        </w:rPr>
        <w:t>更新</w:t>
      </w:r>
      <w:r>
        <w:rPr>
          <w:rFonts w:hint="eastAsia" w:ascii="宋体" w:hAnsi="宋体" w:eastAsia="宋体" w:cs="宋体"/>
          <w:color w:val="auto"/>
          <w:kern w:val="0"/>
          <w:highlight w:val="none"/>
          <w:u w:val="none"/>
          <w:lang w:val="en-US" w:eastAsia="zh" w:bidi="ar"/>
          <w:woUserID w:val="1"/>
        </w:rPr>
        <w:t>的</w:t>
      </w:r>
      <w:r>
        <w:rPr>
          <w:rFonts w:hint="eastAsia" w:ascii="宋体" w:hAnsi="宋体" w:eastAsia="宋体" w:cs="宋体"/>
          <w:color w:val="auto"/>
          <w:kern w:val="0"/>
          <w:highlight w:val="none"/>
          <w:lang w:val="en-US" w:eastAsia="zh-CN" w:bidi="ar"/>
          <w:woUserID w:val="1"/>
        </w:rPr>
        <w:t>验收应进行技术资料复核、现场观感检查和实物抽样检验。</w:t>
      </w:r>
    </w:p>
    <w:p w14:paraId="49B2E6E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8.1.4</w:t>
      </w:r>
      <w:r>
        <w:rPr>
          <w:rFonts w:hint="eastAsia" w:ascii="宋体" w:hAnsi="宋体" w:eastAsia="宋体" w:cs="宋体"/>
          <w:color w:val="auto"/>
          <w:kern w:val="0"/>
          <w:highlight w:val="none"/>
          <w:lang w:val="en-US" w:eastAsia="zh" w:bidi="ar"/>
          <w:woUserID w:val="4"/>
        </w:rPr>
        <w:t>既有建筑幕墙工程更新</w:t>
      </w:r>
      <w:r>
        <w:rPr>
          <w:rFonts w:hint="eastAsia" w:ascii="宋体" w:hAnsi="宋体" w:eastAsia="宋体" w:cs="宋体"/>
          <w:color w:val="auto"/>
          <w:kern w:val="0"/>
          <w:highlight w:val="none"/>
          <w:lang w:val="en-US" w:eastAsia="zh-CN" w:bidi="ar"/>
          <w:woUserID w:val="1"/>
        </w:rPr>
        <w:t>应在施工过程中对隐蔽工程项目进行验收。</w:t>
      </w:r>
    </w:p>
    <w:p w14:paraId="7F4C9624">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8.1.5</w:t>
      </w:r>
      <w:r>
        <w:rPr>
          <w:rFonts w:hint="eastAsia" w:ascii="宋体" w:hAnsi="宋体" w:eastAsia="宋体" w:cs="宋体"/>
          <w:color w:val="auto"/>
          <w:kern w:val="0"/>
          <w:highlight w:val="none"/>
          <w:lang w:val="en-US" w:eastAsia="zh" w:bidi="ar"/>
          <w:woUserID w:val="4"/>
        </w:rPr>
        <w:t>既有建筑幕墙工程更新</w:t>
      </w:r>
      <w:r>
        <w:rPr>
          <w:rFonts w:hint="eastAsia" w:ascii="宋体" w:hAnsi="宋体" w:eastAsia="宋体" w:cs="宋体"/>
          <w:color w:val="auto"/>
          <w:kern w:val="0"/>
          <w:highlight w:val="none"/>
          <w:lang w:val="en-US" w:eastAsia="zh-CN" w:bidi="ar"/>
          <w:woUserID w:val="1"/>
        </w:rPr>
        <w:t>竣工验收时，应根据工程实际情况检查下列文件资料：</w:t>
      </w:r>
    </w:p>
    <w:p w14:paraId="21E70D7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 w:bidi="ar"/>
          <w:woUserID w:val="4"/>
        </w:rPr>
        <w:t>1</w:t>
      </w:r>
      <w:r>
        <w:rPr>
          <w:rFonts w:hint="eastAsia" w:ascii="宋体" w:hAnsi="宋体" w:eastAsia="宋体" w:cs="宋体"/>
          <w:color w:val="auto"/>
          <w:kern w:val="0"/>
          <w:highlight w:val="none"/>
          <w:lang w:val="en-US" w:eastAsia="zh-CN" w:bidi="ar"/>
          <w:woUserID w:val="1"/>
        </w:rPr>
        <w:t>通过审查的竣工图、计算书、设计变更和建筑设计单位对幕墙工程设计的确认意见及其他设计文件</w:t>
      </w:r>
      <w:r>
        <w:rPr>
          <w:rFonts w:hint="eastAsia" w:ascii="宋体" w:hAnsi="宋体" w:eastAsia="宋体" w:cs="宋体"/>
          <w:color w:val="auto"/>
          <w:kern w:val="0"/>
          <w:highlight w:val="none"/>
          <w:lang w:val="en-US" w:eastAsia="zh" w:bidi="ar"/>
          <w:woUserID w:val="9"/>
        </w:rPr>
        <w:t>；</w:t>
      </w:r>
    </w:p>
    <w:p w14:paraId="40CB63A2">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 w:bidi="ar"/>
          <w:woUserID w:val="4"/>
        </w:rPr>
        <w:t>2</w:t>
      </w:r>
      <w:r>
        <w:rPr>
          <w:rFonts w:hint="eastAsia" w:ascii="宋体" w:hAnsi="宋体" w:eastAsia="宋体" w:cs="宋体"/>
          <w:color w:val="auto"/>
          <w:kern w:val="0"/>
          <w:highlight w:val="none"/>
          <w:lang w:val="en-US" w:eastAsia="zh-CN" w:bidi="ar"/>
          <w:woUserID w:val="1"/>
        </w:rPr>
        <w:t>对原有结构承载力的检测报告；</w:t>
      </w:r>
    </w:p>
    <w:p w14:paraId="4FDB68E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3所用</w:t>
      </w:r>
      <w:r>
        <w:rPr>
          <w:rFonts w:hint="eastAsia" w:ascii="宋体" w:hAnsi="宋体" w:eastAsia="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CN" w:bidi="ar"/>
          <w:woUserID w:val="1"/>
        </w:rPr>
        <w:t>各种材料、五金配件、构件及组件的产品合格证书、检</w:t>
      </w:r>
      <w:r>
        <w:rPr>
          <w:rFonts w:hint="eastAsia" w:ascii="宋体" w:hAnsi="宋体" w:eastAsia="宋体" w:cs="宋体"/>
          <w:color w:val="auto"/>
          <w:kern w:val="0"/>
          <w:highlight w:val="none"/>
          <w:lang w:val="en-US" w:eastAsia="zh" w:bidi="ar"/>
          <w:woUserID w:val="1"/>
        </w:rPr>
        <w:t>验</w:t>
      </w:r>
      <w:r>
        <w:rPr>
          <w:rFonts w:hint="eastAsia" w:ascii="宋体" w:hAnsi="宋体" w:eastAsia="宋体" w:cs="宋体"/>
          <w:color w:val="auto"/>
          <w:kern w:val="0"/>
          <w:highlight w:val="none"/>
          <w:lang w:val="en-US" w:eastAsia="zh-CN" w:bidi="ar"/>
          <w:woUserID w:val="1"/>
        </w:rPr>
        <w:t>报告等</w:t>
      </w:r>
      <w:r>
        <w:rPr>
          <w:rFonts w:hint="eastAsia" w:ascii="宋体" w:hAnsi="宋体" w:eastAsia="宋体" w:cs="宋体"/>
          <w:color w:val="auto"/>
          <w:kern w:val="0"/>
          <w:highlight w:val="none"/>
          <w:lang w:val="en-US" w:eastAsia="zh" w:bidi="ar"/>
          <w:woUserID w:val="9"/>
        </w:rPr>
        <w:t>；</w:t>
      </w:r>
    </w:p>
    <w:p w14:paraId="1024366A">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4幕墙的抗风压性能、气密性能、水密性能、层间变形性能及设计要求的其他性能检测报告</w:t>
      </w:r>
      <w:r>
        <w:rPr>
          <w:rFonts w:hint="eastAsia" w:ascii="宋体" w:hAnsi="宋体" w:eastAsia="宋体" w:cs="宋体"/>
          <w:color w:val="auto"/>
          <w:kern w:val="0"/>
          <w:highlight w:val="none"/>
          <w:lang w:val="en-US" w:eastAsia="zh" w:bidi="ar"/>
          <w:woUserID w:val="9"/>
        </w:rPr>
        <w:t>；</w:t>
      </w:r>
    </w:p>
    <w:p w14:paraId="3D696ED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5注胶及养护环境的温度、湿度记录，双组份硅酮结构胶的混匀性试验记录及拉断试验记录</w:t>
      </w:r>
      <w:r>
        <w:rPr>
          <w:rFonts w:hint="eastAsia" w:ascii="宋体" w:hAnsi="宋体" w:eastAsia="宋体" w:cs="宋体"/>
          <w:color w:val="auto"/>
          <w:kern w:val="0"/>
          <w:highlight w:val="none"/>
          <w:lang w:val="en-US" w:eastAsia="zh" w:bidi="ar"/>
          <w:woUserID w:val="9"/>
        </w:rPr>
        <w:t>；</w:t>
      </w:r>
    </w:p>
    <w:p w14:paraId="668A6F8C">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6石材</w:t>
      </w:r>
      <w:r>
        <w:rPr>
          <w:rFonts w:hint="eastAsia" w:ascii="宋体" w:hAnsi="宋体" w:eastAsia="宋体" w:cs="宋体"/>
          <w:color w:val="auto"/>
          <w:kern w:val="0"/>
          <w:highlight w:val="none"/>
          <w:lang w:val="en-US" w:eastAsia="zh" w:bidi="ar"/>
          <w:woUserID w:val="1"/>
        </w:rPr>
        <w:t>、陶板、水泥基板材等脆性板材的</w:t>
      </w:r>
      <w:r>
        <w:rPr>
          <w:rFonts w:hint="eastAsia" w:ascii="宋体" w:hAnsi="宋体" w:eastAsia="宋体" w:cs="宋体"/>
          <w:color w:val="auto"/>
          <w:kern w:val="0"/>
          <w:highlight w:val="none"/>
          <w:lang w:val="en-US" w:eastAsia="zh-CN" w:bidi="ar"/>
          <w:woUserID w:val="1"/>
        </w:rPr>
        <w:t>弯曲强度</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冻融性</w:t>
      </w:r>
      <w:r>
        <w:rPr>
          <w:rFonts w:hint="eastAsia" w:ascii="宋体" w:hAnsi="宋体" w:eastAsia="宋体" w:cs="宋体"/>
          <w:color w:val="auto"/>
          <w:kern w:val="0"/>
          <w:highlight w:val="none"/>
          <w:lang w:val="en-US" w:eastAsia="zh" w:bidi="ar"/>
          <w:woUserID w:val="1"/>
        </w:rPr>
        <w:t>检测</w:t>
      </w:r>
      <w:r>
        <w:rPr>
          <w:rFonts w:hint="eastAsia" w:ascii="宋体" w:hAnsi="宋体" w:eastAsia="宋体" w:cs="宋体"/>
          <w:color w:val="auto"/>
          <w:kern w:val="0"/>
          <w:highlight w:val="none"/>
          <w:lang w:val="en-US" w:eastAsia="zh-CN" w:bidi="ar"/>
          <w:woUserID w:val="1"/>
        </w:rPr>
        <w:t>报告</w:t>
      </w:r>
      <w:r>
        <w:rPr>
          <w:rFonts w:hint="eastAsia" w:ascii="宋体" w:hAnsi="宋体" w:eastAsia="宋体" w:cs="宋体"/>
          <w:color w:val="auto"/>
          <w:kern w:val="0"/>
          <w:highlight w:val="none"/>
          <w:lang w:val="en-US" w:eastAsia="zh" w:bidi="ar"/>
          <w:woUserID w:val="9"/>
        </w:rPr>
        <w:t>；</w:t>
      </w:r>
    </w:p>
    <w:p w14:paraId="03D0F29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9"/>
        </w:rPr>
      </w:pPr>
      <w:r>
        <w:rPr>
          <w:rFonts w:hint="eastAsia" w:ascii="宋体" w:hAnsi="宋体" w:eastAsia="宋体" w:cs="宋体"/>
          <w:color w:val="auto"/>
          <w:kern w:val="0"/>
          <w:highlight w:val="none"/>
          <w:lang w:val="en-US" w:eastAsia="zh-CN" w:bidi="ar"/>
          <w:woUserID w:val="1"/>
        </w:rPr>
        <w:t>7硅酮胶的邵氏硬度、拉伸粘结强度、相容性检测报告</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石材用结构胶的粘结强度检测报告，石材用密封胶的污染性检测报告</w:t>
      </w:r>
      <w:r>
        <w:rPr>
          <w:rFonts w:hint="eastAsia" w:ascii="宋体" w:hAnsi="宋体" w:eastAsia="宋体" w:cs="宋体"/>
          <w:color w:val="auto"/>
          <w:kern w:val="0"/>
          <w:highlight w:val="none"/>
          <w:lang w:val="en-US" w:eastAsia="zh" w:bidi="ar"/>
          <w:woUserID w:val="9"/>
        </w:rPr>
        <w:t>；</w:t>
      </w:r>
    </w:p>
    <w:p w14:paraId="064D3C91">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9"/>
        </w:rPr>
      </w:pPr>
      <w:r>
        <w:rPr>
          <w:rFonts w:hint="eastAsia" w:ascii="宋体" w:hAnsi="宋体" w:eastAsia="宋体" w:cs="宋体"/>
          <w:color w:val="auto"/>
          <w:kern w:val="0"/>
          <w:highlight w:val="none"/>
          <w:lang w:val="en-US" w:eastAsia="zh-CN" w:bidi="ar"/>
          <w:woUserID w:val="1"/>
        </w:rPr>
        <w:t>8隐蔽工程验收记录</w:t>
      </w:r>
      <w:r>
        <w:rPr>
          <w:rFonts w:hint="eastAsia" w:ascii="宋体" w:hAnsi="宋体" w:eastAsia="宋体" w:cs="宋体"/>
          <w:color w:val="auto"/>
          <w:kern w:val="0"/>
          <w:highlight w:val="none"/>
          <w:lang w:val="en-US" w:eastAsia="zh" w:bidi="ar"/>
          <w:woUserID w:val="9"/>
        </w:rPr>
        <w:t>；</w:t>
      </w:r>
    </w:p>
    <w:p w14:paraId="2B2E4201">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4"/>
        </w:rPr>
        <w:t>9</w:t>
      </w:r>
      <w:r>
        <w:rPr>
          <w:rFonts w:hint="eastAsia" w:ascii="宋体" w:hAnsi="宋体" w:eastAsia="宋体" w:cs="宋体"/>
          <w:color w:val="auto"/>
          <w:kern w:val="0"/>
          <w:highlight w:val="none"/>
          <w:lang w:val="en-US" w:eastAsia="zh" w:bidi="ar"/>
          <w:woUserID w:val="1"/>
        </w:rPr>
        <w:t>防火材料、防火构件及防火构造验收记录；</w:t>
      </w:r>
    </w:p>
    <w:p w14:paraId="724FEC6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 w:bidi="ar"/>
          <w:woUserID w:val="4"/>
        </w:rPr>
        <w:t>10</w:t>
      </w:r>
      <w:r>
        <w:rPr>
          <w:rFonts w:hint="eastAsia" w:ascii="宋体" w:hAnsi="宋体" w:eastAsia="宋体" w:cs="宋体"/>
          <w:color w:val="auto"/>
          <w:kern w:val="0"/>
          <w:highlight w:val="none"/>
          <w:lang w:val="en-US" w:eastAsia="zh-CN" w:bidi="ar"/>
          <w:woUserID w:val="1"/>
        </w:rPr>
        <w:t>防雷装置测试记录</w:t>
      </w:r>
      <w:r>
        <w:rPr>
          <w:rFonts w:hint="eastAsia" w:ascii="宋体" w:hAnsi="宋体" w:eastAsia="宋体" w:cs="宋体"/>
          <w:color w:val="auto"/>
          <w:kern w:val="0"/>
          <w:highlight w:val="none"/>
          <w:lang w:val="en-US" w:eastAsia="zh" w:bidi="ar"/>
          <w:woUserID w:val="9"/>
        </w:rPr>
        <w:t>；</w:t>
      </w:r>
    </w:p>
    <w:p w14:paraId="2D9ED510">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9"/>
        </w:rPr>
      </w:pP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4"/>
        </w:rPr>
        <w:t>1</w:t>
      </w:r>
      <w:r>
        <w:rPr>
          <w:rFonts w:hint="eastAsia" w:ascii="宋体" w:hAnsi="宋体" w:eastAsia="宋体" w:cs="宋体"/>
          <w:color w:val="auto"/>
          <w:kern w:val="0"/>
          <w:highlight w:val="none"/>
          <w:lang w:val="en-US" w:eastAsia="zh-CN" w:bidi="ar"/>
          <w:woUserID w:val="1"/>
        </w:rPr>
        <w:t>幕墙构件和组件加工制作记录</w:t>
      </w:r>
      <w:r>
        <w:rPr>
          <w:rFonts w:hint="eastAsia" w:ascii="宋体" w:hAnsi="宋体" w:eastAsia="宋体" w:cs="宋体"/>
          <w:color w:val="auto"/>
          <w:kern w:val="0"/>
          <w:highlight w:val="none"/>
          <w:lang w:val="en-US" w:eastAsia="zh" w:bidi="ar"/>
          <w:woUserID w:val="9"/>
        </w:rPr>
        <w:t>；</w:t>
      </w:r>
    </w:p>
    <w:p w14:paraId="358DA853">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9"/>
        </w:rPr>
      </w:pP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4"/>
        </w:rPr>
        <w:t>2</w:t>
      </w:r>
      <w:r>
        <w:rPr>
          <w:rFonts w:hint="eastAsia" w:ascii="宋体" w:hAnsi="宋体" w:eastAsia="宋体" w:cs="宋体"/>
          <w:color w:val="auto"/>
          <w:kern w:val="0"/>
          <w:highlight w:val="none"/>
          <w:lang w:val="en-US" w:eastAsia="zh-CN" w:bidi="ar"/>
          <w:woUserID w:val="1"/>
        </w:rPr>
        <w:t>幕墙施工记录</w:t>
      </w:r>
      <w:r>
        <w:rPr>
          <w:rFonts w:hint="eastAsia" w:ascii="宋体" w:hAnsi="宋体" w:eastAsia="宋体" w:cs="宋体"/>
          <w:color w:val="auto"/>
          <w:kern w:val="0"/>
          <w:highlight w:val="none"/>
          <w:lang w:val="en-US" w:eastAsia="zh" w:bidi="ar"/>
          <w:woUserID w:val="9"/>
        </w:rPr>
        <w:t>；</w:t>
      </w:r>
    </w:p>
    <w:p w14:paraId="7CA19C87">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4"/>
        </w:rPr>
        <w:t>3</w:t>
      </w:r>
      <w:r>
        <w:rPr>
          <w:rFonts w:hint="eastAsia" w:ascii="宋体" w:hAnsi="宋体" w:eastAsia="宋体" w:cs="宋体"/>
          <w:color w:val="auto"/>
          <w:kern w:val="0"/>
          <w:highlight w:val="none"/>
          <w:lang w:val="en-US" w:eastAsia="zh-CN" w:bidi="ar"/>
          <w:woUserID w:val="1"/>
        </w:rPr>
        <w:t>张拉杆索体系预拉力张拉记录</w:t>
      </w:r>
      <w:r>
        <w:rPr>
          <w:rFonts w:hint="eastAsia" w:ascii="宋体" w:hAnsi="宋体" w:eastAsia="宋体" w:cs="宋体"/>
          <w:color w:val="auto"/>
          <w:kern w:val="0"/>
          <w:highlight w:val="none"/>
          <w:lang w:val="en-US" w:eastAsia="zh" w:bidi="ar"/>
          <w:woUserID w:val="9"/>
        </w:rPr>
        <w:t>；</w:t>
      </w:r>
    </w:p>
    <w:p w14:paraId="0A2F5881">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4"/>
        </w:rPr>
        <w:t>4</w:t>
      </w:r>
      <w:r>
        <w:rPr>
          <w:rFonts w:hint="eastAsia" w:ascii="宋体" w:hAnsi="宋体" w:eastAsia="宋体" w:cs="宋体"/>
          <w:color w:val="auto"/>
          <w:kern w:val="0"/>
          <w:highlight w:val="none"/>
          <w:lang w:val="en-US" w:eastAsia="zh-CN" w:bidi="ar"/>
          <w:woUserID w:val="1"/>
        </w:rPr>
        <w:t>浸水试验</w:t>
      </w:r>
      <w:r>
        <w:rPr>
          <w:rFonts w:hint="eastAsia" w:ascii="宋体" w:hAnsi="宋体" w:eastAsia="宋体" w:cs="宋体"/>
          <w:color w:val="auto"/>
          <w:kern w:val="0"/>
          <w:highlight w:val="none"/>
          <w:lang w:val="en-US" w:eastAsia="zh" w:bidi="ar"/>
          <w:woUserID w:val="1"/>
        </w:rPr>
        <w:t>记录及</w:t>
      </w:r>
      <w:r>
        <w:rPr>
          <w:rFonts w:hint="eastAsia" w:ascii="宋体" w:hAnsi="宋体" w:eastAsia="宋体" w:cs="宋体"/>
          <w:color w:val="auto"/>
          <w:kern w:val="0"/>
          <w:highlight w:val="none"/>
          <w:lang w:val="en-US" w:eastAsia="zh-CN" w:bidi="ar"/>
          <w:woUserID w:val="1"/>
        </w:rPr>
        <w:t>现场淋水</w:t>
      </w:r>
      <w:r>
        <w:rPr>
          <w:rFonts w:hint="eastAsia" w:ascii="宋体" w:hAnsi="宋体" w:eastAsia="宋体" w:cs="宋体"/>
          <w:color w:val="auto"/>
          <w:kern w:val="0"/>
          <w:highlight w:val="none"/>
          <w:lang w:val="en-US" w:eastAsia="zh" w:bidi="ar"/>
          <w:woUserID w:val="1"/>
        </w:rPr>
        <w:t>实验</w:t>
      </w:r>
      <w:r>
        <w:rPr>
          <w:rFonts w:hint="eastAsia" w:ascii="宋体" w:hAnsi="宋体" w:eastAsia="宋体" w:cs="宋体"/>
          <w:color w:val="auto"/>
          <w:kern w:val="0"/>
          <w:highlight w:val="none"/>
          <w:lang w:val="en-US" w:eastAsia="zh-CN" w:bidi="ar"/>
          <w:woUserID w:val="1"/>
        </w:rPr>
        <w:t>记录</w:t>
      </w:r>
      <w:r>
        <w:rPr>
          <w:rFonts w:hint="eastAsia" w:ascii="宋体" w:hAnsi="宋体" w:eastAsia="宋体" w:cs="宋体"/>
          <w:color w:val="auto"/>
          <w:kern w:val="0"/>
          <w:highlight w:val="none"/>
          <w:lang w:val="en-US" w:eastAsia="zh" w:bidi="ar"/>
          <w:woUserID w:val="9"/>
        </w:rPr>
        <w:t>；</w:t>
      </w:r>
    </w:p>
    <w:p w14:paraId="6C5FEA0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4"/>
        </w:rPr>
        <w:t>5</w:t>
      </w:r>
      <w:r>
        <w:rPr>
          <w:rFonts w:hint="eastAsia" w:ascii="宋体" w:hAnsi="宋体" w:eastAsia="宋体" w:cs="宋体"/>
          <w:color w:val="auto"/>
          <w:kern w:val="0"/>
          <w:highlight w:val="none"/>
          <w:lang w:val="en-US" w:eastAsia="zh-CN" w:bidi="ar"/>
          <w:woUserID w:val="1"/>
        </w:rPr>
        <w:t>其他质量及设计要求的检测资料。</w:t>
      </w:r>
    </w:p>
    <w:p w14:paraId="4CBFC57A">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8.</w:t>
      </w: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1"/>
        </w:rPr>
        <w:t>隐蔽工程应</w:t>
      </w:r>
      <w:r>
        <w:rPr>
          <w:rFonts w:hint="eastAsia" w:ascii="宋体" w:hAnsi="宋体" w:eastAsia="宋体" w:cs="宋体"/>
          <w:color w:val="auto"/>
          <w:kern w:val="0"/>
          <w:highlight w:val="none"/>
          <w:lang w:val="en-US" w:eastAsia="zh" w:bidi="ar"/>
          <w:woUserID w:val="1"/>
        </w:rPr>
        <w:t>包括以下项目及部位：</w:t>
      </w:r>
    </w:p>
    <w:p w14:paraId="6ECD3340">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1 </w:t>
      </w:r>
      <w:r>
        <w:rPr>
          <w:rFonts w:hint="eastAsia" w:ascii="宋体" w:hAnsi="宋体" w:eastAsia="宋体" w:cs="宋体"/>
          <w:color w:val="auto"/>
          <w:kern w:val="0"/>
          <w:highlight w:val="none"/>
          <w:lang w:val="en-US" w:eastAsia="zh-CN" w:bidi="ar"/>
          <w:woUserID w:val="1"/>
        </w:rPr>
        <w:t>预埋件或后置埋件</w:t>
      </w:r>
      <w:r>
        <w:rPr>
          <w:rFonts w:hint="eastAsia" w:ascii="宋体" w:hAnsi="宋体" w:eastAsia="宋体" w:cs="宋体"/>
          <w:color w:val="auto"/>
          <w:kern w:val="0"/>
          <w:highlight w:val="none"/>
          <w:lang w:val="en-US" w:eastAsia="zh" w:bidi="ar"/>
          <w:woUserID w:val="1"/>
        </w:rPr>
        <w:t>；</w:t>
      </w:r>
    </w:p>
    <w:p w14:paraId="2575D85E">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2 </w:t>
      </w:r>
      <w:r>
        <w:rPr>
          <w:rFonts w:hint="eastAsia" w:ascii="宋体" w:hAnsi="宋体" w:eastAsia="宋体" w:cs="宋体"/>
          <w:color w:val="auto"/>
          <w:kern w:val="0"/>
          <w:highlight w:val="none"/>
          <w:lang w:val="en-US" w:eastAsia="zh-CN" w:bidi="ar"/>
          <w:woUserID w:val="1"/>
        </w:rPr>
        <w:t>幕墙构件与主体结构的连接节点、构件</w:t>
      </w:r>
      <w:r>
        <w:rPr>
          <w:rFonts w:hint="eastAsia" w:ascii="宋体" w:hAnsi="宋体" w:eastAsia="宋体" w:cs="宋体"/>
          <w:color w:val="auto"/>
          <w:kern w:val="0"/>
          <w:highlight w:val="none"/>
          <w:lang w:val="en-US" w:eastAsia="zh" w:bidi="ar"/>
          <w:woUserID w:val="1"/>
        </w:rPr>
        <w:t>间的</w:t>
      </w:r>
      <w:r>
        <w:rPr>
          <w:rFonts w:hint="eastAsia" w:ascii="宋体" w:hAnsi="宋体" w:eastAsia="宋体" w:cs="宋体"/>
          <w:color w:val="auto"/>
          <w:kern w:val="0"/>
          <w:highlight w:val="none"/>
          <w:lang w:val="en-US" w:eastAsia="zh-CN" w:bidi="ar"/>
          <w:woUserID w:val="1"/>
        </w:rPr>
        <w:t>连接节点</w:t>
      </w:r>
      <w:r>
        <w:rPr>
          <w:rFonts w:hint="eastAsia" w:ascii="宋体" w:hAnsi="宋体" w:eastAsia="宋体" w:cs="宋体"/>
          <w:color w:val="auto"/>
          <w:kern w:val="0"/>
          <w:highlight w:val="none"/>
          <w:lang w:val="en-US" w:eastAsia="zh" w:bidi="ar"/>
          <w:woUserID w:val="1"/>
        </w:rPr>
        <w:t>；</w:t>
      </w:r>
    </w:p>
    <w:p w14:paraId="1FEEF4D2">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3 焊缝焊接质量；</w:t>
      </w:r>
    </w:p>
    <w:p w14:paraId="2099AF9B">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4 </w:t>
      </w:r>
      <w:r>
        <w:rPr>
          <w:rFonts w:hint="eastAsia" w:ascii="宋体" w:hAnsi="宋体" w:eastAsia="宋体" w:cs="宋体"/>
          <w:color w:val="auto"/>
          <w:kern w:val="0"/>
          <w:highlight w:val="none"/>
          <w:lang w:val="en-US" w:eastAsia="zh-CN" w:bidi="ar"/>
          <w:woUserID w:val="1"/>
        </w:rPr>
        <w:t>幕墙四周的封堵、幕墙与主体结构间的封堵</w:t>
      </w:r>
      <w:r>
        <w:rPr>
          <w:rFonts w:hint="eastAsia" w:ascii="宋体" w:hAnsi="宋体" w:eastAsia="宋体" w:cs="宋体"/>
          <w:color w:val="auto"/>
          <w:kern w:val="0"/>
          <w:highlight w:val="none"/>
          <w:lang w:val="en-US" w:eastAsia="zh" w:bidi="ar"/>
          <w:woUserID w:val="1"/>
        </w:rPr>
        <w:t>；</w:t>
      </w:r>
    </w:p>
    <w:p w14:paraId="11D3321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 幕墙伸缩缝、沉降缝、防震缝节点；</w:t>
      </w:r>
    </w:p>
    <w:p w14:paraId="7AA3D0A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6 </w:t>
      </w:r>
      <w:r>
        <w:rPr>
          <w:rFonts w:hint="eastAsia" w:ascii="宋体" w:hAnsi="宋体" w:eastAsia="宋体" w:cs="宋体"/>
          <w:color w:val="auto"/>
          <w:kern w:val="0"/>
          <w:highlight w:val="none"/>
          <w:lang w:val="en-US" w:eastAsia="zh-CN" w:bidi="ar"/>
          <w:woUserID w:val="1"/>
        </w:rPr>
        <w:t>隐框玻璃的板块</w:t>
      </w:r>
      <w:r>
        <w:rPr>
          <w:rFonts w:hint="eastAsia" w:ascii="宋体" w:hAnsi="宋体" w:eastAsia="宋体" w:cs="宋体"/>
          <w:color w:val="auto"/>
          <w:kern w:val="0"/>
          <w:highlight w:val="none"/>
          <w:lang w:val="en-US" w:eastAsia="zh" w:bidi="ar"/>
          <w:woUserID w:val="1"/>
        </w:rPr>
        <w:t>重力</w:t>
      </w:r>
      <w:r>
        <w:rPr>
          <w:rFonts w:hint="eastAsia" w:ascii="宋体" w:hAnsi="宋体" w:eastAsia="宋体" w:cs="宋体"/>
          <w:color w:val="auto"/>
          <w:kern w:val="0"/>
          <w:highlight w:val="none"/>
          <w:lang w:val="en-US" w:eastAsia="zh-CN" w:bidi="ar"/>
          <w:woUserID w:val="1"/>
        </w:rPr>
        <w:t>托条及板块固定连接</w:t>
      </w:r>
      <w:r>
        <w:rPr>
          <w:rFonts w:hint="eastAsia" w:ascii="宋体" w:hAnsi="宋体" w:eastAsia="宋体" w:cs="宋体"/>
          <w:color w:val="auto"/>
          <w:kern w:val="0"/>
          <w:highlight w:val="none"/>
          <w:lang w:val="en-US" w:eastAsia="zh" w:bidi="ar"/>
          <w:woUserID w:val="1"/>
        </w:rPr>
        <w:t>；</w:t>
      </w:r>
    </w:p>
    <w:p w14:paraId="46EA55C5">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7 </w:t>
      </w:r>
      <w:r>
        <w:rPr>
          <w:rFonts w:hint="eastAsia" w:ascii="宋体" w:hAnsi="宋体" w:eastAsia="宋体" w:cs="宋体"/>
          <w:color w:val="auto"/>
          <w:kern w:val="0"/>
          <w:highlight w:val="none"/>
          <w:lang w:val="en-US" w:eastAsia="zh-CN" w:bidi="ar"/>
          <w:woUserID w:val="1"/>
        </w:rPr>
        <w:t>明框隔热断桥处玻璃</w:t>
      </w:r>
      <w:r>
        <w:rPr>
          <w:rFonts w:hint="eastAsia" w:ascii="宋体" w:hAnsi="宋体" w:eastAsia="宋体" w:cs="宋体"/>
          <w:color w:val="auto"/>
          <w:kern w:val="0"/>
          <w:highlight w:val="none"/>
          <w:lang w:val="en-US" w:eastAsia="zh" w:bidi="ar"/>
          <w:woUserID w:val="1"/>
        </w:rPr>
        <w:t>重力</w:t>
      </w:r>
      <w:r>
        <w:rPr>
          <w:rFonts w:hint="eastAsia" w:ascii="宋体" w:hAnsi="宋体" w:eastAsia="宋体" w:cs="宋体"/>
          <w:color w:val="auto"/>
          <w:kern w:val="0"/>
          <w:highlight w:val="none"/>
          <w:lang w:val="en-US" w:eastAsia="zh-CN" w:bidi="ar"/>
          <w:woUserID w:val="1"/>
        </w:rPr>
        <w:t>托条设置</w:t>
      </w:r>
      <w:r>
        <w:rPr>
          <w:rFonts w:hint="eastAsia" w:ascii="宋体" w:hAnsi="宋体" w:eastAsia="宋体" w:cs="宋体"/>
          <w:color w:val="auto"/>
          <w:kern w:val="0"/>
          <w:highlight w:val="none"/>
          <w:lang w:val="en-US" w:eastAsia="zh" w:bidi="ar"/>
          <w:woUserID w:val="1"/>
        </w:rPr>
        <w:t>；</w:t>
      </w:r>
    </w:p>
    <w:p w14:paraId="52DA3915">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8 </w:t>
      </w:r>
      <w:r>
        <w:rPr>
          <w:rFonts w:hint="eastAsia" w:ascii="宋体" w:hAnsi="宋体" w:eastAsia="宋体" w:cs="宋体"/>
          <w:color w:val="auto"/>
          <w:kern w:val="0"/>
          <w:highlight w:val="none"/>
          <w:lang w:val="en-US" w:eastAsia="zh-CN" w:bidi="ar"/>
          <w:woUserID w:val="1"/>
        </w:rPr>
        <w:t>单元板挂件与连接件的安装</w:t>
      </w:r>
      <w:r>
        <w:rPr>
          <w:rFonts w:hint="eastAsia" w:ascii="宋体" w:hAnsi="宋体" w:eastAsia="宋体" w:cs="宋体"/>
          <w:color w:val="auto"/>
          <w:kern w:val="0"/>
          <w:highlight w:val="none"/>
          <w:lang w:val="en-US" w:eastAsia="zh" w:bidi="ar"/>
          <w:woUserID w:val="1"/>
        </w:rPr>
        <w:t>；</w:t>
      </w:r>
    </w:p>
    <w:p w14:paraId="471CCA65">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9 </w:t>
      </w:r>
      <w:r>
        <w:rPr>
          <w:rFonts w:hint="eastAsia" w:ascii="宋体" w:hAnsi="宋体" w:eastAsia="宋体" w:cs="宋体"/>
          <w:color w:val="auto"/>
          <w:kern w:val="0"/>
          <w:highlight w:val="none"/>
          <w:lang w:val="en-US" w:eastAsia="zh-CN" w:bidi="ar"/>
          <w:woUserID w:val="1"/>
        </w:rPr>
        <w:t>全玻幕墙的吊夹具、索杆件与主体结构的连接</w:t>
      </w:r>
      <w:r>
        <w:rPr>
          <w:rFonts w:hint="eastAsia" w:ascii="宋体" w:hAnsi="宋体" w:eastAsia="宋体" w:cs="宋体"/>
          <w:color w:val="auto"/>
          <w:kern w:val="0"/>
          <w:highlight w:val="none"/>
          <w:lang w:val="en-US" w:eastAsia="zh" w:bidi="ar"/>
          <w:woUserID w:val="1"/>
        </w:rPr>
        <w:t>；</w:t>
      </w:r>
    </w:p>
    <w:p w14:paraId="1623B5E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10 </w:t>
      </w:r>
      <w:r>
        <w:rPr>
          <w:rFonts w:hint="eastAsia" w:ascii="宋体" w:hAnsi="宋体" w:eastAsia="宋体" w:cs="宋体"/>
          <w:color w:val="auto"/>
          <w:kern w:val="0"/>
          <w:highlight w:val="none"/>
          <w:lang w:val="en-US" w:eastAsia="zh-CN" w:bidi="ar"/>
          <w:woUserID w:val="1"/>
        </w:rPr>
        <w:t>全玻幕墙玻璃与镶嵌槽间的安装构造</w:t>
      </w:r>
      <w:r>
        <w:rPr>
          <w:rFonts w:hint="eastAsia" w:ascii="宋体" w:hAnsi="宋体" w:eastAsia="宋体" w:cs="宋体"/>
          <w:color w:val="auto"/>
          <w:kern w:val="0"/>
          <w:highlight w:val="none"/>
          <w:lang w:val="en-US" w:eastAsia="zh" w:bidi="ar"/>
          <w:woUserID w:val="1"/>
        </w:rPr>
        <w:t>；</w:t>
      </w:r>
    </w:p>
    <w:p w14:paraId="2EDBF0CE">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11 </w:t>
      </w:r>
      <w:r>
        <w:rPr>
          <w:rFonts w:hint="eastAsia" w:ascii="宋体" w:hAnsi="宋体" w:eastAsia="宋体" w:cs="宋体"/>
          <w:color w:val="auto"/>
          <w:kern w:val="0"/>
          <w:highlight w:val="none"/>
          <w:lang w:val="en-US" w:eastAsia="zh-CN" w:bidi="ar"/>
          <w:woUserID w:val="1"/>
        </w:rPr>
        <w:t>幕墙防雷连接构造节点</w:t>
      </w:r>
      <w:r>
        <w:rPr>
          <w:rFonts w:hint="eastAsia" w:ascii="宋体" w:hAnsi="宋体" w:eastAsia="宋体" w:cs="宋体"/>
          <w:color w:val="auto"/>
          <w:kern w:val="0"/>
          <w:highlight w:val="none"/>
          <w:lang w:val="en-US" w:eastAsia="zh" w:bidi="ar"/>
          <w:woUserID w:val="1"/>
        </w:rPr>
        <w:t>；</w:t>
      </w:r>
    </w:p>
    <w:p w14:paraId="5AA2BC04">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12 </w:t>
      </w:r>
      <w:r>
        <w:rPr>
          <w:rFonts w:hint="eastAsia" w:ascii="宋体" w:hAnsi="宋体" w:eastAsia="宋体" w:cs="宋体"/>
          <w:color w:val="auto"/>
          <w:kern w:val="0"/>
          <w:highlight w:val="none"/>
          <w:lang w:val="en-US" w:eastAsia="zh-CN" w:bidi="ar"/>
          <w:woUserID w:val="1"/>
        </w:rPr>
        <w:t>幕墙的防水、保温隔热构造</w:t>
      </w:r>
      <w:r>
        <w:rPr>
          <w:rFonts w:hint="eastAsia" w:ascii="宋体" w:hAnsi="宋体" w:eastAsia="宋体" w:cs="宋体"/>
          <w:color w:val="auto"/>
          <w:kern w:val="0"/>
          <w:highlight w:val="none"/>
          <w:lang w:val="en-US" w:eastAsia="zh" w:bidi="ar"/>
          <w:woUserID w:val="1"/>
        </w:rPr>
        <w:t>；</w:t>
      </w:r>
    </w:p>
    <w:p w14:paraId="4EADBA15">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 xml:space="preserve">13 </w:t>
      </w:r>
      <w:r>
        <w:rPr>
          <w:rFonts w:hint="eastAsia" w:ascii="宋体" w:hAnsi="宋体" w:eastAsia="宋体" w:cs="宋体"/>
          <w:color w:val="auto"/>
          <w:kern w:val="0"/>
          <w:highlight w:val="none"/>
          <w:lang w:val="en-US" w:eastAsia="zh-CN" w:bidi="ar"/>
          <w:woUserID w:val="1"/>
        </w:rPr>
        <w:t>幕墙防火</w:t>
      </w:r>
      <w:r>
        <w:rPr>
          <w:rFonts w:hint="eastAsia" w:ascii="宋体" w:hAnsi="宋体" w:eastAsia="宋体" w:cs="宋体"/>
          <w:color w:val="auto"/>
          <w:kern w:val="0"/>
          <w:highlight w:val="none"/>
          <w:lang w:val="en-US" w:eastAsia="zh" w:bidi="ar"/>
          <w:woUserID w:val="1"/>
        </w:rPr>
        <w:t>、隔烟</w:t>
      </w:r>
      <w:r>
        <w:rPr>
          <w:rFonts w:hint="eastAsia" w:ascii="宋体" w:hAnsi="宋体" w:eastAsia="宋体" w:cs="宋体"/>
          <w:color w:val="auto"/>
          <w:kern w:val="0"/>
          <w:highlight w:val="none"/>
          <w:lang w:val="en-US" w:eastAsia="zh-CN" w:bidi="ar"/>
          <w:woUserID w:val="1"/>
        </w:rPr>
        <w:t>构造节点</w:t>
      </w:r>
      <w:r>
        <w:rPr>
          <w:rFonts w:hint="eastAsia" w:ascii="宋体" w:hAnsi="宋体" w:eastAsia="宋体" w:cs="宋体"/>
          <w:color w:val="auto"/>
          <w:highlight w:val="none"/>
          <w:lang w:eastAsia="zh"/>
          <w:woUserID w:val="1"/>
        </w:rPr>
        <w:t>；</w:t>
      </w:r>
    </w:p>
    <w:p w14:paraId="1ED61CD5">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14其他隐蔽位置验收。</w:t>
      </w:r>
    </w:p>
    <w:p w14:paraId="1464D1C2">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8.1.</w:t>
      </w: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现场检验时，应按下列规定划分检验批，每幅建筑幕墙的检验均应符合下列要求</w:t>
      </w:r>
      <w:r>
        <w:rPr>
          <w:rFonts w:hint="eastAsia" w:ascii="宋体" w:hAnsi="宋体" w:eastAsia="宋体" w:cs="宋体"/>
          <w:color w:val="auto"/>
          <w:kern w:val="0"/>
          <w:highlight w:val="none"/>
          <w:lang w:val="en-US" w:eastAsia="zh" w:bidi="ar"/>
          <w:woUserID w:val="9"/>
        </w:rPr>
        <w:t>：</w:t>
      </w:r>
    </w:p>
    <w:p w14:paraId="7F72BA7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1相同设计、材料、工艺和施工条件的幕墙工程，每500m</w:t>
      </w:r>
      <w:r>
        <w:rPr>
          <w:rFonts w:hint="eastAsia" w:ascii="宋体" w:hAnsi="宋体" w:eastAsia="宋体" w:cs="宋体"/>
          <w:color w:val="auto"/>
          <w:kern w:val="0"/>
          <w:highlight w:val="none"/>
          <w:vertAlign w:val="superscript"/>
          <w:lang w:val="en-US" w:eastAsia="zh-CN" w:bidi="ar"/>
          <w:woUserID w:val="1"/>
        </w:rPr>
        <w:t>2</w:t>
      </w:r>
      <w:r>
        <w:rPr>
          <w:rFonts w:hint="eastAsia" w:ascii="宋体" w:hAnsi="宋体" w:eastAsia="宋体" w:cs="宋体"/>
          <w:color w:val="auto"/>
          <w:kern w:val="0"/>
          <w:highlight w:val="none"/>
          <w:lang w:val="en-US" w:eastAsia="zh-CN" w:bidi="ar"/>
          <w:woUserID w:val="1"/>
        </w:rPr>
        <w:t>~1000m</w:t>
      </w:r>
      <w:r>
        <w:rPr>
          <w:rFonts w:hint="eastAsia" w:ascii="宋体" w:hAnsi="宋体" w:eastAsia="宋体" w:cs="宋体"/>
          <w:color w:val="auto"/>
          <w:kern w:val="0"/>
          <w:highlight w:val="none"/>
          <w:vertAlign w:val="superscript"/>
          <w:lang w:val="en-US" w:eastAsia="zh-CN" w:bidi="ar"/>
          <w:woUserID w:val="1"/>
        </w:rPr>
        <w:t>2</w:t>
      </w:r>
      <w:r>
        <w:rPr>
          <w:rFonts w:hint="eastAsia" w:ascii="宋体" w:hAnsi="宋体" w:eastAsia="宋体" w:cs="宋体"/>
          <w:color w:val="auto"/>
          <w:kern w:val="0"/>
          <w:highlight w:val="none"/>
          <w:lang w:val="en-US" w:eastAsia="zh-CN" w:bidi="ar"/>
          <w:woUserID w:val="1"/>
        </w:rPr>
        <w:t>应划分为一个检验批，不足500m</w:t>
      </w:r>
      <w:r>
        <w:rPr>
          <w:rFonts w:hint="eastAsia" w:ascii="宋体" w:hAnsi="宋体" w:eastAsia="宋体" w:cs="宋体"/>
          <w:color w:val="auto"/>
          <w:kern w:val="0"/>
          <w:highlight w:val="none"/>
          <w:vertAlign w:val="superscript"/>
          <w:lang w:val="en-US" w:eastAsia="zh-CN" w:bidi="ar"/>
          <w:woUserID w:val="1"/>
        </w:rPr>
        <w:t>2</w:t>
      </w:r>
      <w:r>
        <w:rPr>
          <w:rFonts w:hint="eastAsia" w:ascii="宋体" w:hAnsi="宋体" w:eastAsia="宋体" w:cs="宋体"/>
          <w:color w:val="auto"/>
          <w:kern w:val="0"/>
          <w:highlight w:val="none"/>
          <w:lang w:val="en-US" w:eastAsia="zh-CN" w:bidi="ar"/>
          <w:woUserID w:val="1"/>
        </w:rPr>
        <w:t>的也应划分为一个检验批。每个检验批每100m</w:t>
      </w:r>
      <w:r>
        <w:rPr>
          <w:rFonts w:hint="eastAsia" w:ascii="宋体" w:hAnsi="宋体" w:eastAsia="宋体" w:cs="宋体"/>
          <w:color w:val="auto"/>
          <w:kern w:val="0"/>
          <w:highlight w:val="none"/>
          <w:vertAlign w:val="superscript"/>
          <w:lang w:val="en-US" w:eastAsia="zh-CN" w:bidi="ar"/>
          <w:woUserID w:val="1"/>
        </w:rPr>
        <w:t>2</w:t>
      </w:r>
      <w:r>
        <w:rPr>
          <w:rFonts w:hint="eastAsia" w:ascii="宋体" w:hAnsi="宋体" w:eastAsia="宋体" w:cs="宋体"/>
          <w:color w:val="auto"/>
          <w:kern w:val="0"/>
          <w:highlight w:val="none"/>
          <w:lang w:val="en-US" w:eastAsia="zh-CN" w:bidi="ar"/>
          <w:woUserID w:val="1"/>
        </w:rPr>
        <w:t>应至少抽查一处，每处不得小于10m</w:t>
      </w:r>
      <w:r>
        <w:rPr>
          <w:rFonts w:hint="eastAsia" w:ascii="宋体" w:hAnsi="宋体" w:eastAsia="宋体" w:cs="宋体"/>
          <w:color w:val="auto"/>
          <w:kern w:val="0"/>
          <w:highlight w:val="none"/>
          <w:vertAlign w:val="superscript"/>
          <w:lang w:val="en-US" w:eastAsia="zh-CN" w:bidi="ar"/>
          <w:woUserID w:val="1"/>
        </w:rPr>
        <w:t>2</w:t>
      </w:r>
      <w:r>
        <w:rPr>
          <w:rFonts w:hint="eastAsia" w:ascii="宋体" w:hAnsi="宋体" w:eastAsia="宋体" w:cs="宋体"/>
          <w:color w:val="auto"/>
          <w:kern w:val="0"/>
          <w:highlight w:val="none"/>
          <w:lang w:val="en-US" w:eastAsia="zh-CN" w:bidi="ar"/>
          <w:woUserID w:val="1"/>
        </w:rPr>
        <w:t>。</w:t>
      </w:r>
    </w:p>
    <w:p w14:paraId="57899AEE">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2 同一工程中不连续的幕墙工程应分别划分检验批。</w:t>
      </w:r>
    </w:p>
    <w:p w14:paraId="4E0262CA">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异形或有特殊要求的幕墙，检验批</w:t>
      </w:r>
      <w:r>
        <w:rPr>
          <w:rFonts w:hint="eastAsia" w:ascii="宋体" w:hAnsi="宋体" w:eastAsia="宋体" w:cs="宋体"/>
          <w:color w:val="auto"/>
          <w:kern w:val="0"/>
          <w:highlight w:val="none"/>
          <w:lang w:val="en-US" w:eastAsia="zh" w:bidi="ar"/>
          <w:woUserID w:val="4"/>
        </w:rPr>
        <w:t>的划分</w:t>
      </w:r>
      <w:r>
        <w:rPr>
          <w:rFonts w:hint="eastAsia" w:ascii="宋体" w:hAnsi="宋体" w:eastAsia="宋体" w:cs="宋体"/>
          <w:color w:val="auto"/>
          <w:kern w:val="0"/>
          <w:highlight w:val="none"/>
          <w:lang w:val="en-US" w:eastAsia="zh-CN" w:bidi="ar"/>
          <w:woUserID w:val="1"/>
        </w:rPr>
        <w:t>应根据幕墙的结构</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工艺特点及幕墙工程的规模由监理单位、建设单位和施工单位协商确定。</w:t>
      </w:r>
    </w:p>
    <w:p w14:paraId="3849B0FF">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8.1.</w:t>
      </w:r>
      <w:r>
        <w:rPr>
          <w:rFonts w:hint="eastAsia" w:ascii="宋体" w:hAnsi="宋体" w:eastAsia="宋体" w:cs="宋体"/>
          <w:color w:val="auto"/>
          <w:kern w:val="0"/>
          <w:highlight w:val="none"/>
          <w:lang w:val="en-US" w:eastAsia="zh" w:bidi="ar"/>
          <w:woUserID w:val="1"/>
        </w:rPr>
        <w:t>8 幕墙工程主控项目和一般项目的检验方法应符合国家现行标准《玻璃幕墙工程技术规范》JGJ 102、《金属与石材幕墙工程技术规范》JGJ 133和《人造板材幕墙工程技术规范》JGJ 336的规定。</w:t>
      </w:r>
    </w:p>
    <w:p w14:paraId="1729D2D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8.1.</w:t>
      </w:r>
      <w:r>
        <w:rPr>
          <w:rFonts w:hint="eastAsia" w:ascii="宋体" w:hAnsi="宋体" w:eastAsia="宋体" w:cs="宋体"/>
          <w:color w:val="auto"/>
          <w:kern w:val="0"/>
          <w:highlight w:val="none"/>
          <w:lang w:val="en-US" w:eastAsia="zh" w:bidi="ar"/>
          <w:woUserID w:val="1"/>
        </w:rPr>
        <w:t>9 建筑幕墙防水工程验收应符合国家现行标准《建筑与市政工程防水通用规范》GB 55030的规定。</w:t>
      </w:r>
    </w:p>
    <w:p w14:paraId="7484F6D4">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8.1.</w:t>
      </w:r>
      <w:r>
        <w:rPr>
          <w:rFonts w:hint="eastAsia" w:ascii="宋体" w:hAnsi="宋体" w:eastAsia="宋体" w:cs="宋体"/>
          <w:color w:val="auto"/>
          <w:kern w:val="0"/>
          <w:highlight w:val="none"/>
          <w:lang w:val="en-US" w:eastAsia="zh" w:bidi="ar"/>
          <w:woUserID w:val="1"/>
        </w:rPr>
        <w:t>10 建筑幕墙节能工程验收应符合国家现行标准《建筑节能工程施工质量验收标准》GB 50411的规定。</w:t>
      </w:r>
    </w:p>
    <w:p w14:paraId="73F7D4D0">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8.1.</w:t>
      </w:r>
      <w:r>
        <w:rPr>
          <w:rFonts w:hint="eastAsia" w:ascii="宋体" w:hAnsi="宋体" w:eastAsia="宋体" w:cs="宋体"/>
          <w:color w:val="auto"/>
          <w:kern w:val="0"/>
          <w:highlight w:val="none"/>
          <w:lang w:val="en-US" w:eastAsia="zh" w:bidi="ar"/>
          <w:woUserID w:val="1"/>
        </w:rPr>
        <w:t xml:space="preserve">11 </w:t>
      </w:r>
      <w:r>
        <w:rPr>
          <w:rFonts w:hint="eastAsia" w:ascii="宋体" w:hAnsi="宋体" w:eastAsia="宋体" w:cs="宋体"/>
          <w:color w:val="auto"/>
          <w:kern w:val="0"/>
          <w:highlight w:val="none"/>
          <w:lang w:val="en-US" w:eastAsia="zh-CN" w:bidi="ar"/>
          <w:woUserID w:val="1"/>
        </w:rPr>
        <w:t>幕墙工程</w:t>
      </w:r>
      <w:r>
        <w:rPr>
          <w:rFonts w:hint="eastAsia" w:ascii="宋体" w:hAnsi="宋体" w:eastAsia="宋体" w:cs="宋体"/>
          <w:color w:val="auto"/>
          <w:kern w:val="0"/>
          <w:highlight w:val="none"/>
          <w:lang w:val="en-US" w:eastAsia="zh" w:bidi="ar"/>
          <w:woUserID w:val="1"/>
        </w:rPr>
        <w:t>竣工</w:t>
      </w:r>
      <w:r>
        <w:rPr>
          <w:rFonts w:hint="eastAsia" w:ascii="宋体" w:hAnsi="宋体" w:eastAsia="宋体" w:cs="宋体"/>
          <w:color w:val="auto"/>
          <w:kern w:val="0"/>
          <w:highlight w:val="none"/>
          <w:lang w:val="en-US" w:eastAsia="zh-CN" w:bidi="ar"/>
          <w:woUserID w:val="1"/>
        </w:rPr>
        <w:t>验收前应将幕墙表面清洗干净。</w:t>
      </w:r>
    </w:p>
    <w:p w14:paraId="66864626">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8.1.</w:t>
      </w:r>
      <w:r>
        <w:rPr>
          <w:rFonts w:hint="eastAsia" w:ascii="宋体" w:hAnsi="宋体" w:eastAsia="宋体" w:cs="宋体"/>
          <w:color w:val="auto"/>
          <w:kern w:val="0"/>
          <w:highlight w:val="none"/>
          <w:lang w:val="en-US" w:eastAsia="zh" w:bidi="ar"/>
          <w:woUserID w:val="1"/>
        </w:rPr>
        <w:t xml:space="preserve">12 </w:t>
      </w:r>
      <w:r>
        <w:rPr>
          <w:rFonts w:hint="eastAsia" w:ascii="宋体" w:hAnsi="宋体" w:eastAsia="宋体" w:cs="宋体"/>
          <w:color w:val="auto"/>
          <w:kern w:val="0"/>
          <w:highlight w:val="none"/>
          <w:lang w:val="en-US" w:eastAsia="zh-CN" w:bidi="ar"/>
          <w:woUserID w:val="1"/>
        </w:rPr>
        <w:t>竣工验收</w:t>
      </w:r>
      <w:r>
        <w:rPr>
          <w:rFonts w:hint="eastAsia" w:ascii="宋体" w:hAnsi="宋体" w:eastAsia="宋体" w:cs="宋体"/>
          <w:strike w:val="0"/>
          <w:dstrike w:val="0"/>
          <w:color w:val="auto"/>
          <w:kern w:val="0"/>
          <w:highlight w:val="none"/>
          <w:lang w:val="en-US" w:eastAsia="zh" w:bidi="ar"/>
          <w:woUserID w:val="1"/>
        </w:rPr>
        <w:t>资料应包括</w:t>
      </w:r>
      <w:r>
        <w:rPr>
          <w:rFonts w:hint="eastAsia" w:ascii="宋体" w:hAnsi="宋体" w:eastAsia="宋体" w:cs="宋体"/>
          <w:color w:val="auto"/>
          <w:kern w:val="0"/>
          <w:highlight w:val="none"/>
          <w:lang w:val="en-US" w:eastAsia="zh-CN" w:bidi="ar"/>
          <w:woUserID w:val="1"/>
        </w:rPr>
        <w:t>《幕墙使用维护说明书》</w:t>
      </w:r>
      <w:r>
        <w:rPr>
          <w:rFonts w:hint="eastAsia" w:ascii="宋体" w:hAnsi="宋体" w:eastAsia="宋体" w:cs="宋体"/>
          <w:color w:val="auto"/>
          <w:kern w:val="0"/>
          <w:highlight w:val="none"/>
          <w:lang w:val="en-US" w:eastAsia="zh" w:bidi="ar"/>
          <w:woUserID w:val="4"/>
        </w:rPr>
        <w:t>，</w:t>
      </w:r>
      <w:r>
        <w:rPr>
          <w:rFonts w:hint="eastAsia" w:ascii="宋体" w:hAnsi="宋体" w:eastAsia="宋体" w:cs="宋体"/>
          <w:color w:val="auto"/>
          <w:kern w:val="0"/>
          <w:highlight w:val="none"/>
          <w:lang w:val="en-US" w:eastAsia="zh-CN" w:bidi="ar"/>
          <w:woUserID w:val="1"/>
        </w:rPr>
        <w:t>说明书应包括下列内容</w:t>
      </w:r>
      <w:r>
        <w:rPr>
          <w:rFonts w:hint="eastAsia" w:ascii="宋体" w:hAnsi="宋体" w:eastAsia="宋体" w:cs="宋体"/>
          <w:color w:val="auto"/>
          <w:kern w:val="0"/>
          <w:highlight w:val="none"/>
          <w:lang w:val="en-US" w:eastAsia="zh" w:bidi="ar"/>
          <w:woUserID w:val="9"/>
        </w:rPr>
        <w:t>：</w:t>
      </w:r>
    </w:p>
    <w:p w14:paraId="08A49B22">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1设计依据、主要性能参数及设计</w:t>
      </w:r>
      <w:r>
        <w:rPr>
          <w:rFonts w:hint="eastAsia" w:ascii="宋体" w:hAnsi="宋体" w:eastAsia="宋体" w:cs="宋体"/>
          <w:color w:val="auto"/>
          <w:kern w:val="0"/>
          <w:highlight w:val="none"/>
          <w:lang w:val="en-US" w:eastAsia="zh" w:bidi="ar"/>
          <w:woUserID w:val="1"/>
        </w:rPr>
        <w:t>工作</w:t>
      </w:r>
      <w:r>
        <w:rPr>
          <w:rFonts w:hint="eastAsia" w:ascii="宋体" w:hAnsi="宋体" w:eastAsia="宋体" w:cs="宋体"/>
          <w:color w:val="auto"/>
          <w:kern w:val="0"/>
          <w:highlight w:val="none"/>
          <w:lang w:val="en-US" w:eastAsia="zh-CN" w:bidi="ar"/>
          <w:woUserID w:val="1"/>
        </w:rPr>
        <w:t>年限</w:t>
      </w:r>
      <w:r>
        <w:rPr>
          <w:rFonts w:hint="eastAsia" w:ascii="宋体" w:hAnsi="宋体" w:eastAsia="宋体" w:cs="宋体"/>
          <w:color w:val="auto"/>
          <w:kern w:val="0"/>
          <w:highlight w:val="none"/>
          <w:lang w:val="en-US" w:eastAsia="zh" w:bidi="ar"/>
          <w:woUserID w:val="9"/>
        </w:rPr>
        <w:t>；</w:t>
      </w:r>
    </w:p>
    <w:p w14:paraId="7F878D14">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2使用条件和环境变化对幕墙的影响</w:t>
      </w:r>
      <w:r>
        <w:rPr>
          <w:rFonts w:hint="eastAsia" w:ascii="宋体" w:hAnsi="宋体" w:eastAsia="宋体" w:cs="宋体"/>
          <w:color w:val="auto"/>
          <w:kern w:val="0"/>
          <w:highlight w:val="none"/>
          <w:lang w:val="en-US" w:eastAsia="zh" w:bidi="ar"/>
          <w:woUserID w:val="9"/>
        </w:rPr>
        <w:t>；</w:t>
      </w:r>
    </w:p>
    <w:p w14:paraId="39A145C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3使用注意事项</w:t>
      </w:r>
      <w:r>
        <w:rPr>
          <w:rFonts w:hint="eastAsia" w:ascii="宋体" w:hAnsi="宋体" w:eastAsia="宋体" w:cs="宋体"/>
          <w:color w:val="auto"/>
          <w:kern w:val="0"/>
          <w:highlight w:val="none"/>
          <w:lang w:val="en-US" w:eastAsia="zh" w:bidi="ar"/>
          <w:woUserID w:val="9"/>
        </w:rPr>
        <w:t>；</w:t>
      </w:r>
    </w:p>
    <w:p w14:paraId="61D72145">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日常与定期的维护、保养要求</w:t>
      </w:r>
      <w:r>
        <w:rPr>
          <w:rFonts w:hint="eastAsia" w:ascii="宋体" w:hAnsi="宋体" w:eastAsia="宋体" w:cs="宋体"/>
          <w:color w:val="auto"/>
          <w:kern w:val="0"/>
          <w:highlight w:val="none"/>
          <w:lang w:val="en-US" w:eastAsia="zh" w:bidi="ar"/>
          <w:woUserID w:val="9"/>
        </w:rPr>
        <w:t>；</w:t>
      </w:r>
    </w:p>
    <w:p w14:paraId="17D5ED9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5主要结构特点及易损零部件更换方法</w:t>
      </w:r>
      <w:r>
        <w:rPr>
          <w:rFonts w:hint="eastAsia" w:ascii="宋体" w:hAnsi="宋体" w:eastAsia="宋体" w:cs="宋体"/>
          <w:color w:val="auto"/>
          <w:kern w:val="0"/>
          <w:highlight w:val="none"/>
          <w:lang w:val="en-US" w:eastAsia="zh" w:bidi="ar"/>
          <w:woUserID w:val="9"/>
        </w:rPr>
        <w:t>；</w:t>
      </w:r>
    </w:p>
    <w:p w14:paraId="70A4A88B">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6备品、备件清单及主要易损件的名称、规格</w:t>
      </w:r>
      <w:r>
        <w:rPr>
          <w:rFonts w:hint="eastAsia" w:ascii="宋体" w:hAnsi="宋体" w:eastAsia="宋体" w:cs="宋体"/>
          <w:color w:val="auto"/>
          <w:kern w:val="0"/>
          <w:highlight w:val="none"/>
          <w:lang w:val="en-US" w:eastAsia="zh" w:bidi="ar"/>
          <w:woUserID w:val="9"/>
        </w:rPr>
        <w:t>；</w:t>
      </w:r>
    </w:p>
    <w:p w14:paraId="3E02F8F9">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7承包商的保修责任、保修年限。</w:t>
      </w:r>
    </w:p>
    <w:p w14:paraId="6EA819C9">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highlight w:val="none"/>
          <w:woUserID w:val="4"/>
        </w:rPr>
      </w:pPr>
      <w:r>
        <w:rPr>
          <w:rFonts w:hint="eastAsia" w:ascii="宋体" w:hAnsi="宋体" w:eastAsia="宋体" w:cs="宋体"/>
          <w:color w:val="auto"/>
          <w:kern w:val="0"/>
          <w:highlight w:val="none"/>
          <w:lang w:val="en-US" w:eastAsia="zh" w:bidi="ar"/>
          <w:woUserID w:val="1"/>
        </w:rPr>
        <w:t>8.1.13 既有建筑幕墙工程更新的分部工程验收报告</w:t>
      </w:r>
      <w:r>
        <w:rPr>
          <w:rFonts w:hint="eastAsia" w:ascii="宋体" w:hAnsi="宋体" w:eastAsia="宋体" w:cs="宋体"/>
          <w:color w:val="auto"/>
          <w:highlight w:val="none"/>
          <w:lang w:eastAsia="zh"/>
          <w:woUserID w:val="1"/>
        </w:rPr>
        <w:t>参照</w:t>
      </w:r>
      <w:r>
        <w:rPr>
          <w:rFonts w:hint="eastAsia" w:ascii="宋体" w:hAnsi="宋体" w:eastAsia="宋体" w:cs="宋体"/>
          <w:color w:val="auto"/>
          <w:kern w:val="0"/>
          <w:highlight w:val="none"/>
          <w:lang w:val="en-US" w:eastAsia="zh" w:bidi="ar"/>
          <w:woUserID w:val="4"/>
        </w:rPr>
        <w:t>附表</w:t>
      </w:r>
      <w:r>
        <w:rPr>
          <w:rFonts w:hint="eastAsia" w:ascii="宋体" w:hAnsi="宋体" w:eastAsia="宋体" w:cs="宋体"/>
          <w:color w:val="auto"/>
          <w:kern w:val="0"/>
          <w:highlight w:val="none"/>
          <w:lang w:val="en-US" w:eastAsia="zh" w:bidi="ar"/>
          <w:woUserID w:val="1"/>
        </w:rPr>
        <w:t>C</w:t>
      </w:r>
      <w:r>
        <w:rPr>
          <w:rFonts w:hint="eastAsia" w:ascii="宋体" w:hAnsi="宋体" w:eastAsia="宋体" w:cs="宋体"/>
          <w:color w:val="auto"/>
          <w:kern w:val="0"/>
          <w:highlight w:val="none"/>
          <w:lang w:val="en-US" w:eastAsia="zh" w:bidi="ar"/>
          <w:woUserID w:val="4"/>
        </w:rPr>
        <w:t>。</w:t>
      </w:r>
    </w:p>
    <w:p w14:paraId="63863106">
      <w:pPr>
        <w:pStyle w:val="18"/>
        <w:keepNext w:val="0"/>
        <w:keepLines w:val="0"/>
        <w:widowControl w:val="0"/>
        <w:suppressLineNumbers w:val="0"/>
        <w:spacing w:before="10" w:beforeAutospacing="0" w:after="0" w:afterAutospacing="1" w:line="320" w:lineRule="exact"/>
        <w:ind w:left="452" w:leftChars="238" w:right="166" w:rightChars="0" w:firstLine="19" w:firstLineChars="10"/>
        <w:jc w:val="both"/>
        <w:rPr>
          <w:rFonts w:hint="eastAsia"/>
          <w:color w:val="auto"/>
          <w:highlight w:val="none"/>
          <w:lang w:val="en-US" w:eastAsia="zh"/>
          <w:woUserID w:val="1"/>
        </w:rPr>
      </w:pPr>
    </w:p>
    <w:p w14:paraId="244B57E1">
      <w:pPr>
        <w:pStyle w:val="7"/>
        <w:keepNext/>
        <w:keepLines/>
        <w:widowControl w:val="0"/>
        <w:suppressLineNumbers w:val="0"/>
        <w:bidi w:val="0"/>
        <w:spacing w:line="314" w:lineRule="auto"/>
        <w:ind w:left="0" w:right="0"/>
        <w:jc w:val="center"/>
        <w:rPr>
          <w:rFonts w:hint="eastAsia" w:ascii="宋体" w:hAnsi="宋体" w:eastAsia="宋体" w:cs="宋体"/>
          <w:color w:val="auto"/>
          <w:kern w:val="0"/>
          <w:sz w:val="19"/>
          <w:szCs w:val="19"/>
          <w:highlight w:val="none"/>
          <w:lang w:val="en-US" w:eastAsia="zh-CN" w:bidi="ar"/>
          <w:woUserID w:val="1"/>
        </w:rPr>
      </w:pPr>
      <w:bookmarkStart w:id="214" w:name="_Toc3237"/>
      <w:r>
        <w:rPr>
          <w:rFonts w:hint="eastAsia" w:ascii="Arial" w:hAnsi="Arial" w:eastAsia="黑体" w:cs="Arial"/>
          <w:color w:val="auto"/>
          <w:kern w:val="2"/>
          <w:highlight w:val="none"/>
          <w:lang w:val="en-US" w:eastAsia="zh" w:bidi="ar"/>
          <w:woUserID w:val="1"/>
        </w:rPr>
        <w:t>8</w:t>
      </w:r>
      <w:r>
        <w:rPr>
          <w:rFonts w:hint="default" w:ascii="Arial" w:hAnsi="Arial" w:eastAsia="黑体" w:cs="Arial"/>
          <w:color w:val="auto"/>
          <w:kern w:val="2"/>
          <w:highlight w:val="none"/>
          <w:lang w:val="en-US" w:eastAsia="zh-CN" w:bidi="ar"/>
          <w:woUserID w:val="1"/>
        </w:rPr>
        <w:t>.</w:t>
      </w:r>
      <w:r>
        <w:rPr>
          <w:rFonts w:hint="eastAsia" w:ascii="Arial" w:hAnsi="Arial" w:eastAsia="黑体" w:cs="Arial"/>
          <w:color w:val="auto"/>
          <w:kern w:val="2"/>
          <w:highlight w:val="none"/>
          <w:lang w:val="en-US" w:eastAsia="zh" w:bidi="ar"/>
          <w:woUserID w:val="1"/>
        </w:rPr>
        <w:t>2</w:t>
      </w:r>
      <w:r>
        <w:rPr>
          <w:rFonts w:hint="default" w:ascii="Arial" w:hAnsi="Arial" w:eastAsia="黑体" w:cs="Times New Roman"/>
          <w:color w:val="auto"/>
          <w:kern w:val="2"/>
          <w:highlight w:val="none"/>
          <w:lang w:val="en-US" w:eastAsia="zh-CN" w:bidi="ar"/>
          <w:woUserID w:val="1"/>
        </w:rPr>
        <w:t xml:space="preserve">  </w:t>
      </w:r>
      <w:r>
        <w:rPr>
          <w:rFonts w:hint="default" w:ascii="Arial" w:hAnsi="Arial" w:eastAsia="黑体" w:cs="Arial"/>
          <w:color w:val="auto"/>
          <w:kern w:val="2"/>
          <w:highlight w:val="none"/>
          <w:lang w:val="en-US" w:eastAsia="zh-CN" w:bidi="ar"/>
          <w:woUserID w:val="1"/>
        </w:rPr>
        <w:t>主控项目</w:t>
      </w:r>
      <w:bookmarkEnd w:id="214"/>
    </w:p>
    <w:p w14:paraId="3F380E9F">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4"/>
        </w:rPr>
      </w:pPr>
      <w:r>
        <w:rPr>
          <w:rFonts w:hint="eastAsia" w:ascii="宋体" w:hAnsi="宋体" w:eastAsia="宋体" w:cs="宋体"/>
          <w:color w:val="auto"/>
          <w:kern w:val="0"/>
          <w:highlight w:val="none"/>
          <w:lang w:val="en-US" w:eastAsia="zh-CN" w:bidi="ar"/>
          <w:woUserID w:val="4"/>
        </w:rPr>
        <w:t>8.2.1幕墙工程所使用的各种材料、构件和组件的质量。</w:t>
      </w:r>
    </w:p>
    <w:p w14:paraId="753D55EB">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4"/>
        </w:rPr>
      </w:pPr>
      <w:r>
        <w:rPr>
          <w:rFonts w:hint="eastAsia" w:ascii="宋体" w:hAnsi="宋体" w:eastAsia="宋体" w:cs="宋体"/>
          <w:color w:val="auto"/>
          <w:kern w:val="0"/>
          <w:highlight w:val="none"/>
          <w:lang w:val="en-US" w:eastAsia="zh-CN" w:bidi="ar"/>
          <w:woUserID w:val="4"/>
        </w:rPr>
        <w:t>8.2.2 幕墙的构造、造型、材料材质、颜色和立面分格。</w:t>
      </w:r>
    </w:p>
    <w:p w14:paraId="69C6D1F6">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4"/>
        </w:rPr>
      </w:pPr>
      <w:r>
        <w:rPr>
          <w:rFonts w:hint="eastAsia" w:ascii="宋体" w:hAnsi="宋体" w:eastAsia="宋体" w:cs="宋体"/>
          <w:color w:val="auto"/>
          <w:kern w:val="0"/>
          <w:highlight w:val="none"/>
          <w:lang w:val="en-US" w:eastAsia="zh-CN" w:bidi="ar"/>
          <w:woUserID w:val="4"/>
        </w:rPr>
        <w:t>8.2.3 埋件的位置、数量、规格尺寸及埋件的拉拔力。</w:t>
      </w:r>
    </w:p>
    <w:p w14:paraId="730A893D">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4"/>
        </w:rPr>
      </w:pPr>
      <w:r>
        <w:rPr>
          <w:rFonts w:hint="eastAsia" w:ascii="宋体" w:hAnsi="宋体" w:eastAsia="宋体" w:cs="宋体"/>
          <w:color w:val="auto"/>
          <w:kern w:val="0"/>
          <w:highlight w:val="none"/>
          <w:lang w:val="en-US" w:eastAsia="zh-CN" w:bidi="ar"/>
          <w:woUserID w:val="4"/>
        </w:rPr>
        <w:t xml:space="preserve">8.2.4 </w:t>
      </w:r>
      <w:r>
        <w:rPr>
          <w:rFonts w:hint="eastAsia" w:ascii="宋体" w:hAnsi="宋体" w:eastAsia="宋体" w:cs="宋体"/>
          <w:color w:val="auto"/>
          <w:kern w:val="0"/>
          <w:highlight w:val="none"/>
          <w:lang w:val="en-US" w:eastAsia="zh" w:bidi="ar"/>
          <w:woUserID w:val="1"/>
        </w:rPr>
        <w:t>支承构件</w:t>
      </w:r>
      <w:r>
        <w:rPr>
          <w:rFonts w:hint="eastAsia" w:ascii="宋体" w:hAnsi="宋体" w:eastAsia="宋体" w:cs="宋体"/>
          <w:color w:val="auto"/>
          <w:kern w:val="0"/>
          <w:highlight w:val="none"/>
          <w:lang w:val="en-US" w:eastAsia="zh-CN" w:bidi="ar"/>
          <w:woUserID w:val="4"/>
        </w:rPr>
        <w:t>与埋件、构件</w:t>
      </w:r>
      <w:r>
        <w:rPr>
          <w:rFonts w:hint="eastAsia" w:ascii="宋体" w:hAnsi="宋体" w:eastAsia="宋体" w:cs="宋体"/>
          <w:color w:val="auto"/>
          <w:kern w:val="0"/>
          <w:highlight w:val="none"/>
          <w:lang w:val="en-US" w:eastAsia="zh" w:bidi="ar"/>
          <w:woUserID w:val="1"/>
        </w:rPr>
        <w:t>之间</w:t>
      </w:r>
      <w:r>
        <w:rPr>
          <w:rFonts w:hint="eastAsia" w:ascii="宋体" w:hAnsi="宋体" w:eastAsia="宋体" w:cs="宋体"/>
          <w:color w:val="auto"/>
          <w:kern w:val="0"/>
          <w:highlight w:val="none"/>
          <w:lang w:val="en-US" w:eastAsia="zh-CN" w:bidi="ar"/>
          <w:woUserID w:val="4"/>
        </w:rPr>
        <w:t>、面板与</w:t>
      </w:r>
      <w:r>
        <w:rPr>
          <w:rFonts w:hint="eastAsia" w:ascii="宋体" w:hAnsi="宋体" w:eastAsia="宋体" w:cs="宋体"/>
          <w:color w:val="auto"/>
          <w:kern w:val="0"/>
          <w:highlight w:val="none"/>
          <w:lang w:val="en-US" w:eastAsia="zh" w:bidi="ar"/>
          <w:woUserID w:val="1"/>
        </w:rPr>
        <w:t>支承</w:t>
      </w:r>
      <w:r>
        <w:rPr>
          <w:rFonts w:hint="eastAsia" w:ascii="宋体" w:hAnsi="宋体" w:eastAsia="宋体" w:cs="宋体"/>
          <w:color w:val="auto"/>
          <w:kern w:val="0"/>
          <w:highlight w:val="none"/>
          <w:lang w:val="en-US" w:eastAsia="zh-CN" w:bidi="ar"/>
          <w:woUserID w:val="4"/>
        </w:rPr>
        <w:t>构件的连接、安装</w:t>
      </w:r>
      <w:r>
        <w:rPr>
          <w:rFonts w:hint="eastAsia" w:ascii="宋体" w:hAnsi="宋体" w:eastAsia="宋体" w:cs="宋体"/>
          <w:color w:val="auto"/>
          <w:kern w:val="0"/>
          <w:highlight w:val="none"/>
          <w:lang w:val="en-US" w:eastAsia="zh" w:bidi="ar"/>
          <w:woUserID w:val="1"/>
        </w:rPr>
        <w:t>质量</w:t>
      </w:r>
      <w:r>
        <w:rPr>
          <w:rFonts w:hint="eastAsia" w:ascii="宋体" w:hAnsi="宋体" w:eastAsia="宋体" w:cs="宋体"/>
          <w:color w:val="auto"/>
          <w:kern w:val="0"/>
          <w:highlight w:val="none"/>
          <w:lang w:val="en-US" w:eastAsia="zh-CN" w:bidi="ar"/>
          <w:woUserID w:val="4"/>
        </w:rPr>
        <w:t>。</w:t>
      </w:r>
    </w:p>
    <w:p w14:paraId="39C3BDE3">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4"/>
        </w:rPr>
        <w:t>8.2.5 每块玻璃</w:t>
      </w:r>
      <w:r>
        <w:rPr>
          <w:rFonts w:hint="eastAsia" w:ascii="宋体" w:hAnsi="宋体" w:eastAsia="宋体" w:cs="宋体"/>
          <w:color w:val="auto"/>
          <w:kern w:val="0"/>
          <w:highlight w:val="none"/>
          <w:lang w:val="en-US" w:eastAsia="zh" w:bidi="ar"/>
          <w:woUserID w:val="1"/>
        </w:rPr>
        <w:t>面板</w:t>
      </w:r>
      <w:r>
        <w:rPr>
          <w:rFonts w:hint="eastAsia" w:ascii="宋体" w:hAnsi="宋体" w:eastAsia="宋体" w:cs="宋体"/>
          <w:color w:val="auto"/>
          <w:kern w:val="0"/>
          <w:highlight w:val="none"/>
          <w:lang w:val="en-US" w:eastAsia="zh-CN" w:bidi="ar"/>
          <w:woUserID w:val="4"/>
        </w:rPr>
        <w:t>下端托条</w:t>
      </w:r>
      <w:r>
        <w:rPr>
          <w:rFonts w:hint="eastAsia" w:ascii="宋体" w:hAnsi="宋体" w:eastAsia="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CN" w:bidi="ar"/>
          <w:woUserID w:val="4"/>
        </w:rPr>
        <w:t>规格</w:t>
      </w:r>
      <w:r>
        <w:rPr>
          <w:rFonts w:hint="eastAsia" w:ascii="宋体" w:hAnsi="宋体" w:eastAsia="宋体" w:cs="宋体"/>
          <w:color w:val="auto"/>
          <w:kern w:val="0"/>
          <w:highlight w:val="none"/>
          <w:lang w:val="en-US" w:eastAsia="zh" w:bidi="ar"/>
          <w:woUserID w:val="1"/>
        </w:rPr>
        <w:t>尺寸及数量。</w:t>
      </w:r>
    </w:p>
    <w:p w14:paraId="09A53780">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4"/>
        </w:rPr>
      </w:pPr>
      <w:r>
        <w:rPr>
          <w:rFonts w:hint="eastAsia" w:ascii="宋体" w:hAnsi="宋体" w:eastAsia="宋体" w:cs="宋体"/>
          <w:color w:val="auto"/>
          <w:kern w:val="0"/>
          <w:highlight w:val="none"/>
          <w:lang w:val="en-US" w:eastAsia="zh-CN" w:bidi="ar"/>
          <w:woUserID w:val="4"/>
        </w:rPr>
        <w:t>8.2.6 明框玻璃幕墙</w:t>
      </w:r>
      <w:r>
        <w:rPr>
          <w:rFonts w:hint="eastAsia" w:ascii="宋体" w:hAnsi="宋体" w:eastAsia="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CN" w:bidi="ar"/>
          <w:woUserID w:val="4"/>
        </w:rPr>
        <w:t>压板</w:t>
      </w:r>
      <w:r>
        <w:rPr>
          <w:rFonts w:hint="eastAsia" w:ascii="宋体" w:hAnsi="宋体" w:eastAsia="宋体" w:cs="宋体"/>
          <w:color w:val="auto"/>
          <w:kern w:val="0"/>
          <w:highlight w:val="none"/>
          <w:lang w:val="en-US" w:eastAsia="zh" w:bidi="ar"/>
          <w:woUserID w:val="1"/>
        </w:rPr>
        <w:t>设置及</w:t>
      </w:r>
      <w:r>
        <w:rPr>
          <w:rFonts w:hint="eastAsia" w:ascii="宋体" w:hAnsi="宋体" w:eastAsia="宋体" w:cs="宋体"/>
          <w:color w:val="auto"/>
          <w:kern w:val="0"/>
          <w:highlight w:val="none"/>
          <w:lang w:val="en-US" w:eastAsia="zh-CN" w:bidi="ar"/>
          <w:woUserID w:val="4"/>
        </w:rPr>
        <w:t>固定螺钉</w:t>
      </w:r>
      <w:r>
        <w:rPr>
          <w:rFonts w:hint="eastAsia" w:ascii="宋体" w:hAnsi="宋体" w:eastAsia="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CN" w:bidi="ar"/>
          <w:woUserID w:val="4"/>
        </w:rPr>
        <w:t>规格、间距。</w:t>
      </w:r>
    </w:p>
    <w:p w14:paraId="74D52E5F">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4"/>
        </w:rPr>
      </w:pPr>
      <w:r>
        <w:rPr>
          <w:rFonts w:hint="eastAsia" w:ascii="宋体" w:hAnsi="宋体" w:eastAsia="宋体" w:cs="宋体"/>
          <w:color w:val="auto"/>
          <w:kern w:val="0"/>
          <w:highlight w:val="none"/>
          <w:lang w:val="en-US" w:eastAsia="zh-CN" w:bidi="ar"/>
          <w:woUserID w:val="4"/>
        </w:rPr>
        <w:t>8.2.7幕墙周边、内表面与主体结构之间的连接、各种变形缝、墙角及压顶的连接</w:t>
      </w:r>
      <w:r>
        <w:rPr>
          <w:rFonts w:hint="eastAsia" w:ascii="宋体" w:hAnsi="宋体" w:eastAsia="宋体" w:cs="宋体"/>
          <w:color w:val="auto"/>
          <w:kern w:val="0"/>
          <w:highlight w:val="none"/>
          <w:lang w:val="en-US" w:eastAsia="zh" w:bidi="ar"/>
          <w:woUserID w:val="1"/>
        </w:rPr>
        <w:t>质量</w:t>
      </w:r>
      <w:r>
        <w:rPr>
          <w:rFonts w:hint="eastAsia" w:ascii="宋体" w:hAnsi="宋体" w:eastAsia="宋体" w:cs="宋体"/>
          <w:color w:val="auto"/>
          <w:kern w:val="0"/>
          <w:highlight w:val="none"/>
          <w:lang w:val="en-US" w:eastAsia="zh-CN" w:bidi="ar"/>
          <w:woUserID w:val="4"/>
        </w:rPr>
        <w:t>。</w:t>
      </w:r>
    </w:p>
    <w:p w14:paraId="0B9D6D38">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eastAsia="zh"/>
          <w:woUserID w:val="1"/>
        </w:rPr>
      </w:pPr>
      <w:r>
        <w:rPr>
          <w:rFonts w:hint="eastAsia" w:ascii="宋体" w:hAnsi="宋体" w:eastAsia="宋体" w:cs="宋体"/>
          <w:color w:val="auto"/>
          <w:kern w:val="0"/>
          <w:highlight w:val="none"/>
          <w:lang w:val="en-US" w:eastAsia="zh-CN" w:bidi="ar"/>
          <w:woUserID w:val="4"/>
        </w:rPr>
        <w:t>8.2.8幕墙防火、保温、防潮材料的设置</w:t>
      </w:r>
      <w:r>
        <w:rPr>
          <w:rFonts w:hint="eastAsia" w:ascii="宋体" w:hAnsi="宋体" w:eastAsia="宋体" w:cs="宋体"/>
          <w:color w:val="auto"/>
          <w:kern w:val="0"/>
          <w:highlight w:val="none"/>
          <w:lang w:val="en-US" w:eastAsia="zh" w:bidi="ar"/>
          <w:woUserID w:val="1"/>
        </w:rPr>
        <w:t>。</w:t>
      </w:r>
    </w:p>
    <w:p w14:paraId="411078C7">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4"/>
        </w:rPr>
        <w:t>8.2.9 封闭式幕墙胶</w:t>
      </w:r>
      <w:r>
        <w:rPr>
          <w:rFonts w:hint="eastAsia" w:ascii="宋体" w:hAnsi="宋体" w:eastAsia="宋体" w:cs="宋体"/>
          <w:color w:val="auto"/>
          <w:kern w:val="0"/>
          <w:highlight w:val="none"/>
          <w:lang w:val="en-US" w:eastAsia="zh-CN" w:bidi="ar"/>
          <w:woUserID w:val="1"/>
        </w:rPr>
        <w:t>缝的</w:t>
      </w:r>
      <w:r>
        <w:rPr>
          <w:rFonts w:hint="eastAsia" w:ascii="宋体" w:hAnsi="宋体" w:eastAsia="宋体" w:cs="宋体"/>
          <w:color w:val="auto"/>
          <w:kern w:val="0"/>
          <w:highlight w:val="none"/>
          <w:lang w:val="en-US" w:eastAsia="zh" w:bidi="ar"/>
          <w:woUserID w:val="1"/>
        </w:rPr>
        <w:t>质量、</w:t>
      </w:r>
      <w:r>
        <w:rPr>
          <w:rFonts w:hint="eastAsia" w:ascii="宋体" w:hAnsi="宋体" w:eastAsia="宋体" w:cs="宋体"/>
          <w:color w:val="auto"/>
          <w:kern w:val="0"/>
          <w:highlight w:val="none"/>
          <w:lang w:val="en-US" w:eastAsia="zh-CN" w:bidi="ar"/>
          <w:woUserID w:val="1"/>
        </w:rPr>
        <w:t>宽度和厚度。</w:t>
      </w:r>
    </w:p>
    <w:p w14:paraId="03D71A2A">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8.2.10</w:t>
      </w:r>
      <w:r>
        <w:rPr>
          <w:rFonts w:hint="eastAsia" w:ascii="宋体" w:hAnsi="宋体" w:eastAsia="宋体" w:cs="宋体"/>
          <w:color w:val="auto"/>
          <w:kern w:val="0"/>
          <w:highlight w:val="none"/>
          <w:lang w:val="en-US" w:eastAsia="zh" w:bidi="ar"/>
          <w:woUserID w:val="1"/>
        </w:rPr>
        <w:t>金属构件的连接</w:t>
      </w:r>
      <w:r>
        <w:rPr>
          <w:rFonts w:hint="eastAsia" w:ascii="宋体" w:hAnsi="宋体" w:eastAsia="宋体" w:cs="宋体"/>
          <w:color w:val="auto"/>
          <w:kern w:val="0"/>
          <w:highlight w:val="none"/>
          <w:lang w:val="en-US" w:eastAsia="zh-CN" w:bidi="ar"/>
          <w:woUserID w:val="1"/>
        </w:rPr>
        <w:t>焊缝的</w:t>
      </w:r>
      <w:r>
        <w:rPr>
          <w:rFonts w:hint="eastAsia" w:ascii="宋体" w:hAnsi="宋体" w:eastAsia="宋体" w:cs="宋体"/>
          <w:color w:val="auto"/>
          <w:kern w:val="0"/>
          <w:highlight w:val="none"/>
          <w:lang w:val="en-US" w:eastAsia="zh" w:bidi="ar"/>
          <w:woUserID w:val="1"/>
        </w:rPr>
        <w:t>质量</w:t>
      </w:r>
      <w:r>
        <w:rPr>
          <w:rFonts w:hint="eastAsia" w:ascii="宋体" w:hAnsi="宋体" w:eastAsia="宋体" w:cs="宋体"/>
          <w:color w:val="auto"/>
          <w:kern w:val="0"/>
          <w:highlight w:val="none"/>
          <w:lang w:val="en-US" w:eastAsia="zh-CN" w:bidi="ar"/>
          <w:woUserID w:val="1"/>
        </w:rPr>
        <w:t>。</w:t>
      </w:r>
    </w:p>
    <w:p w14:paraId="10FCC107">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8.2.1</w:t>
      </w: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1"/>
        </w:rPr>
        <w:t>金属框架、连接件及焊缝的防腐处理</w:t>
      </w:r>
      <w:r>
        <w:rPr>
          <w:rFonts w:hint="eastAsia" w:ascii="宋体" w:hAnsi="宋体" w:eastAsia="宋体" w:cs="宋体"/>
          <w:color w:val="auto"/>
          <w:kern w:val="0"/>
          <w:highlight w:val="none"/>
          <w:lang w:val="en-US" w:eastAsia="zh" w:bidi="ar"/>
          <w:woUserID w:val="1"/>
        </w:rPr>
        <w:t>质量</w:t>
      </w:r>
      <w:r>
        <w:rPr>
          <w:rFonts w:hint="eastAsia" w:ascii="宋体" w:hAnsi="宋体" w:eastAsia="宋体" w:cs="宋体"/>
          <w:color w:val="auto"/>
          <w:kern w:val="0"/>
          <w:highlight w:val="none"/>
          <w:lang w:val="en-US" w:eastAsia="zh-CN" w:bidi="ar"/>
          <w:woUserID w:val="1"/>
        </w:rPr>
        <w:t>。</w:t>
      </w:r>
    </w:p>
    <w:p w14:paraId="3B30F78C">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8.2.1</w:t>
      </w: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 xml:space="preserve"> 开启</w:t>
      </w:r>
      <w:r>
        <w:rPr>
          <w:rFonts w:hint="eastAsia" w:ascii="宋体" w:hAnsi="宋体" w:eastAsia="宋体" w:cs="宋体"/>
          <w:color w:val="auto"/>
          <w:kern w:val="0"/>
          <w:highlight w:val="none"/>
          <w:lang w:val="en-US" w:eastAsia="zh" w:bidi="ar"/>
          <w:woUserID w:val="1"/>
        </w:rPr>
        <w:t>扇</w:t>
      </w:r>
      <w:r>
        <w:rPr>
          <w:rFonts w:hint="eastAsia" w:ascii="宋体" w:hAnsi="宋体" w:eastAsia="宋体" w:cs="宋体"/>
          <w:color w:val="auto"/>
          <w:kern w:val="0"/>
          <w:highlight w:val="none"/>
          <w:lang w:val="en-US" w:eastAsia="zh-CN" w:bidi="ar"/>
          <w:woUserID w:val="1"/>
        </w:rPr>
        <w:t>的配件安装</w:t>
      </w:r>
      <w:r>
        <w:rPr>
          <w:rFonts w:hint="eastAsia" w:ascii="宋体" w:hAnsi="宋体" w:eastAsia="宋体" w:cs="宋体"/>
          <w:color w:val="auto"/>
          <w:kern w:val="0"/>
          <w:highlight w:val="none"/>
          <w:lang w:val="en-US" w:eastAsia="zh" w:bidi="ar"/>
          <w:woUserID w:val="1"/>
        </w:rPr>
        <w:t>质量、</w:t>
      </w:r>
      <w:r>
        <w:rPr>
          <w:rFonts w:hint="eastAsia" w:ascii="宋体" w:hAnsi="宋体" w:eastAsia="宋体" w:cs="宋体"/>
          <w:color w:val="auto"/>
          <w:kern w:val="0"/>
          <w:highlight w:val="none"/>
          <w:lang w:val="en-US" w:eastAsia="zh-CN" w:bidi="ar"/>
          <w:woUserID w:val="1"/>
        </w:rPr>
        <w:t>安装位置和开启</w:t>
      </w:r>
      <w:r>
        <w:rPr>
          <w:rFonts w:hint="eastAsia" w:ascii="宋体" w:hAnsi="宋体" w:eastAsia="宋体" w:cs="宋体"/>
          <w:color w:val="auto"/>
          <w:kern w:val="0"/>
          <w:highlight w:val="none"/>
          <w:lang w:val="en-US" w:eastAsia="zh" w:bidi="ar"/>
          <w:woUserID w:val="1"/>
        </w:rPr>
        <w:t>扇</w:t>
      </w:r>
      <w:r>
        <w:rPr>
          <w:rFonts w:hint="eastAsia" w:ascii="宋体" w:hAnsi="宋体" w:eastAsia="宋体" w:cs="宋体"/>
          <w:color w:val="auto"/>
          <w:kern w:val="0"/>
          <w:highlight w:val="none"/>
          <w:lang w:val="en-US" w:eastAsia="zh-CN" w:bidi="ar"/>
          <w:woUserID w:val="1"/>
        </w:rPr>
        <w:t>的开启方向、角度及开启距离</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开启</w:t>
      </w:r>
      <w:r>
        <w:rPr>
          <w:rFonts w:hint="eastAsia" w:ascii="宋体" w:hAnsi="宋体" w:eastAsia="宋体" w:cs="宋体"/>
          <w:color w:val="auto"/>
          <w:kern w:val="0"/>
          <w:highlight w:val="none"/>
          <w:lang w:val="en-US" w:eastAsia="zh" w:bidi="ar"/>
          <w:woUserID w:val="1"/>
        </w:rPr>
        <w:t>扇防</w:t>
      </w:r>
      <w:r>
        <w:rPr>
          <w:rFonts w:hint="eastAsia" w:ascii="宋体" w:hAnsi="宋体" w:eastAsia="宋体" w:cs="宋体"/>
          <w:color w:val="auto"/>
          <w:kern w:val="0"/>
          <w:highlight w:val="none"/>
          <w:lang w:val="en-US" w:eastAsia="zh-CN" w:bidi="ar"/>
          <w:woUserID w:val="1"/>
        </w:rPr>
        <w:t>脱落构造</w:t>
      </w:r>
      <w:r>
        <w:rPr>
          <w:rFonts w:hint="eastAsia" w:ascii="宋体" w:hAnsi="宋体" w:eastAsia="宋体" w:cs="宋体"/>
          <w:color w:val="auto"/>
          <w:kern w:val="0"/>
          <w:highlight w:val="none"/>
          <w:lang w:val="en-US" w:eastAsia="zh" w:bidi="ar"/>
          <w:woUserID w:val="1"/>
        </w:rPr>
        <w:t>的设置</w:t>
      </w:r>
      <w:r>
        <w:rPr>
          <w:rFonts w:hint="eastAsia" w:ascii="宋体" w:hAnsi="宋体" w:eastAsia="宋体" w:cs="宋体"/>
          <w:color w:val="auto"/>
          <w:kern w:val="0"/>
          <w:highlight w:val="none"/>
          <w:lang w:val="en-US" w:eastAsia="zh-CN" w:bidi="ar"/>
          <w:woUserID w:val="1"/>
        </w:rPr>
        <w:t>。</w:t>
      </w:r>
    </w:p>
    <w:p w14:paraId="6BFB9C07">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8.2.1</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 xml:space="preserve"> 防雷装置。</w:t>
      </w:r>
    </w:p>
    <w:p w14:paraId="434243F9">
      <w:pPr>
        <w:keepNext w:val="0"/>
        <w:keepLines w:val="0"/>
        <w:widowControl w:val="0"/>
        <w:suppressLineNumbers w:val="0"/>
        <w:bidi w:val="0"/>
        <w:spacing w:line="320" w:lineRule="exact"/>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8.2.1</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 xml:space="preserve"> 防</w:t>
      </w:r>
      <w:r>
        <w:rPr>
          <w:rFonts w:hint="eastAsia" w:ascii="宋体" w:hAnsi="宋体" w:eastAsia="宋体" w:cs="宋体"/>
          <w:color w:val="auto"/>
          <w:kern w:val="0"/>
          <w:highlight w:val="none"/>
          <w:lang w:val="en-US" w:eastAsia="zh" w:bidi="ar"/>
          <w:woUserID w:val="1"/>
        </w:rPr>
        <w:t>水效果</w:t>
      </w:r>
      <w:r>
        <w:rPr>
          <w:rFonts w:hint="eastAsia" w:ascii="宋体" w:hAnsi="宋体" w:eastAsia="宋体" w:cs="宋体"/>
          <w:color w:val="auto"/>
          <w:kern w:val="0"/>
          <w:highlight w:val="none"/>
          <w:lang w:val="en-US" w:eastAsia="zh-CN" w:bidi="ar"/>
          <w:woUserID w:val="1"/>
        </w:rPr>
        <w:t>。</w:t>
      </w:r>
    </w:p>
    <w:p w14:paraId="1C1A3F61">
      <w:pPr>
        <w:pStyle w:val="7"/>
        <w:keepNext/>
        <w:keepLines/>
        <w:widowControl w:val="0"/>
        <w:suppressLineNumbers w:val="0"/>
        <w:bidi w:val="0"/>
        <w:spacing w:line="314" w:lineRule="auto"/>
        <w:ind w:left="0" w:right="0"/>
        <w:jc w:val="center"/>
        <w:rPr>
          <w:rFonts w:hint="default" w:ascii="Arial" w:hAnsi="Arial" w:eastAsia="黑体" w:cs="Times New Roman"/>
          <w:color w:val="auto"/>
          <w:kern w:val="2"/>
          <w:highlight w:val="none"/>
          <w:woUserID w:val="1"/>
        </w:rPr>
      </w:pPr>
      <w:bookmarkStart w:id="215" w:name="_Toc29839"/>
      <w:r>
        <w:rPr>
          <w:rFonts w:hint="eastAsia" w:ascii="Arial" w:hAnsi="Arial" w:eastAsia="黑体" w:cs="Arial"/>
          <w:color w:val="auto"/>
          <w:kern w:val="2"/>
          <w:highlight w:val="none"/>
          <w:lang w:val="en-US" w:eastAsia="zh" w:bidi="ar"/>
          <w:woUserID w:val="1"/>
        </w:rPr>
        <w:t>8</w:t>
      </w:r>
      <w:r>
        <w:rPr>
          <w:rFonts w:hint="default" w:ascii="Arial" w:hAnsi="Arial" w:eastAsia="黑体" w:cs="Arial"/>
          <w:color w:val="auto"/>
          <w:kern w:val="2"/>
          <w:highlight w:val="none"/>
          <w:lang w:val="en-US" w:eastAsia="zh-CN" w:bidi="ar"/>
          <w:woUserID w:val="1"/>
        </w:rPr>
        <w:t>.3</w:t>
      </w:r>
      <w:r>
        <w:rPr>
          <w:rFonts w:hint="default" w:ascii="Arial" w:hAnsi="Arial" w:eastAsia="黑体" w:cs="Times New Roman"/>
          <w:color w:val="auto"/>
          <w:kern w:val="2"/>
          <w:highlight w:val="none"/>
          <w:lang w:val="en-US" w:eastAsia="zh-CN" w:bidi="ar"/>
          <w:woUserID w:val="1"/>
        </w:rPr>
        <w:t xml:space="preserve">  </w:t>
      </w:r>
      <w:r>
        <w:rPr>
          <w:rFonts w:hint="default" w:ascii="黑体" w:hAnsi="宋体" w:eastAsia="黑体" w:cs="黑体"/>
          <w:color w:val="auto"/>
          <w:kern w:val="2"/>
          <w:highlight w:val="none"/>
          <w:lang w:val="en-US" w:eastAsia="zh-CN" w:bidi="ar"/>
          <w:woUserID w:val="1"/>
        </w:rPr>
        <w:t>一般项目</w:t>
      </w:r>
      <w:bookmarkEnd w:id="215"/>
    </w:p>
    <w:p w14:paraId="080B57AB">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8.3.1 幕墙工程一般项目应包括下列项目</w:t>
      </w:r>
      <w:r>
        <w:rPr>
          <w:rFonts w:hint="eastAsia" w:ascii="宋体" w:hAnsi="宋体" w:eastAsia="宋体" w:cs="宋体"/>
          <w:color w:val="auto"/>
          <w:kern w:val="0"/>
          <w:highlight w:val="none"/>
          <w:lang w:val="en-US" w:eastAsia="zh" w:bidi="ar"/>
          <w:woUserID w:val="9"/>
        </w:rPr>
        <w:t>：</w:t>
      </w:r>
    </w:p>
    <w:p w14:paraId="5152DFA6">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val="en-US" w:eastAsia="zh" w:bidi="ar"/>
          <w:woUserID w:val="9"/>
        </w:rPr>
      </w:pPr>
      <w:r>
        <w:rPr>
          <w:rFonts w:hint="eastAsia" w:ascii="宋体" w:hAnsi="宋体" w:eastAsia="宋体" w:cs="宋体"/>
          <w:color w:val="auto"/>
          <w:kern w:val="0"/>
          <w:highlight w:val="none"/>
          <w:lang w:val="en-US" w:eastAsia="zh-CN" w:bidi="ar"/>
          <w:woUserID w:val="1"/>
        </w:rPr>
        <w:t xml:space="preserve">1 </w:t>
      </w:r>
      <w:r>
        <w:rPr>
          <w:rFonts w:hint="eastAsia" w:ascii="宋体" w:hAnsi="宋体" w:eastAsia="宋体" w:cs="宋体"/>
          <w:color w:val="auto"/>
          <w:kern w:val="0"/>
          <w:highlight w:val="none"/>
          <w:lang w:val="en-US" w:eastAsia="zh" w:bidi="ar"/>
          <w:woUserID w:val="4"/>
        </w:rPr>
        <w:t>面板</w:t>
      </w:r>
      <w:r>
        <w:rPr>
          <w:rFonts w:hint="eastAsia" w:ascii="宋体" w:hAnsi="宋体" w:eastAsia="宋体" w:cs="宋体"/>
          <w:color w:val="auto"/>
          <w:kern w:val="0"/>
          <w:highlight w:val="none"/>
          <w:lang w:val="en-US" w:eastAsia="zh-CN" w:bidi="ar"/>
          <w:woUserID w:val="1"/>
        </w:rPr>
        <w:t>表面</w:t>
      </w:r>
      <w:r>
        <w:rPr>
          <w:rFonts w:hint="eastAsia" w:ascii="宋体" w:hAnsi="宋体" w:eastAsia="宋体" w:cs="宋体"/>
          <w:color w:val="auto"/>
          <w:kern w:val="0"/>
          <w:highlight w:val="none"/>
          <w:lang w:val="en-US" w:eastAsia="zh" w:bidi="ar"/>
          <w:woUserID w:val="1"/>
        </w:rPr>
        <w:t>质量</w:t>
      </w:r>
      <w:r>
        <w:rPr>
          <w:rFonts w:hint="eastAsia" w:ascii="宋体" w:hAnsi="宋体" w:eastAsia="宋体" w:cs="宋体"/>
          <w:color w:val="auto"/>
          <w:kern w:val="0"/>
          <w:highlight w:val="none"/>
          <w:lang w:val="en-US" w:eastAsia="zh" w:bidi="ar"/>
          <w:woUserID w:val="9"/>
        </w:rPr>
        <w:t>；</w:t>
      </w:r>
    </w:p>
    <w:p w14:paraId="41282E5C">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val="en-US" w:eastAsia="zh" w:bidi="ar"/>
          <w:woUserID w:val="9"/>
        </w:rPr>
      </w:pPr>
      <w:r>
        <w:rPr>
          <w:rFonts w:hint="eastAsia" w:ascii="宋体" w:hAnsi="宋体" w:eastAsia="宋体" w:cs="宋体"/>
          <w:color w:val="auto"/>
          <w:kern w:val="0"/>
          <w:highlight w:val="none"/>
          <w:lang w:val="en-US" w:eastAsia="zh" w:bidi="ar"/>
          <w:woUserID w:val="4"/>
        </w:rPr>
        <w:t>2</w:t>
      </w:r>
      <w:r>
        <w:rPr>
          <w:rFonts w:hint="eastAsia" w:ascii="宋体" w:hAnsi="宋体" w:eastAsia="宋体" w:cs="宋体"/>
          <w:color w:val="auto"/>
          <w:kern w:val="0"/>
          <w:highlight w:val="none"/>
          <w:lang w:val="en-US" w:eastAsia="zh-CN" w:bidi="ar"/>
          <w:woUserID w:val="4"/>
        </w:rPr>
        <w:t>板块之间的拼缝</w:t>
      </w:r>
      <w:r>
        <w:rPr>
          <w:rFonts w:hint="eastAsia" w:ascii="宋体" w:hAnsi="宋体" w:eastAsia="宋体" w:cs="宋体"/>
          <w:color w:val="auto"/>
          <w:kern w:val="0"/>
          <w:highlight w:val="none"/>
          <w:lang w:val="en-US" w:eastAsia="zh" w:bidi="ar"/>
          <w:woUserID w:val="1"/>
        </w:rPr>
        <w:t>外观质量</w:t>
      </w:r>
      <w:r>
        <w:rPr>
          <w:rFonts w:hint="eastAsia" w:ascii="宋体" w:hAnsi="宋体" w:eastAsia="宋体" w:cs="宋体"/>
          <w:color w:val="auto"/>
          <w:kern w:val="0"/>
          <w:highlight w:val="none"/>
          <w:lang w:val="en-US" w:eastAsia="zh" w:bidi="ar"/>
          <w:woUserID w:val="9"/>
        </w:rPr>
        <w:t>；</w:t>
      </w:r>
    </w:p>
    <w:p w14:paraId="7F90C6B9">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val="en-US" w:eastAsia="zh" w:bidi="ar"/>
          <w:woUserID w:val="9"/>
        </w:rPr>
      </w:pPr>
      <w:r>
        <w:rPr>
          <w:rFonts w:hint="eastAsia" w:ascii="宋体" w:hAnsi="宋体" w:eastAsia="宋体" w:cs="宋体"/>
          <w:color w:val="auto"/>
          <w:kern w:val="0"/>
          <w:highlight w:val="none"/>
          <w:lang w:val="en-US" w:eastAsia="zh-CN" w:bidi="ar"/>
          <w:woUserID w:val="4"/>
        </w:rPr>
        <w:t>3外露框料或装饰条</w:t>
      </w:r>
      <w:r>
        <w:rPr>
          <w:rFonts w:hint="eastAsia" w:ascii="宋体" w:hAnsi="宋体" w:eastAsia="宋体" w:cs="宋体"/>
          <w:color w:val="auto"/>
          <w:kern w:val="0"/>
          <w:highlight w:val="none"/>
          <w:lang w:val="en-US" w:eastAsia="zh" w:bidi="ar"/>
          <w:woUserID w:val="1"/>
        </w:rPr>
        <w:t>的外观及</w:t>
      </w:r>
      <w:r>
        <w:rPr>
          <w:rFonts w:hint="eastAsia" w:ascii="宋体" w:hAnsi="宋体" w:eastAsia="宋体" w:cs="宋体"/>
          <w:color w:val="auto"/>
          <w:kern w:val="0"/>
          <w:highlight w:val="none"/>
          <w:lang w:val="en-US" w:eastAsia="zh-CN" w:bidi="ar"/>
          <w:woUserID w:val="1"/>
        </w:rPr>
        <w:t>安装</w:t>
      </w:r>
      <w:r>
        <w:rPr>
          <w:rFonts w:hint="eastAsia" w:ascii="宋体" w:hAnsi="宋体" w:eastAsia="宋体" w:cs="宋体"/>
          <w:color w:val="auto"/>
          <w:kern w:val="0"/>
          <w:highlight w:val="none"/>
          <w:lang w:val="en-US" w:eastAsia="zh" w:bidi="ar"/>
          <w:woUserID w:val="1"/>
        </w:rPr>
        <w:t>质量</w:t>
      </w:r>
      <w:r>
        <w:rPr>
          <w:rFonts w:hint="eastAsia" w:ascii="宋体" w:hAnsi="宋体" w:eastAsia="宋体" w:cs="宋体"/>
          <w:color w:val="auto"/>
          <w:kern w:val="0"/>
          <w:highlight w:val="none"/>
          <w:lang w:val="en-US" w:eastAsia="zh" w:bidi="ar"/>
          <w:woUserID w:val="9"/>
        </w:rPr>
        <w:t>；</w:t>
      </w:r>
    </w:p>
    <w:p w14:paraId="742FF4E6">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 w:bidi="ar"/>
          <w:woUserID w:val="4"/>
        </w:rPr>
        <w:t>4</w:t>
      </w:r>
      <w:r>
        <w:rPr>
          <w:rFonts w:hint="eastAsia" w:ascii="宋体" w:hAnsi="宋体" w:eastAsia="宋体" w:cs="宋体"/>
          <w:color w:val="auto"/>
          <w:kern w:val="0"/>
          <w:highlight w:val="none"/>
          <w:lang w:val="en-US" w:eastAsia="zh-CN" w:bidi="ar"/>
          <w:woUserID w:val="4"/>
        </w:rPr>
        <w:t>密封胶缝</w:t>
      </w:r>
      <w:r>
        <w:rPr>
          <w:rFonts w:hint="eastAsia" w:ascii="宋体" w:hAnsi="宋体" w:eastAsia="宋体" w:cs="宋体"/>
          <w:color w:val="auto"/>
          <w:kern w:val="0"/>
          <w:highlight w:val="none"/>
          <w:lang w:val="en-US" w:eastAsia="zh" w:bidi="ar"/>
          <w:woUserID w:val="1"/>
        </w:rPr>
        <w:t>外观质量</w:t>
      </w:r>
      <w:r>
        <w:rPr>
          <w:rFonts w:hint="eastAsia" w:ascii="宋体" w:hAnsi="宋体" w:eastAsia="宋体" w:cs="宋体"/>
          <w:color w:val="auto"/>
          <w:kern w:val="0"/>
          <w:highlight w:val="none"/>
          <w:lang w:val="en-US" w:eastAsia="zh" w:bidi="ar"/>
          <w:woUserID w:val="9"/>
        </w:rPr>
        <w:t>；</w:t>
      </w:r>
    </w:p>
    <w:p w14:paraId="122E2615">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 w:bidi="ar"/>
          <w:woUserID w:val="4"/>
        </w:rPr>
        <w:t>5</w:t>
      </w:r>
      <w:r>
        <w:rPr>
          <w:rFonts w:hint="eastAsia" w:ascii="宋体" w:hAnsi="宋体" w:eastAsia="宋体" w:cs="宋体"/>
          <w:color w:val="auto"/>
          <w:kern w:val="0"/>
          <w:highlight w:val="none"/>
          <w:lang w:val="en-US" w:eastAsia="zh-CN" w:bidi="ar"/>
          <w:woUserID w:val="4"/>
        </w:rPr>
        <w:t>隐蔽节点的遮封</w:t>
      </w:r>
      <w:r>
        <w:rPr>
          <w:rFonts w:hint="eastAsia" w:ascii="宋体" w:hAnsi="宋体" w:eastAsia="宋体" w:cs="宋体"/>
          <w:color w:val="auto"/>
          <w:kern w:val="0"/>
          <w:highlight w:val="none"/>
          <w:lang w:val="en-US" w:eastAsia="zh" w:bidi="ar"/>
          <w:woUserID w:val="1"/>
        </w:rPr>
        <w:t>质量</w:t>
      </w:r>
      <w:r>
        <w:rPr>
          <w:rFonts w:hint="eastAsia" w:ascii="宋体" w:hAnsi="宋体" w:eastAsia="宋体" w:cs="宋体"/>
          <w:color w:val="auto"/>
          <w:kern w:val="0"/>
          <w:highlight w:val="none"/>
          <w:lang w:val="en-US" w:eastAsia="zh" w:bidi="ar"/>
          <w:woUserID w:val="9"/>
        </w:rPr>
        <w:t>；</w:t>
      </w:r>
    </w:p>
    <w:p w14:paraId="5E497631">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4"/>
        </w:rPr>
        <w:t xml:space="preserve"> 排水方向、排水坡度及滴水构造</w:t>
      </w:r>
      <w:r>
        <w:rPr>
          <w:rFonts w:hint="eastAsia" w:ascii="宋体" w:hAnsi="宋体" w:eastAsia="宋体" w:cs="宋体"/>
          <w:color w:val="auto"/>
          <w:kern w:val="0"/>
          <w:highlight w:val="none"/>
          <w:lang w:val="en-US" w:eastAsia="zh" w:bidi="ar"/>
          <w:woUserID w:val="1"/>
        </w:rPr>
        <w:t>。</w:t>
      </w:r>
    </w:p>
    <w:p w14:paraId="3D09486B">
      <w:pPr>
        <w:rPr>
          <w:rFonts w:hint="eastAsia" w:ascii="Arial" w:hAnsi="Arial" w:cs="Times New Roman"/>
          <w:b/>
          <w:bCs w:val="0"/>
          <w:color w:val="auto"/>
          <w:kern w:val="2"/>
          <w:sz w:val="24"/>
          <w:szCs w:val="24"/>
          <w:highlight w:val="none"/>
          <w:lang w:val="en-US" w:eastAsia="zh" w:bidi="ar"/>
          <w:woUserID w:val="1"/>
        </w:rPr>
      </w:pPr>
      <w:r>
        <w:rPr>
          <w:rFonts w:hint="eastAsia" w:ascii="Arial" w:hAnsi="Arial" w:cs="Times New Roman"/>
          <w:b/>
          <w:bCs w:val="0"/>
          <w:color w:val="auto"/>
          <w:kern w:val="2"/>
          <w:sz w:val="24"/>
          <w:szCs w:val="24"/>
          <w:highlight w:val="none"/>
          <w:lang w:val="en-US" w:eastAsia="zh" w:bidi="ar"/>
          <w:woUserID w:val="1"/>
        </w:rPr>
        <w:br w:type="page"/>
      </w:r>
    </w:p>
    <w:p w14:paraId="1CC8305E">
      <w:pPr>
        <w:pStyle w:val="4"/>
        <w:keepNext/>
        <w:keepLines/>
        <w:widowControl w:val="0"/>
        <w:suppressLineNumbers w:val="0"/>
        <w:bidi w:val="0"/>
        <w:spacing w:line="410" w:lineRule="auto"/>
        <w:ind w:left="0" w:right="0"/>
        <w:jc w:val="center"/>
        <w:rPr>
          <w:rFonts w:hint="eastAsia" w:ascii="宋体" w:hAnsi="宋体" w:eastAsia="宋体" w:cs="宋体"/>
          <w:color w:val="auto"/>
          <w:kern w:val="2"/>
          <w:highlight w:val="none"/>
          <w:lang w:val="en-US" w:eastAsia="zh-CN" w:bidi="ar"/>
          <w:woUserID w:val="1"/>
        </w:rPr>
      </w:pPr>
      <w:bookmarkStart w:id="216" w:name="_Toc24348"/>
      <w:r>
        <w:rPr>
          <w:rFonts w:hint="eastAsia" w:ascii="Arial" w:hAnsi="Arial" w:cs="Times New Roman"/>
          <w:color w:val="auto"/>
          <w:kern w:val="2"/>
          <w:highlight w:val="none"/>
          <w:lang w:val="en-US" w:eastAsia="zh" w:bidi="ar"/>
          <w:woUserID w:val="1"/>
        </w:rPr>
        <w:t>9</w:t>
      </w:r>
      <w:r>
        <w:rPr>
          <w:rFonts w:hint="eastAsia" w:ascii="Arial" w:hAnsi="Arial" w:eastAsia="宋体" w:cs="Times New Roman"/>
          <w:color w:val="auto"/>
          <w:kern w:val="2"/>
          <w:highlight w:val="none"/>
          <w:lang w:val="en-US" w:eastAsia="zh-CN" w:bidi="ar"/>
          <w:woUserID w:val="1"/>
        </w:rPr>
        <w:t xml:space="preserve">  </w:t>
      </w:r>
      <w:r>
        <w:rPr>
          <w:rFonts w:hint="eastAsia" w:ascii="宋体" w:hAnsi="宋体" w:eastAsia="宋体" w:cs="宋体"/>
          <w:color w:val="auto"/>
          <w:kern w:val="2"/>
          <w:highlight w:val="none"/>
          <w:lang w:val="en-US" w:eastAsia="zh-CN" w:bidi="ar"/>
          <w:woUserID w:val="1"/>
        </w:rPr>
        <w:t>维护</w:t>
      </w:r>
      <w:bookmarkEnd w:id="216"/>
    </w:p>
    <w:p w14:paraId="255561CC">
      <w:pPr>
        <w:pStyle w:val="7"/>
        <w:keepNext/>
        <w:keepLines/>
        <w:widowControl w:val="0"/>
        <w:suppressLineNumbers w:val="0"/>
        <w:bidi w:val="0"/>
        <w:spacing w:line="410" w:lineRule="auto"/>
        <w:ind w:left="0" w:right="0"/>
        <w:jc w:val="center"/>
        <w:rPr>
          <w:rFonts w:hint="default" w:ascii="黑体" w:hAnsi="宋体" w:eastAsia="黑体" w:cs="黑体"/>
          <w:color w:val="auto"/>
          <w:kern w:val="2"/>
          <w:highlight w:val="none"/>
          <w:lang w:val="en-US" w:eastAsia="zh-CN" w:bidi="ar"/>
          <w:woUserID w:val="1"/>
        </w:rPr>
      </w:pPr>
      <w:bookmarkStart w:id="217" w:name="_Toc28098"/>
      <w:r>
        <w:rPr>
          <w:rFonts w:hint="eastAsia" w:ascii="Arial" w:hAnsi="Arial" w:eastAsia="黑体" w:cs="Arial"/>
          <w:color w:val="auto"/>
          <w:kern w:val="2"/>
          <w:highlight w:val="none"/>
          <w:lang w:val="en-US" w:eastAsia="zh" w:bidi="ar"/>
          <w:woUserID w:val="1"/>
        </w:rPr>
        <w:t>9</w:t>
      </w:r>
      <w:r>
        <w:rPr>
          <w:rFonts w:hint="default" w:ascii="Arial" w:hAnsi="Arial" w:eastAsia="黑体" w:cs="Arial"/>
          <w:color w:val="auto"/>
          <w:kern w:val="2"/>
          <w:highlight w:val="none"/>
          <w:lang w:val="en-US" w:eastAsia="zh-CN" w:bidi="ar"/>
          <w:woUserID w:val="1"/>
        </w:rPr>
        <w:t>.1</w:t>
      </w:r>
      <w:r>
        <w:rPr>
          <w:rFonts w:hint="default" w:ascii="Arial" w:hAnsi="Arial" w:eastAsia="黑体" w:cs="Times New Roman"/>
          <w:color w:val="auto"/>
          <w:kern w:val="2"/>
          <w:highlight w:val="none"/>
          <w:lang w:val="en-US" w:eastAsia="zh-CN" w:bidi="ar"/>
          <w:woUserID w:val="1"/>
        </w:rPr>
        <w:t xml:space="preserve">  </w:t>
      </w:r>
      <w:r>
        <w:rPr>
          <w:rFonts w:hint="default" w:ascii="黑体" w:hAnsi="宋体" w:eastAsia="黑体" w:cs="黑体"/>
          <w:color w:val="auto"/>
          <w:kern w:val="2"/>
          <w:highlight w:val="none"/>
          <w:lang w:val="en-US" w:eastAsia="zh-CN" w:bidi="ar"/>
          <w:woUserID w:val="1"/>
        </w:rPr>
        <w:t>一般规定</w:t>
      </w:r>
      <w:bookmarkEnd w:id="217"/>
    </w:p>
    <w:p w14:paraId="333539A6">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9.1.</w:t>
      </w: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建筑</w:t>
      </w:r>
      <w:r>
        <w:rPr>
          <w:rFonts w:hint="eastAsia" w:ascii="宋体" w:hAnsi="宋体" w:eastAsia="宋体" w:cs="宋体"/>
          <w:color w:val="auto"/>
          <w:kern w:val="0"/>
          <w:highlight w:val="none"/>
          <w:lang w:val="en-US" w:eastAsia="zh-CN" w:bidi="ar"/>
          <w:woUserID w:val="1"/>
        </w:rPr>
        <w:t>幕墙工程</w:t>
      </w:r>
      <w:r>
        <w:rPr>
          <w:rFonts w:hint="eastAsia" w:ascii="宋体" w:hAnsi="宋体" w:eastAsia="宋体" w:cs="宋体"/>
          <w:color w:val="auto"/>
          <w:kern w:val="0"/>
          <w:highlight w:val="none"/>
          <w:lang w:val="en-US" w:eastAsia="zh" w:bidi="ar"/>
          <w:woUserID w:val="1"/>
        </w:rPr>
        <w:t>更新</w:t>
      </w:r>
      <w:r>
        <w:rPr>
          <w:rFonts w:hint="eastAsia" w:ascii="宋体" w:hAnsi="宋体" w:eastAsia="宋体" w:cs="宋体"/>
          <w:color w:val="auto"/>
          <w:kern w:val="0"/>
          <w:highlight w:val="none"/>
          <w:lang w:val="en-US" w:eastAsia="zh-CN" w:bidi="ar"/>
          <w:woUserID w:val="1"/>
        </w:rPr>
        <w:t>竣工验收投入使用后，应严格按照国家有关法律、标准的规定，</w:t>
      </w:r>
      <w:r>
        <w:rPr>
          <w:rFonts w:hint="eastAsia" w:ascii="宋体" w:hAnsi="宋体" w:eastAsia="宋体" w:cs="宋体"/>
          <w:color w:val="auto"/>
          <w:kern w:val="0"/>
          <w:highlight w:val="none"/>
          <w:lang w:val="en-US" w:eastAsia="zh" w:bidi="ar"/>
          <w:woUserID w:val="1"/>
        </w:rPr>
        <w:t>定期进行</w:t>
      </w:r>
      <w:r>
        <w:rPr>
          <w:rFonts w:hint="eastAsia" w:ascii="宋体" w:hAnsi="宋体" w:eastAsia="宋体" w:cs="宋体"/>
          <w:color w:val="auto"/>
          <w:kern w:val="0"/>
          <w:highlight w:val="none"/>
          <w:lang w:val="en-US" w:eastAsia="zh-CN" w:bidi="ar"/>
          <w:woUserID w:val="1"/>
        </w:rPr>
        <w:t>建筑幕墙维护。</w:t>
      </w:r>
    </w:p>
    <w:p w14:paraId="0DC6A433">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 w:bidi="ar"/>
          <w:woUserID w:val="1"/>
        </w:rPr>
        <w:t xml:space="preserve">9.1.2 </w:t>
      </w:r>
      <w:r>
        <w:rPr>
          <w:rFonts w:hint="eastAsia" w:ascii="宋体" w:hAnsi="宋体" w:eastAsia="宋体" w:cs="宋体"/>
          <w:color w:val="auto"/>
          <w:kern w:val="0"/>
          <w:highlight w:val="none"/>
          <w:lang w:val="en-US" w:eastAsia="zh-CN" w:bidi="ar"/>
          <w:woUserID w:val="4"/>
        </w:rPr>
        <w:t>建筑幕墙外立面有明显</w:t>
      </w:r>
      <w:r>
        <w:rPr>
          <w:rFonts w:hint="eastAsia" w:cs="宋体"/>
          <w:color w:val="auto"/>
          <w:kern w:val="0"/>
          <w:highlight w:val="none"/>
          <w:lang w:val="en-US" w:eastAsia="zh-CN" w:bidi="ar"/>
          <w:woUserID w:val="4"/>
        </w:rPr>
        <w:t>污渍</w:t>
      </w:r>
      <w:r>
        <w:rPr>
          <w:rFonts w:hint="eastAsia" w:ascii="宋体" w:hAnsi="宋体" w:eastAsia="宋体" w:cs="宋体"/>
          <w:color w:val="auto"/>
          <w:kern w:val="0"/>
          <w:highlight w:val="none"/>
          <w:lang w:val="en-US" w:eastAsia="zh-CN" w:bidi="ar"/>
          <w:woUserID w:val="4"/>
        </w:rPr>
        <w:t>的</w:t>
      </w:r>
      <w:r>
        <w:rPr>
          <w:rFonts w:hint="eastAsia" w:ascii="宋体" w:hAnsi="宋体" w:eastAsia="宋体" w:cs="宋体"/>
          <w:color w:val="auto"/>
          <w:kern w:val="0"/>
          <w:highlight w:val="none"/>
          <w:lang w:val="en-US" w:eastAsia="zh" w:bidi="ar"/>
          <w:woUserID w:val="9"/>
        </w:rPr>
        <w:t>，</w:t>
      </w:r>
      <w:r>
        <w:rPr>
          <w:rFonts w:hint="eastAsia" w:ascii="宋体" w:hAnsi="宋体" w:eastAsia="宋体" w:cs="宋体"/>
          <w:color w:val="auto"/>
          <w:kern w:val="0"/>
          <w:highlight w:val="none"/>
          <w:lang w:val="en-US" w:eastAsia="zh-CN" w:bidi="ar"/>
          <w:woUserID w:val="4"/>
        </w:rPr>
        <w:t>应及时进行清洗</w:t>
      </w:r>
      <w:r>
        <w:rPr>
          <w:rFonts w:hint="eastAsia" w:ascii="宋体" w:hAnsi="宋体" w:eastAsia="宋体" w:cs="宋体"/>
          <w:color w:val="auto"/>
          <w:kern w:val="0"/>
          <w:highlight w:val="none"/>
          <w:lang w:val="en-US" w:eastAsia="zh" w:bidi="ar"/>
          <w:woUserID w:val="9"/>
        </w:rPr>
        <w:t>。</w:t>
      </w:r>
    </w:p>
    <w:p w14:paraId="60665D2B">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lang w:val="en-US" w:eastAsia="zh" w:bidi="ar"/>
          <w:woUserID w:val="4"/>
        </w:rPr>
      </w:pPr>
      <w:r>
        <w:rPr>
          <w:rFonts w:hint="eastAsia" w:ascii="宋体" w:hAnsi="宋体" w:eastAsia="宋体" w:cs="宋体"/>
          <w:color w:val="auto"/>
          <w:kern w:val="0"/>
          <w:highlight w:val="none"/>
          <w:lang w:val="en-US" w:eastAsia="zh-CN" w:bidi="ar"/>
          <w:woUserID w:val="1"/>
        </w:rPr>
        <w:t>9.1.</w:t>
      </w:r>
      <w:r>
        <w:rPr>
          <w:rFonts w:hint="eastAsia" w:ascii="宋体" w:hAnsi="宋体" w:eastAsia="宋体" w:cs="宋体"/>
          <w:color w:val="auto"/>
          <w:kern w:val="0"/>
          <w:highlight w:val="none"/>
          <w:lang w:val="en-US" w:eastAsia="zh" w:bidi="ar"/>
          <w:woUserID w:val="4"/>
        </w:rPr>
        <w:t>3</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4"/>
        </w:rPr>
        <w:t>幕墙外表面的保养和清洗所使用的作业机具设备应保养良好，功能正常，安全可靠；每次使用前都应进行设备安全检查。</w:t>
      </w:r>
    </w:p>
    <w:p w14:paraId="603B349F">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9.1.</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 xml:space="preserve"> 工程交付使用后，应根据《</w:t>
      </w:r>
      <w:r>
        <w:rPr>
          <w:rFonts w:hint="eastAsia" w:ascii="宋体" w:hAnsi="宋体" w:eastAsia="宋体" w:cs="宋体"/>
          <w:color w:val="auto"/>
          <w:kern w:val="0"/>
          <w:highlight w:val="none"/>
          <w:lang w:val="en-US" w:eastAsia="zh" w:bidi="ar"/>
          <w:woUserID w:val="9"/>
        </w:rPr>
        <w:t>幕墙</w:t>
      </w:r>
      <w:r>
        <w:rPr>
          <w:rFonts w:hint="eastAsia" w:ascii="宋体" w:hAnsi="宋体" w:eastAsia="宋体" w:cs="宋体"/>
          <w:color w:val="auto"/>
          <w:kern w:val="0"/>
          <w:highlight w:val="none"/>
          <w:lang w:val="en-US" w:eastAsia="zh-CN" w:bidi="ar"/>
          <w:woUserID w:val="1"/>
        </w:rPr>
        <w:t>使用维护说明书》的</w:t>
      </w:r>
      <w:r>
        <w:rPr>
          <w:rFonts w:hint="eastAsia" w:ascii="宋体" w:hAnsi="宋体" w:eastAsia="宋体" w:cs="宋体"/>
          <w:color w:val="auto"/>
          <w:kern w:val="0"/>
          <w:highlight w:val="none"/>
          <w:lang w:eastAsia="zh-CN" w:bidi="ar"/>
          <w:woUserID w:val="1"/>
        </w:rPr>
        <w:t>有关</w:t>
      </w:r>
      <w:r>
        <w:rPr>
          <w:rFonts w:hint="eastAsia" w:ascii="宋体" w:hAnsi="宋体" w:eastAsia="宋体" w:cs="宋体"/>
          <w:color w:val="auto"/>
          <w:kern w:val="0"/>
          <w:highlight w:val="none"/>
          <w:lang w:val="en-US" w:eastAsia="zh-CN" w:bidi="ar"/>
          <w:woUserID w:val="1"/>
        </w:rPr>
        <w:t>要求制定</w:t>
      </w:r>
      <w:r>
        <w:rPr>
          <w:rFonts w:hint="eastAsia" w:ascii="宋体" w:hAnsi="宋体" w:eastAsia="宋体" w:cs="宋体"/>
          <w:color w:val="auto"/>
          <w:kern w:val="0"/>
          <w:highlight w:val="none"/>
          <w:lang w:val="en-US" w:eastAsia="zh" w:bidi="ar"/>
          <w:woUserID w:val="1"/>
        </w:rPr>
        <w:t>建筑幕墙</w:t>
      </w:r>
      <w:r>
        <w:rPr>
          <w:rFonts w:hint="eastAsia" w:ascii="宋体" w:hAnsi="宋体" w:eastAsia="宋体" w:cs="宋体"/>
          <w:color w:val="auto"/>
          <w:kern w:val="0"/>
          <w:highlight w:val="none"/>
          <w:lang w:val="en-US" w:eastAsia="zh-CN" w:bidi="ar"/>
          <w:woUserID w:val="1"/>
        </w:rPr>
        <w:t>的保养</w:t>
      </w:r>
      <w:r>
        <w:rPr>
          <w:rFonts w:hint="eastAsia" w:ascii="宋体" w:hAnsi="宋体" w:eastAsia="宋体" w:cs="宋体"/>
          <w:color w:val="auto"/>
          <w:kern w:val="0"/>
          <w:highlight w:val="none"/>
          <w:lang w:val="en-US" w:eastAsia="zh" w:bidi="ar"/>
          <w:woUserID w:val="4"/>
        </w:rPr>
        <w:t>和清洗</w:t>
      </w:r>
      <w:r>
        <w:rPr>
          <w:rFonts w:hint="eastAsia" w:ascii="宋体" w:hAnsi="宋体" w:eastAsia="宋体" w:cs="宋体"/>
          <w:color w:val="auto"/>
          <w:kern w:val="0"/>
          <w:highlight w:val="none"/>
          <w:lang w:val="en-US" w:eastAsia="zh" w:bidi="ar"/>
          <w:woUserID w:val="1"/>
        </w:rPr>
        <w:t>机制</w:t>
      </w:r>
      <w:r>
        <w:rPr>
          <w:rFonts w:hint="eastAsia" w:ascii="宋体" w:hAnsi="宋体" w:eastAsia="宋体" w:cs="宋体"/>
          <w:color w:val="auto"/>
          <w:kern w:val="0"/>
          <w:highlight w:val="none"/>
          <w:lang w:val="en-US" w:eastAsia="zh-CN" w:bidi="ar"/>
          <w:woUserID w:val="1"/>
        </w:rPr>
        <w:t>。</w:t>
      </w:r>
    </w:p>
    <w:p w14:paraId="102F0F3E">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9.1.</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进行</w:t>
      </w:r>
      <w:r>
        <w:rPr>
          <w:rFonts w:hint="eastAsia" w:ascii="宋体" w:hAnsi="宋体" w:eastAsia="宋体" w:cs="宋体"/>
          <w:color w:val="auto"/>
          <w:kern w:val="0"/>
          <w:highlight w:val="none"/>
          <w:lang w:val="en-US" w:eastAsia="zh-CN" w:bidi="ar"/>
          <w:woUserID w:val="1"/>
        </w:rPr>
        <w:t>幕墙</w:t>
      </w:r>
      <w:r>
        <w:rPr>
          <w:rFonts w:hint="eastAsia" w:ascii="宋体" w:hAnsi="宋体" w:eastAsia="宋体" w:cs="宋体"/>
          <w:color w:val="auto"/>
          <w:kern w:val="0"/>
          <w:highlight w:val="none"/>
          <w:lang w:val="en-US" w:eastAsia="zh" w:bidi="ar"/>
          <w:woUserID w:val="1"/>
        </w:rPr>
        <w:t>保养和清洗的单位应具有相应资质，保养人员应具有相应资格经验，并持证上岗。</w:t>
      </w:r>
    </w:p>
    <w:p w14:paraId="45B34815">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9.1.</w:t>
      </w: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1"/>
        </w:rPr>
        <w:t xml:space="preserve"> 幕墙的</w:t>
      </w:r>
      <w:r>
        <w:rPr>
          <w:rFonts w:hint="eastAsia" w:ascii="宋体" w:hAnsi="宋体" w:eastAsia="宋体" w:cs="宋体"/>
          <w:color w:val="auto"/>
          <w:kern w:val="0"/>
          <w:highlight w:val="none"/>
          <w:lang w:val="en-US" w:eastAsia="zh" w:bidi="ar"/>
          <w:woUserID w:val="4"/>
        </w:rPr>
        <w:t>保养和清洗</w:t>
      </w:r>
      <w:r>
        <w:rPr>
          <w:rFonts w:hint="eastAsia" w:ascii="宋体" w:hAnsi="宋体" w:eastAsia="宋体" w:cs="宋体"/>
          <w:color w:val="auto"/>
          <w:kern w:val="0"/>
          <w:highlight w:val="none"/>
          <w:lang w:val="en-US" w:eastAsia="zh-CN" w:bidi="ar"/>
          <w:woUserID w:val="1"/>
        </w:rPr>
        <w:t>应在气候状况良好时进行，外表面</w:t>
      </w:r>
      <w:r>
        <w:rPr>
          <w:rFonts w:hint="eastAsia" w:ascii="宋体" w:hAnsi="宋体" w:eastAsia="宋体" w:cs="宋体"/>
          <w:color w:val="auto"/>
          <w:kern w:val="0"/>
          <w:highlight w:val="none"/>
          <w:lang w:val="en-US" w:eastAsia="zh" w:bidi="ar"/>
          <w:woUserID w:val="4"/>
        </w:rPr>
        <w:t>保养和清洗</w:t>
      </w:r>
      <w:r>
        <w:rPr>
          <w:rFonts w:hint="eastAsia" w:ascii="宋体" w:hAnsi="宋体" w:eastAsia="宋体" w:cs="宋体"/>
          <w:color w:val="auto"/>
          <w:kern w:val="0"/>
          <w:highlight w:val="none"/>
          <w:lang w:val="en-US" w:eastAsia="zh-CN" w:bidi="ar"/>
          <w:woUserID w:val="1"/>
        </w:rPr>
        <w:t>应符合</w:t>
      </w:r>
      <w:r>
        <w:rPr>
          <w:rFonts w:hint="eastAsia" w:ascii="宋体" w:hAnsi="宋体" w:eastAsia="宋体" w:cs="宋体"/>
          <w:color w:val="auto"/>
          <w:kern w:val="0"/>
          <w:highlight w:val="none"/>
          <w:lang w:val="en-US" w:eastAsia="zh" w:bidi="ar"/>
          <w:woUserID w:val="4"/>
        </w:rPr>
        <w:t>《建筑外墙清洗维护技术规程》</w:t>
      </w:r>
      <w:r>
        <w:rPr>
          <w:rFonts w:hint="eastAsia" w:ascii="宋体" w:hAnsi="宋体" w:eastAsia="宋体" w:cs="宋体"/>
          <w:color w:val="auto"/>
          <w:kern w:val="0"/>
          <w:highlight w:val="none"/>
          <w:lang w:val="en-US" w:eastAsia="zh-CN" w:bidi="ar"/>
          <w:woUserID w:val="1"/>
        </w:rPr>
        <w:t>JGJ168的规定。高空作业应符合</w:t>
      </w:r>
      <w:r>
        <w:rPr>
          <w:rFonts w:hint="eastAsia" w:ascii="宋体" w:hAnsi="宋体" w:eastAsia="宋体" w:cs="宋体"/>
          <w:color w:val="auto"/>
          <w:kern w:val="0"/>
          <w:highlight w:val="none"/>
          <w:lang w:val="en-US" w:eastAsia="zh" w:bidi="ar"/>
          <w:woUserID w:val="4"/>
        </w:rPr>
        <w:t>《建筑施工高</w:t>
      </w:r>
      <w:r>
        <w:rPr>
          <w:rFonts w:hint="eastAsia" w:cs="宋体"/>
          <w:color w:val="auto"/>
          <w:kern w:val="0"/>
          <w:highlight w:val="none"/>
          <w:lang w:val="en-US" w:eastAsia="zh-CN" w:bidi="ar"/>
          <w:woUserID w:val="4"/>
        </w:rPr>
        <w:t>处</w:t>
      </w:r>
      <w:r>
        <w:rPr>
          <w:rFonts w:hint="eastAsia" w:ascii="宋体" w:hAnsi="宋体" w:eastAsia="宋体" w:cs="宋体"/>
          <w:color w:val="auto"/>
          <w:kern w:val="0"/>
          <w:highlight w:val="none"/>
          <w:lang w:val="en-US" w:eastAsia="zh" w:bidi="ar"/>
          <w:woUserID w:val="4"/>
        </w:rPr>
        <w:t>作业安全技术规范》</w:t>
      </w:r>
      <w:r>
        <w:rPr>
          <w:rFonts w:hint="eastAsia" w:ascii="宋体" w:hAnsi="宋体" w:eastAsia="宋体" w:cs="宋体"/>
          <w:color w:val="auto"/>
          <w:kern w:val="0"/>
          <w:highlight w:val="none"/>
          <w:lang w:val="en-US" w:eastAsia="zh-CN" w:bidi="ar"/>
          <w:woUserID w:val="1"/>
        </w:rPr>
        <w:t>JGJ80的规定。紧急情况下的维修应在具有安全保障措施的情况下进行。</w:t>
      </w:r>
    </w:p>
    <w:p w14:paraId="2ABB39BE">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lang w:val="en-US" w:eastAsia="zh" w:bidi="ar"/>
          <w:woUserID w:val="4"/>
        </w:rPr>
      </w:pPr>
      <w:r>
        <w:rPr>
          <w:rFonts w:hint="eastAsia" w:ascii="宋体" w:hAnsi="宋体" w:eastAsia="宋体" w:cs="宋体"/>
          <w:color w:val="auto"/>
          <w:kern w:val="0"/>
          <w:highlight w:val="none"/>
          <w:lang w:val="en-US" w:eastAsia="zh-CN" w:bidi="ar"/>
          <w:woUserID w:val="4"/>
        </w:rPr>
        <w:t>9.1.</w:t>
      </w:r>
      <w:r>
        <w:rPr>
          <w:rFonts w:hint="eastAsia" w:ascii="宋体" w:hAnsi="宋体" w:eastAsia="宋体" w:cs="宋体"/>
          <w:color w:val="auto"/>
          <w:kern w:val="0"/>
          <w:highlight w:val="none"/>
          <w:lang w:val="en-US" w:eastAsia="zh" w:bidi="ar"/>
          <w:woUserID w:val="4"/>
        </w:rPr>
        <w:t>7</w:t>
      </w:r>
      <w:r>
        <w:rPr>
          <w:rFonts w:hint="eastAsia" w:ascii="宋体" w:hAnsi="宋体" w:eastAsia="宋体" w:cs="宋体"/>
          <w:color w:val="auto"/>
          <w:kern w:val="0"/>
          <w:highlight w:val="none"/>
          <w:lang w:val="en-US" w:eastAsia="zh-CN" w:bidi="ar"/>
          <w:woUserID w:val="4"/>
        </w:rPr>
        <w:t xml:space="preserve"> 幕墙工程质量保修期由合同约定，防渗漏保修期为5年。</w:t>
      </w:r>
    </w:p>
    <w:p w14:paraId="1489D936">
      <w:pPr>
        <w:keepNext w:val="0"/>
        <w:keepLines w:val="0"/>
        <w:widowControl w:val="0"/>
        <w:suppressLineNumbers w:val="0"/>
        <w:spacing w:before="0" w:beforeAutospacing="0" w:after="100" w:afterAutospacing="0"/>
        <w:ind w:left="380" w:leftChars="200" w:right="0"/>
        <w:jc w:val="both"/>
        <w:rPr>
          <w:rFonts w:hint="default" w:ascii="宋体" w:hAnsi="宋体" w:eastAsia="宋体" w:cs="宋体"/>
          <w:color w:val="auto"/>
          <w:kern w:val="0"/>
          <w:sz w:val="19"/>
          <w:szCs w:val="19"/>
          <w:highlight w:val="none"/>
          <w:lang w:val="en-US" w:eastAsia="zh-CN" w:bidi="ar"/>
          <w:woUserID w:val="1"/>
        </w:rPr>
      </w:pPr>
    </w:p>
    <w:p w14:paraId="13E06644">
      <w:pPr>
        <w:ind w:left="380" w:leftChars="200"/>
        <w:rPr>
          <w:rFonts w:hint="eastAsia" w:ascii="Arial" w:hAnsi="Arial" w:eastAsia="黑体" w:cs="Arial"/>
          <w:color w:val="auto"/>
          <w:kern w:val="2"/>
          <w:highlight w:val="none"/>
          <w:lang w:val="en-US" w:eastAsia="zh" w:bidi="ar"/>
          <w:woUserID w:val="1"/>
        </w:rPr>
      </w:pPr>
      <w:r>
        <w:rPr>
          <w:rFonts w:hint="eastAsia" w:ascii="Arial" w:hAnsi="Arial" w:eastAsia="黑体" w:cs="Arial"/>
          <w:color w:val="auto"/>
          <w:kern w:val="2"/>
          <w:highlight w:val="none"/>
          <w:lang w:val="en-US" w:eastAsia="zh" w:bidi="ar"/>
          <w:woUserID w:val="1"/>
        </w:rPr>
        <w:br w:type="page"/>
      </w:r>
    </w:p>
    <w:p w14:paraId="630C9F94">
      <w:pPr>
        <w:pStyle w:val="7"/>
        <w:keepNext/>
        <w:keepLines/>
        <w:widowControl w:val="0"/>
        <w:suppressLineNumbers w:val="0"/>
        <w:bidi w:val="0"/>
        <w:spacing w:line="314" w:lineRule="auto"/>
        <w:ind w:left="0" w:right="0"/>
        <w:jc w:val="center"/>
        <w:rPr>
          <w:rFonts w:hint="default" w:ascii="Arial" w:hAnsi="Arial" w:eastAsia="宋体" w:cs="Times New Roman"/>
          <w:color w:val="auto"/>
          <w:kern w:val="0"/>
          <w:sz w:val="19"/>
          <w:szCs w:val="19"/>
          <w:highlight w:val="none"/>
          <w:woUserID w:val="1"/>
        </w:rPr>
      </w:pPr>
      <w:bookmarkStart w:id="218" w:name="_Toc30552"/>
      <w:r>
        <w:rPr>
          <w:rFonts w:hint="eastAsia" w:ascii="Arial" w:hAnsi="Arial" w:eastAsia="黑体" w:cs="Arial"/>
          <w:color w:val="auto"/>
          <w:kern w:val="2"/>
          <w:highlight w:val="none"/>
          <w:lang w:val="en-US" w:eastAsia="zh" w:bidi="ar"/>
          <w:woUserID w:val="1"/>
        </w:rPr>
        <w:t>9</w:t>
      </w:r>
      <w:r>
        <w:rPr>
          <w:rFonts w:hint="default" w:ascii="Arial" w:hAnsi="Arial" w:eastAsia="黑体" w:cs="Arial"/>
          <w:color w:val="auto"/>
          <w:kern w:val="2"/>
          <w:highlight w:val="none"/>
          <w:lang w:val="en-US" w:eastAsia="zh-CN" w:bidi="ar"/>
          <w:woUserID w:val="1"/>
        </w:rPr>
        <w:t>.</w:t>
      </w:r>
      <w:r>
        <w:rPr>
          <w:rFonts w:hint="eastAsia" w:ascii="Arial" w:hAnsi="Arial" w:eastAsia="黑体" w:cs="Arial"/>
          <w:color w:val="auto"/>
          <w:kern w:val="2"/>
          <w:highlight w:val="none"/>
          <w:lang w:val="en-US" w:eastAsia="zh" w:bidi="ar"/>
          <w:woUserID w:val="4"/>
        </w:rPr>
        <w:t>2</w:t>
      </w:r>
      <w:r>
        <w:rPr>
          <w:rFonts w:hint="eastAsia" w:ascii="Arial" w:hAnsi="Arial" w:eastAsia="黑体" w:cs="Arial"/>
          <w:color w:val="auto"/>
          <w:kern w:val="2"/>
          <w:highlight w:val="none"/>
          <w:lang w:val="en-US" w:eastAsia="zh" w:bidi="ar"/>
          <w:woUserID w:val="1"/>
        </w:rPr>
        <w:t>保养</w:t>
      </w:r>
      <w:bookmarkEnd w:id="218"/>
    </w:p>
    <w:p w14:paraId="6C744F6A">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9.</w:t>
      </w: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1"/>
        </w:rPr>
        <w:t xml:space="preserve"> 日常</w:t>
      </w:r>
      <w:r>
        <w:rPr>
          <w:rFonts w:hint="eastAsia" w:ascii="宋体" w:hAnsi="宋体" w:eastAsia="宋体" w:cs="宋体"/>
          <w:color w:val="auto"/>
          <w:kern w:val="0"/>
          <w:highlight w:val="none"/>
          <w:lang w:val="en-US" w:eastAsia="zh" w:bidi="ar"/>
          <w:woUserID w:val="1"/>
        </w:rPr>
        <w:t>保养要求</w:t>
      </w:r>
      <w:r>
        <w:rPr>
          <w:rFonts w:hint="eastAsia" w:cs="宋体"/>
          <w:color w:val="auto"/>
          <w:kern w:val="0"/>
          <w:highlight w:val="none"/>
          <w:lang w:val="en-US" w:eastAsia="zh-CN" w:bidi="ar"/>
          <w:woUserID w:val="1"/>
        </w:rPr>
        <w:t>：</w:t>
      </w:r>
    </w:p>
    <w:p w14:paraId="43DE499C">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val="en-US" w:eastAsia="zh" w:bidi="ar"/>
          <w:woUserID w:val="9"/>
        </w:rPr>
      </w:pPr>
      <w:r>
        <w:rPr>
          <w:rFonts w:hint="eastAsia" w:ascii="宋体" w:hAnsi="宋体" w:eastAsia="宋体" w:cs="宋体"/>
          <w:color w:val="auto"/>
          <w:kern w:val="0"/>
          <w:highlight w:val="none"/>
          <w:lang w:val="en-US" w:eastAsia="zh-CN" w:bidi="ar"/>
          <w:woUserID w:val="1"/>
        </w:rPr>
        <w:t>1表面</w:t>
      </w:r>
      <w:r>
        <w:rPr>
          <w:rFonts w:hint="eastAsia" w:ascii="宋体" w:hAnsi="宋体" w:eastAsia="宋体" w:cs="宋体"/>
          <w:color w:val="auto"/>
          <w:kern w:val="0"/>
          <w:highlight w:val="none"/>
          <w:lang w:val="en-US" w:eastAsia="zh" w:bidi="ar"/>
          <w:woUserID w:val="1"/>
        </w:rPr>
        <w:t>应</w:t>
      </w:r>
      <w:r>
        <w:rPr>
          <w:rFonts w:hint="eastAsia" w:ascii="宋体" w:hAnsi="宋体" w:eastAsia="宋体" w:cs="宋体"/>
          <w:color w:val="auto"/>
          <w:kern w:val="0"/>
          <w:highlight w:val="none"/>
          <w:lang w:val="en-US" w:eastAsia="zh-CN" w:bidi="ar"/>
          <w:woUserID w:val="1"/>
        </w:rPr>
        <w:t>保持整洁，避免锐器及腐蚀性气体和液体与其表面接触</w:t>
      </w:r>
      <w:r>
        <w:rPr>
          <w:rFonts w:hint="eastAsia" w:ascii="宋体" w:hAnsi="宋体" w:eastAsia="宋体" w:cs="宋体"/>
          <w:color w:val="auto"/>
          <w:kern w:val="0"/>
          <w:highlight w:val="none"/>
          <w:lang w:val="en-US" w:eastAsia="zh" w:bidi="ar"/>
          <w:woUserID w:val="9"/>
        </w:rPr>
        <w:t>；</w:t>
      </w:r>
    </w:p>
    <w:p w14:paraId="2B54D26B">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2应</w:t>
      </w:r>
      <w:r>
        <w:rPr>
          <w:rFonts w:hint="eastAsia" w:ascii="宋体" w:hAnsi="宋体" w:eastAsia="宋体" w:cs="宋体"/>
          <w:color w:val="auto"/>
          <w:kern w:val="0"/>
          <w:highlight w:val="none"/>
          <w:lang w:val="en-US" w:eastAsia="zh-CN" w:bidi="ar"/>
          <w:woUserID w:val="1"/>
        </w:rPr>
        <w:t>保持幕墙防水系统的有效性和完</w:t>
      </w:r>
      <w:r>
        <w:rPr>
          <w:rFonts w:hint="eastAsia" w:ascii="宋体" w:hAnsi="宋体" w:eastAsia="宋体" w:cs="宋体"/>
          <w:color w:val="auto"/>
          <w:kern w:val="0"/>
          <w:highlight w:val="none"/>
          <w:lang w:val="en-US" w:eastAsia="zh" w:bidi="ar"/>
          <w:woUserID w:val="1"/>
        </w:rPr>
        <w:t>整</w:t>
      </w:r>
      <w:r>
        <w:rPr>
          <w:rFonts w:hint="eastAsia" w:ascii="宋体" w:hAnsi="宋体" w:eastAsia="宋体" w:cs="宋体"/>
          <w:color w:val="auto"/>
          <w:kern w:val="0"/>
          <w:highlight w:val="none"/>
          <w:lang w:val="en-US" w:eastAsia="zh-CN" w:bidi="ar"/>
          <w:woUserID w:val="1"/>
        </w:rPr>
        <w:t>性</w:t>
      </w:r>
      <w:r>
        <w:rPr>
          <w:rFonts w:hint="eastAsia" w:ascii="宋体" w:hAnsi="宋体" w:eastAsia="宋体" w:cs="宋体"/>
          <w:color w:val="auto"/>
          <w:kern w:val="0"/>
          <w:highlight w:val="none"/>
          <w:lang w:val="en-US" w:eastAsia="zh" w:bidi="ar"/>
          <w:woUserID w:val="1"/>
        </w:rPr>
        <w:t>，对幕墙渗漏应及时维修；</w:t>
      </w:r>
    </w:p>
    <w:p w14:paraId="0EBE608B">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 w:bidi="ar"/>
          <w:woUserID w:val="1"/>
        </w:rPr>
        <w:t>3应</w:t>
      </w:r>
      <w:r>
        <w:rPr>
          <w:rFonts w:hint="eastAsia" w:ascii="宋体" w:hAnsi="宋体" w:eastAsia="宋体" w:cs="宋体"/>
          <w:color w:val="auto"/>
          <w:kern w:val="0"/>
          <w:highlight w:val="none"/>
          <w:lang w:val="en-US" w:eastAsia="zh-CN" w:bidi="ar"/>
          <w:woUserID w:val="1"/>
        </w:rPr>
        <w:t>保持</w:t>
      </w:r>
      <w:r>
        <w:rPr>
          <w:rFonts w:hint="eastAsia" w:ascii="宋体" w:hAnsi="宋体" w:eastAsia="宋体" w:cs="宋体"/>
          <w:color w:val="auto"/>
          <w:kern w:val="0"/>
          <w:highlight w:val="none"/>
          <w:lang w:val="en-US" w:eastAsia="zh" w:bidi="ar"/>
          <w:woUserID w:val="1"/>
        </w:rPr>
        <w:t>幕墙</w:t>
      </w:r>
      <w:r>
        <w:rPr>
          <w:rFonts w:hint="eastAsia" w:ascii="宋体" w:hAnsi="宋体" w:eastAsia="宋体" w:cs="宋体"/>
          <w:color w:val="auto"/>
          <w:kern w:val="0"/>
          <w:highlight w:val="none"/>
          <w:lang w:val="en-US" w:eastAsia="zh-CN" w:bidi="ar"/>
          <w:woUserID w:val="1"/>
        </w:rPr>
        <w:t>排水系统的畅通，发现堵塞应及时疏通</w:t>
      </w:r>
      <w:r>
        <w:rPr>
          <w:rFonts w:hint="eastAsia" w:ascii="宋体" w:hAnsi="宋体" w:eastAsia="宋体" w:cs="宋体"/>
          <w:color w:val="auto"/>
          <w:kern w:val="0"/>
          <w:highlight w:val="none"/>
          <w:lang w:val="en-US" w:eastAsia="zh" w:bidi="ar"/>
          <w:woUserID w:val="9"/>
        </w:rPr>
        <w:t>；</w:t>
      </w:r>
    </w:p>
    <w:p w14:paraId="60D76982">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启闭</w:t>
      </w:r>
      <w:r>
        <w:rPr>
          <w:rFonts w:hint="eastAsia" w:ascii="宋体" w:hAnsi="宋体" w:eastAsia="宋体" w:cs="宋体"/>
          <w:color w:val="auto"/>
          <w:kern w:val="0"/>
          <w:highlight w:val="none"/>
          <w:lang w:val="en-US" w:eastAsia="zh" w:bidi="ar"/>
          <w:woUserID w:val="1"/>
        </w:rPr>
        <w:t>机构</w:t>
      </w:r>
      <w:r>
        <w:rPr>
          <w:rFonts w:hint="eastAsia" w:ascii="宋体" w:hAnsi="宋体" w:eastAsia="宋体" w:cs="宋体"/>
          <w:color w:val="auto"/>
          <w:kern w:val="0"/>
          <w:highlight w:val="none"/>
          <w:lang w:val="en-US" w:eastAsia="zh-CN" w:bidi="ar"/>
          <w:woUserID w:val="1"/>
        </w:rPr>
        <w:t>不灵或附件损坏时</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应及时修理或更换</w:t>
      </w:r>
      <w:r>
        <w:rPr>
          <w:rFonts w:hint="eastAsia" w:ascii="宋体" w:hAnsi="宋体" w:eastAsia="宋体" w:cs="宋体"/>
          <w:color w:val="auto"/>
          <w:kern w:val="0"/>
          <w:highlight w:val="none"/>
          <w:lang w:val="en-US" w:eastAsia="zh" w:bidi="ar"/>
          <w:woUserID w:val="9"/>
        </w:rPr>
        <w:t>；</w:t>
      </w:r>
    </w:p>
    <w:p w14:paraId="5C28F3F3">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密封胶或密封胶条脱落或损坏时，应及时进行修补</w:t>
      </w:r>
      <w:r>
        <w:rPr>
          <w:rFonts w:hint="eastAsia" w:ascii="宋体" w:hAnsi="宋体" w:eastAsia="宋体" w:cs="宋体"/>
          <w:color w:val="auto"/>
          <w:kern w:val="0"/>
          <w:highlight w:val="none"/>
          <w:lang w:val="en-US" w:eastAsia="zh" w:bidi="ar"/>
          <w:woUserID w:val="1"/>
        </w:rPr>
        <w:t>或</w:t>
      </w:r>
      <w:r>
        <w:rPr>
          <w:rFonts w:hint="eastAsia" w:ascii="宋体" w:hAnsi="宋体" w:eastAsia="宋体" w:cs="宋体"/>
          <w:color w:val="auto"/>
          <w:kern w:val="0"/>
          <w:highlight w:val="none"/>
          <w:lang w:val="en-US" w:eastAsia="zh-CN" w:bidi="ar"/>
          <w:woUserID w:val="1"/>
        </w:rPr>
        <w:t>更换</w:t>
      </w:r>
      <w:r>
        <w:rPr>
          <w:rFonts w:hint="eastAsia" w:ascii="宋体" w:hAnsi="宋体" w:eastAsia="宋体" w:cs="宋体"/>
          <w:color w:val="auto"/>
          <w:kern w:val="0"/>
          <w:highlight w:val="none"/>
          <w:lang w:val="en-US" w:eastAsia="zh" w:bidi="ar"/>
          <w:woUserID w:val="9"/>
        </w:rPr>
        <w:t>；</w:t>
      </w:r>
    </w:p>
    <w:p w14:paraId="296B1C2A">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 w:bidi="ar"/>
          <w:woUserID w:val="1"/>
        </w:rPr>
        <w:t>6</w:t>
      </w:r>
      <w:r>
        <w:rPr>
          <w:rFonts w:hint="eastAsia" w:ascii="宋体" w:hAnsi="宋体" w:eastAsia="宋体" w:cs="宋体"/>
          <w:color w:val="auto"/>
          <w:kern w:val="0"/>
          <w:highlight w:val="none"/>
          <w:lang w:val="en-US" w:eastAsia="zh-CN" w:bidi="ar"/>
          <w:woUserID w:val="1"/>
        </w:rPr>
        <w:t>螺栓、螺钉松动或锈蚀时，应及时拧紧或更换</w:t>
      </w:r>
      <w:r>
        <w:rPr>
          <w:rFonts w:hint="eastAsia" w:ascii="宋体" w:hAnsi="宋体" w:eastAsia="宋体" w:cs="宋体"/>
          <w:color w:val="auto"/>
          <w:kern w:val="0"/>
          <w:highlight w:val="none"/>
          <w:lang w:val="en-US" w:eastAsia="zh" w:bidi="ar"/>
          <w:woUserID w:val="9"/>
        </w:rPr>
        <w:t>；</w:t>
      </w:r>
    </w:p>
    <w:p w14:paraId="4A43047B">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面板挂件、背栓等连接部件松动或脱落时，应及时修补或更换</w:t>
      </w:r>
      <w:r>
        <w:rPr>
          <w:rFonts w:hint="eastAsia" w:ascii="宋体" w:hAnsi="宋体" w:eastAsia="宋体" w:cs="宋体"/>
          <w:color w:val="auto"/>
          <w:kern w:val="0"/>
          <w:highlight w:val="none"/>
          <w:lang w:val="en-US" w:eastAsia="zh" w:bidi="ar"/>
          <w:woUserID w:val="9"/>
        </w:rPr>
        <w:t>；</w:t>
      </w:r>
    </w:p>
    <w:p w14:paraId="1E964F40">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1"/>
        </w:rPr>
        <w:t>构件锈蚀时，应及时除锈补漆或采取其他防锈措施</w:t>
      </w:r>
      <w:r>
        <w:rPr>
          <w:rFonts w:hint="eastAsia" w:ascii="宋体" w:hAnsi="宋体" w:eastAsia="宋体" w:cs="宋体"/>
          <w:color w:val="auto"/>
          <w:kern w:val="0"/>
          <w:highlight w:val="none"/>
          <w:lang w:val="en-US" w:eastAsia="zh" w:bidi="ar"/>
          <w:woUserID w:val="9"/>
        </w:rPr>
        <w:t>；</w:t>
      </w:r>
    </w:p>
    <w:p w14:paraId="01BD89E2">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 w:bidi="ar"/>
          <w:woUserID w:val="1"/>
        </w:rPr>
        <w:t>9</w:t>
      </w:r>
      <w:r>
        <w:rPr>
          <w:rFonts w:hint="eastAsia" w:ascii="宋体" w:hAnsi="宋体" w:eastAsia="宋体" w:cs="宋体"/>
          <w:color w:val="auto"/>
          <w:kern w:val="0"/>
          <w:highlight w:val="none"/>
          <w:lang w:val="en-US" w:eastAsia="zh-CN" w:bidi="ar"/>
          <w:woUserID w:val="1"/>
        </w:rPr>
        <w:t>面板破损时，应及时采取防护措施并更换</w:t>
      </w:r>
      <w:r>
        <w:rPr>
          <w:rFonts w:hint="eastAsia" w:ascii="宋体" w:hAnsi="宋体" w:eastAsia="宋体" w:cs="宋体"/>
          <w:color w:val="auto"/>
          <w:kern w:val="0"/>
          <w:highlight w:val="none"/>
          <w:lang w:val="en-US" w:eastAsia="zh" w:bidi="ar"/>
          <w:woUserID w:val="1"/>
        </w:rPr>
        <w:t>面板</w:t>
      </w:r>
      <w:r>
        <w:rPr>
          <w:rFonts w:hint="eastAsia" w:ascii="宋体" w:hAnsi="宋体" w:eastAsia="宋体" w:cs="宋体"/>
          <w:color w:val="auto"/>
          <w:kern w:val="0"/>
          <w:highlight w:val="none"/>
          <w:lang w:val="en-US" w:eastAsia="zh-CN" w:bidi="ar"/>
          <w:woUserID w:val="1"/>
        </w:rPr>
        <w:t>。</w:t>
      </w:r>
    </w:p>
    <w:p w14:paraId="00D96A23">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9.</w:t>
      </w:r>
      <w:r>
        <w:rPr>
          <w:rFonts w:hint="eastAsia" w:ascii="宋体" w:hAnsi="宋体" w:eastAsia="宋体" w:cs="宋体"/>
          <w:color w:val="auto"/>
          <w:kern w:val="0"/>
          <w:highlight w:val="none"/>
          <w:lang w:val="en-US" w:eastAsia="zh" w:bidi="ar"/>
          <w:woUserID w:val="4"/>
        </w:rPr>
        <w:t>2</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定期</w:t>
      </w:r>
      <w:r>
        <w:rPr>
          <w:rFonts w:hint="eastAsia" w:ascii="宋体" w:hAnsi="宋体" w:eastAsia="宋体" w:cs="宋体"/>
          <w:color w:val="auto"/>
          <w:kern w:val="0"/>
          <w:highlight w:val="none"/>
          <w:lang w:val="en-US" w:eastAsia="zh" w:bidi="ar"/>
          <w:woUserID w:val="1"/>
        </w:rPr>
        <w:t>保养要求</w:t>
      </w:r>
      <w:r>
        <w:rPr>
          <w:rFonts w:hint="eastAsia" w:cs="宋体"/>
          <w:color w:val="auto"/>
          <w:kern w:val="0"/>
          <w:highlight w:val="none"/>
          <w:lang w:val="en-US" w:eastAsia="zh-CN" w:bidi="ar"/>
          <w:woUserID w:val="1"/>
        </w:rPr>
        <w:t>：</w:t>
      </w:r>
    </w:p>
    <w:p w14:paraId="33FA14A5">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1"/>
        </w:rPr>
        <w:t>在幕墙</w:t>
      </w:r>
      <w:r>
        <w:rPr>
          <w:rFonts w:hint="eastAsia" w:ascii="宋体" w:hAnsi="宋体" w:eastAsia="宋体" w:cs="宋体"/>
          <w:color w:val="auto"/>
          <w:kern w:val="0"/>
          <w:highlight w:val="none"/>
          <w:lang w:val="en-US" w:eastAsia="zh" w:bidi="ar"/>
          <w:woUserID w:val="1"/>
        </w:rPr>
        <w:t>更新</w:t>
      </w:r>
      <w:r>
        <w:rPr>
          <w:rFonts w:hint="eastAsia" w:ascii="宋体" w:hAnsi="宋体" w:eastAsia="宋体" w:cs="宋体"/>
          <w:color w:val="auto"/>
          <w:kern w:val="0"/>
          <w:highlight w:val="none"/>
          <w:lang w:val="en-US" w:eastAsia="zh-CN" w:bidi="ar"/>
          <w:woUserID w:val="1"/>
        </w:rPr>
        <w:t>工程竣工验收一年后，施工单位应对幕墙工程进行一次全面的检查，</w:t>
      </w:r>
      <w:r>
        <w:rPr>
          <w:rFonts w:hint="eastAsia" w:ascii="宋体" w:hAnsi="宋体" w:eastAsia="宋体" w:cs="宋体"/>
          <w:color w:val="auto"/>
          <w:kern w:val="0"/>
          <w:highlight w:val="none"/>
          <w:lang w:val="en-US" w:eastAsia="zh" w:bidi="ar"/>
          <w:woUserID w:val="1"/>
        </w:rPr>
        <w:t>此后每五年应检查一次。</w:t>
      </w:r>
      <w:r>
        <w:rPr>
          <w:rFonts w:hint="eastAsia" w:ascii="宋体" w:hAnsi="宋体" w:eastAsia="宋体" w:cs="宋体"/>
          <w:color w:val="auto"/>
          <w:kern w:val="0"/>
          <w:highlight w:val="none"/>
          <w:lang w:val="en-US" w:eastAsia="zh-CN" w:bidi="ar"/>
          <w:woUserID w:val="1"/>
        </w:rPr>
        <w:t>检查项目应包括：</w:t>
      </w:r>
    </w:p>
    <w:p w14:paraId="0FDFBF83">
      <w:pPr>
        <w:keepNext w:val="0"/>
        <w:keepLines w:val="0"/>
        <w:widowControl w:val="0"/>
        <w:suppressLineNumbers w:val="0"/>
        <w:bidi w:val="0"/>
        <w:ind w:left="380" w:leftChars="200" w:right="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1"/>
        </w:rPr>
        <w:t>幕墙整体</w:t>
      </w:r>
      <w:r>
        <w:rPr>
          <w:rFonts w:hint="eastAsia" w:ascii="宋体" w:hAnsi="宋体" w:eastAsia="宋体" w:cs="宋体"/>
          <w:color w:val="auto"/>
          <w:kern w:val="0"/>
          <w:highlight w:val="none"/>
          <w:lang w:val="en-US" w:eastAsia="zh" w:bidi="ar"/>
          <w:woUserID w:val="1"/>
        </w:rPr>
        <w:t>有无</w:t>
      </w:r>
      <w:r>
        <w:rPr>
          <w:rFonts w:hint="eastAsia" w:ascii="宋体" w:hAnsi="宋体" w:eastAsia="宋体" w:cs="宋体"/>
          <w:color w:val="auto"/>
          <w:kern w:val="0"/>
          <w:highlight w:val="none"/>
          <w:lang w:val="en-US" w:eastAsia="zh-CN" w:bidi="ar"/>
          <w:woUserID w:val="1"/>
        </w:rPr>
        <w:t>变形、错位、松动</w:t>
      </w:r>
      <w:r>
        <w:rPr>
          <w:rFonts w:hint="eastAsia" w:ascii="宋体" w:hAnsi="宋体" w:eastAsia="宋体" w:cs="宋体"/>
          <w:color w:val="auto"/>
          <w:kern w:val="0"/>
          <w:highlight w:val="none"/>
          <w:lang w:val="en-US" w:eastAsia="zh" w:bidi="ar"/>
          <w:woUserID w:val="1"/>
        </w:rPr>
        <w:t>等情况</w:t>
      </w:r>
      <w:r>
        <w:rPr>
          <w:rFonts w:hint="eastAsia" w:ascii="宋体" w:hAnsi="宋体" w:eastAsia="宋体" w:cs="宋体"/>
          <w:color w:val="auto"/>
          <w:kern w:val="0"/>
          <w:highlight w:val="none"/>
          <w:lang w:val="en-US" w:eastAsia="zh-CN" w:bidi="ar"/>
          <w:woUserID w:val="1"/>
        </w:rPr>
        <w:t>。如有</w:t>
      </w:r>
      <w:r>
        <w:rPr>
          <w:rFonts w:hint="eastAsia" w:cs="宋体"/>
          <w:color w:val="auto"/>
          <w:kern w:val="0"/>
          <w:highlight w:val="none"/>
          <w:lang w:val="en-US" w:eastAsia="zh-CN" w:bidi="ar"/>
          <w:woUserID w:val="1"/>
        </w:rPr>
        <w:t>上述情况</w:t>
      </w:r>
      <w:r>
        <w:rPr>
          <w:rFonts w:hint="eastAsia" w:ascii="宋体" w:hAnsi="宋体" w:eastAsia="宋体" w:cs="宋体"/>
          <w:color w:val="auto"/>
          <w:kern w:val="0"/>
          <w:highlight w:val="none"/>
          <w:lang w:val="en-US" w:eastAsia="zh-CN" w:bidi="ar"/>
          <w:woUserID w:val="1"/>
        </w:rPr>
        <w:t>，则应对该部位对应的隐蔽结构进行进一步检查</w:t>
      </w:r>
      <w:r>
        <w:rPr>
          <w:rFonts w:hint="eastAsia" w:ascii="宋体" w:hAnsi="宋体" w:eastAsia="宋体" w:cs="宋体"/>
          <w:color w:val="auto"/>
          <w:kern w:val="0"/>
          <w:highlight w:val="none"/>
          <w:lang w:val="en-US" w:eastAsia="zh" w:bidi="ar"/>
          <w:woUserID w:val="1"/>
        </w:rPr>
        <w:t>；</w:t>
      </w:r>
    </w:p>
    <w:p w14:paraId="55D0CC84">
      <w:pPr>
        <w:keepNext w:val="0"/>
        <w:keepLines w:val="0"/>
        <w:widowControl w:val="0"/>
        <w:suppressLineNumbers w:val="0"/>
        <w:bidi w:val="0"/>
        <w:ind w:left="380" w:leftChars="200" w:right="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幕墙面板有无松动和损坏</w:t>
      </w:r>
      <w:r>
        <w:rPr>
          <w:rFonts w:hint="eastAsia" w:ascii="宋体" w:hAnsi="宋体" w:eastAsia="宋体" w:cs="宋体"/>
          <w:color w:val="auto"/>
          <w:kern w:val="0"/>
          <w:highlight w:val="none"/>
          <w:lang w:val="en-US" w:eastAsia="zh" w:bidi="ar"/>
          <w:woUserID w:val="1"/>
        </w:rPr>
        <w:t>；</w:t>
      </w:r>
    </w:p>
    <w:p w14:paraId="6B84DCAB">
      <w:pPr>
        <w:keepNext w:val="0"/>
        <w:keepLines w:val="0"/>
        <w:widowControl w:val="0"/>
        <w:suppressLineNumbers w:val="0"/>
        <w:bidi w:val="0"/>
        <w:ind w:left="380" w:leftChars="200" w:right="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密封胶有无脱胶、开裂、起泡</w:t>
      </w:r>
      <w:r>
        <w:rPr>
          <w:rFonts w:hint="eastAsia" w:cs="宋体"/>
          <w:color w:val="auto"/>
          <w:kern w:val="0"/>
          <w:highlight w:val="none"/>
          <w:lang w:val="en-US" w:eastAsia="zh-CN" w:bidi="ar"/>
          <w:woUserID w:val="1"/>
        </w:rPr>
        <w:t>，以</w:t>
      </w:r>
      <w:r>
        <w:rPr>
          <w:rFonts w:hint="eastAsia" w:ascii="宋体" w:hAnsi="宋体" w:eastAsia="宋体" w:cs="宋体"/>
          <w:color w:val="auto"/>
          <w:kern w:val="0"/>
          <w:highlight w:val="none"/>
          <w:lang w:val="en-US" w:eastAsia="zh-CN" w:bidi="ar"/>
          <w:woUserID w:val="1"/>
        </w:rPr>
        <w:t>及密封胶条有无松动脱落、老化等损坏现象</w:t>
      </w:r>
      <w:r>
        <w:rPr>
          <w:rFonts w:hint="eastAsia" w:ascii="宋体" w:hAnsi="宋体" w:eastAsia="宋体" w:cs="宋体"/>
          <w:color w:val="auto"/>
          <w:kern w:val="0"/>
          <w:highlight w:val="none"/>
          <w:lang w:val="en-US" w:eastAsia="zh" w:bidi="ar"/>
          <w:woUserID w:val="1"/>
        </w:rPr>
        <w:t>；</w:t>
      </w:r>
    </w:p>
    <w:p w14:paraId="6F803F6C">
      <w:pPr>
        <w:keepNext w:val="0"/>
        <w:keepLines w:val="0"/>
        <w:widowControl w:val="0"/>
        <w:suppressLineNumbers w:val="0"/>
        <w:bidi w:val="0"/>
        <w:ind w:left="380" w:leftChars="200" w:right="0" w:firstLine="570" w:firstLineChars="3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开启</w:t>
      </w:r>
      <w:r>
        <w:rPr>
          <w:rFonts w:hint="eastAsia" w:ascii="宋体" w:hAnsi="宋体" w:eastAsia="宋体" w:cs="宋体"/>
          <w:color w:val="auto"/>
          <w:kern w:val="0"/>
          <w:highlight w:val="none"/>
          <w:lang w:val="en-US" w:eastAsia="zh" w:bidi="ar"/>
          <w:woUserID w:val="1"/>
        </w:rPr>
        <w:t>机构</w:t>
      </w:r>
      <w:r>
        <w:rPr>
          <w:rFonts w:hint="eastAsia" w:ascii="宋体" w:hAnsi="宋体" w:eastAsia="宋体" w:cs="宋体"/>
          <w:color w:val="auto"/>
          <w:kern w:val="0"/>
          <w:highlight w:val="none"/>
          <w:lang w:val="en-US" w:eastAsia="zh-CN" w:bidi="ar"/>
          <w:woUserID w:val="1"/>
        </w:rPr>
        <w:t>是否启闭灵活，五金附件是否有功能障碍或损坏，安装螺栓或螺钉是否松动和失效，防脱措施是否有效</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电动开启系统是否正常工作</w:t>
      </w:r>
      <w:r>
        <w:rPr>
          <w:rFonts w:hint="eastAsia" w:ascii="宋体" w:hAnsi="宋体" w:eastAsia="宋体" w:cs="宋体"/>
          <w:color w:val="auto"/>
          <w:kern w:val="0"/>
          <w:highlight w:val="none"/>
          <w:lang w:val="en-US" w:eastAsia="zh" w:bidi="ar"/>
          <w:woUserID w:val="1"/>
        </w:rPr>
        <w:t>；</w:t>
      </w:r>
    </w:p>
    <w:p w14:paraId="3E9C2390">
      <w:pPr>
        <w:keepNext w:val="0"/>
        <w:keepLines w:val="0"/>
        <w:widowControl w:val="0"/>
        <w:suppressLineNumbers w:val="0"/>
        <w:bidi w:val="0"/>
        <w:ind w:left="380" w:leftChars="200" w:right="0" w:firstLine="570" w:firstLineChars="300"/>
        <w:jc w:val="both"/>
        <w:rPr>
          <w:rFonts w:hint="eastAsia" w:ascii="宋体" w:hAnsi="宋体" w:eastAsia="宋体" w:cs="宋体"/>
          <w:color w:val="auto"/>
          <w:kern w:val="0"/>
          <w:highlight w:val="none"/>
          <w:lang w:val="en-US" w:eastAsia="zh" w:bidi="ar"/>
          <w:woUserID w:val="1"/>
        </w:rPr>
      </w:pPr>
      <w:r>
        <w:rPr>
          <w:rFonts w:hint="eastAsia" w:cs="宋体"/>
          <w:color w:val="auto"/>
          <w:kern w:val="0"/>
          <w:highlight w:val="none"/>
          <w:lang w:val="en-US" w:eastAsia="zh-CN" w:bidi="ar"/>
          <w:woUserID w:val="1"/>
        </w:rPr>
        <w:t>5）</w:t>
      </w:r>
      <w:r>
        <w:rPr>
          <w:rFonts w:hint="eastAsia" w:ascii="宋体" w:hAnsi="宋体" w:eastAsia="宋体" w:cs="宋体"/>
          <w:color w:val="auto"/>
          <w:kern w:val="0"/>
          <w:highlight w:val="none"/>
          <w:lang w:val="en-US" w:eastAsia="zh-CN" w:bidi="ar"/>
          <w:woUserID w:val="1"/>
        </w:rPr>
        <w:t>幕墙的主要承力构件、连接构件</w:t>
      </w:r>
      <w:r>
        <w:rPr>
          <w:rFonts w:hint="eastAsia" w:ascii="宋体" w:hAnsi="宋体" w:eastAsia="宋体" w:cs="宋体"/>
          <w:color w:val="auto"/>
          <w:kern w:val="0"/>
          <w:highlight w:val="none"/>
          <w:lang w:val="en-US" w:eastAsia="zh" w:bidi="ar"/>
          <w:woUserID w:val="1"/>
        </w:rPr>
        <w:t>、埋件</w:t>
      </w:r>
      <w:r>
        <w:rPr>
          <w:rFonts w:hint="eastAsia" w:ascii="宋体" w:hAnsi="宋体" w:eastAsia="宋体" w:cs="宋体"/>
          <w:color w:val="auto"/>
          <w:kern w:val="0"/>
          <w:highlight w:val="none"/>
          <w:lang w:val="en-US" w:eastAsia="zh-CN" w:bidi="ar"/>
          <w:woUserID w:val="1"/>
        </w:rPr>
        <w:t>和连接螺栓等有无锈蚀、损坏，连接是否可靠</w:t>
      </w:r>
      <w:r>
        <w:rPr>
          <w:rFonts w:hint="eastAsia" w:ascii="宋体" w:hAnsi="宋体" w:eastAsia="宋体" w:cs="宋体"/>
          <w:color w:val="auto"/>
          <w:kern w:val="0"/>
          <w:highlight w:val="none"/>
          <w:lang w:val="en-US" w:eastAsia="zh" w:bidi="ar"/>
          <w:woUserID w:val="1"/>
        </w:rPr>
        <w:t>；</w:t>
      </w:r>
    </w:p>
    <w:p w14:paraId="7CA4F774">
      <w:pPr>
        <w:keepNext w:val="0"/>
        <w:keepLines w:val="0"/>
        <w:widowControl w:val="0"/>
        <w:suppressLineNumbers w:val="0"/>
        <w:bidi w:val="0"/>
        <w:ind w:left="380" w:leftChars="200" w:right="0" w:firstLine="570" w:firstLineChars="300"/>
        <w:jc w:val="both"/>
        <w:rPr>
          <w:rFonts w:hint="eastAsia" w:ascii="宋体" w:hAnsi="宋体" w:eastAsia="宋体" w:cs="宋体"/>
          <w:color w:val="auto"/>
          <w:kern w:val="0"/>
          <w:highlight w:val="none"/>
          <w:lang w:eastAsia="zh"/>
          <w:woUserID w:val="1"/>
        </w:rPr>
      </w:pPr>
      <w:r>
        <w:rPr>
          <w:rFonts w:hint="eastAsia" w:ascii="宋体" w:hAnsi="宋体" w:eastAsia="宋体" w:cs="宋体"/>
          <w:color w:val="auto"/>
          <w:kern w:val="0"/>
          <w:highlight w:val="none"/>
          <w:lang w:val="en-US" w:eastAsia="zh-CN" w:bidi="ar"/>
          <w:woUserID w:val="1"/>
        </w:rPr>
        <w:t>6</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幕墙排水系统是否通畅，开放式幕墙的防水系统是否损坏或失效</w:t>
      </w:r>
      <w:r>
        <w:rPr>
          <w:rFonts w:hint="eastAsia" w:ascii="宋体" w:hAnsi="宋体" w:eastAsia="宋体" w:cs="宋体"/>
          <w:color w:val="auto"/>
          <w:kern w:val="0"/>
          <w:highlight w:val="none"/>
          <w:lang w:val="en-US" w:eastAsia="zh" w:bidi="ar"/>
          <w:woUserID w:val="1"/>
        </w:rPr>
        <w:t>。</w:t>
      </w:r>
    </w:p>
    <w:p w14:paraId="4258F345">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val="en-US" w:eastAsia="zh" w:bidi="ar"/>
          <w:woUserID w:val="9"/>
        </w:rPr>
      </w:pP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施加预拉力的拉杆或拉索结构的幕墙工程在工程竣工验收后六个月时</w:t>
      </w:r>
      <w:r>
        <w:rPr>
          <w:rFonts w:hint="eastAsia" w:ascii="宋体" w:hAnsi="宋体" w:eastAsia="宋体" w:cs="宋体"/>
          <w:color w:val="auto"/>
          <w:kern w:val="0"/>
          <w:highlight w:val="none"/>
          <w:lang w:val="en-US" w:eastAsia="zh" w:bidi="ar"/>
          <w:woUserID w:val="9"/>
        </w:rPr>
        <w:t>，</w:t>
      </w:r>
      <w:r>
        <w:rPr>
          <w:rFonts w:hint="eastAsia" w:ascii="宋体" w:hAnsi="宋体" w:eastAsia="宋体" w:cs="宋体"/>
          <w:color w:val="auto"/>
          <w:kern w:val="0"/>
          <w:highlight w:val="none"/>
          <w:lang w:val="en-US" w:eastAsia="zh-CN" w:bidi="ar"/>
          <w:woUserID w:val="1"/>
        </w:rPr>
        <w:t>应对该工程进行一次全面的预拉力检查和调整，此后每三年应检查一次</w:t>
      </w:r>
      <w:r>
        <w:rPr>
          <w:rFonts w:hint="eastAsia" w:ascii="宋体" w:hAnsi="宋体" w:eastAsia="宋体" w:cs="宋体"/>
          <w:color w:val="auto"/>
          <w:kern w:val="0"/>
          <w:highlight w:val="none"/>
          <w:lang w:val="en-US" w:eastAsia="zh" w:bidi="ar"/>
          <w:woUserID w:val="9"/>
        </w:rPr>
        <w:t>；</w:t>
      </w:r>
    </w:p>
    <w:p w14:paraId="61738E5C">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幕墙工程使用十年后，应对典型部位的结构硅酮密封胶进行粘接性能的抽样检查。此后宜每五年检查一次，采用后锚固连接的幕墙工程应每三年检查一次</w:t>
      </w:r>
      <w:r>
        <w:rPr>
          <w:rFonts w:hint="eastAsia" w:ascii="宋体" w:hAnsi="宋体" w:eastAsia="宋体" w:cs="宋体"/>
          <w:color w:val="auto"/>
          <w:kern w:val="0"/>
          <w:highlight w:val="none"/>
          <w:lang w:val="en-US" w:eastAsia="zh" w:bidi="ar"/>
          <w:woUserID w:val="9"/>
        </w:rPr>
        <w:t>。</w:t>
      </w:r>
    </w:p>
    <w:p w14:paraId="1F201E69">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9.</w:t>
      </w:r>
      <w:r>
        <w:rPr>
          <w:rFonts w:hint="eastAsia" w:ascii="宋体" w:hAnsi="宋体" w:eastAsia="宋体" w:cs="宋体"/>
          <w:color w:val="auto"/>
          <w:kern w:val="0"/>
          <w:highlight w:val="none"/>
          <w:lang w:val="en-US" w:eastAsia="zh" w:bidi="ar"/>
          <w:woUserID w:val="4"/>
        </w:rPr>
        <w:t>2</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当建筑幕墙遭受冰雹、台风、雷击、地震等自然灾害或发生火灾、爆炸等突发事件后，</w:t>
      </w:r>
      <w:r>
        <w:rPr>
          <w:rFonts w:hint="eastAsia" w:ascii="宋体" w:hAnsi="宋体" w:eastAsia="宋体" w:cs="宋体"/>
          <w:color w:val="auto"/>
          <w:kern w:val="0"/>
          <w:highlight w:val="none"/>
          <w:lang w:val="en-US" w:eastAsia="zh" w:bidi="ar"/>
          <w:woUserID w:val="1"/>
        </w:rPr>
        <w:t>应由有资质的单位进行全面检查，</w:t>
      </w:r>
      <w:r>
        <w:rPr>
          <w:rFonts w:hint="eastAsia" w:ascii="宋体" w:hAnsi="宋体" w:eastAsia="宋体" w:cs="宋体"/>
          <w:color w:val="auto"/>
          <w:kern w:val="0"/>
          <w:highlight w:val="none"/>
          <w:lang w:val="en-US" w:eastAsia="zh-CN" w:bidi="ar"/>
          <w:woUserID w:val="1"/>
        </w:rPr>
        <w:t>对存在安全隐患的部位及时进行维修</w:t>
      </w:r>
      <w:r>
        <w:rPr>
          <w:rFonts w:hint="eastAsia" w:ascii="宋体" w:hAnsi="宋体" w:eastAsia="宋体" w:cs="宋体"/>
          <w:color w:val="auto"/>
          <w:kern w:val="0"/>
          <w:highlight w:val="none"/>
          <w:lang w:val="en-US" w:eastAsia="zh" w:bidi="ar"/>
          <w:woUserID w:val="1"/>
        </w:rPr>
        <w:t>或</w:t>
      </w:r>
      <w:r>
        <w:rPr>
          <w:rFonts w:hint="eastAsia" w:ascii="宋体" w:hAnsi="宋体" w:eastAsia="宋体" w:cs="宋体"/>
          <w:color w:val="auto"/>
          <w:kern w:val="0"/>
          <w:highlight w:val="none"/>
          <w:lang w:val="en-US" w:eastAsia="zh-CN" w:bidi="ar"/>
          <w:woUserID w:val="1"/>
        </w:rPr>
        <w:t>加固</w:t>
      </w:r>
      <w:r>
        <w:rPr>
          <w:rFonts w:hint="eastAsia" w:ascii="宋体" w:hAnsi="宋体" w:eastAsia="宋体" w:cs="宋体"/>
          <w:color w:val="auto"/>
          <w:kern w:val="0"/>
          <w:highlight w:val="none"/>
          <w:lang w:val="en-US" w:eastAsia="zh" w:bidi="ar"/>
          <w:woUserID w:val="1"/>
        </w:rPr>
        <w:t>处理</w:t>
      </w:r>
      <w:r>
        <w:rPr>
          <w:rFonts w:hint="eastAsia" w:ascii="宋体" w:hAnsi="宋体" w:eastAsia="宋体" w:cs="宋体"/>
          <w:color w:val="auto"/>
          <w:kern w:val="0"/>
          <w:highlight w:val="none"/>
          <w:lang w:val="en-US" w:eastAsia="zh-CN" w:bidi="ar"/>
          <w:woUserID w:val="1"/>
        </w:rPr>
        <w:t>。</w:t>
      </w:r>
    </w:p>
    <w:p w14:paraId="072E8933">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lang w:eastAsia="zh"/>
          <w:woUserID w:val="1"/>
        </w:rPr>
      </w:pPr>
      <w:r>
        <w:rPr>
          <w:rFonts w:hint="eastAsia" w:ascii="宋体" w:hAnsi="宋体" w:eastAsia="宋体" w:cs="宋体"/>
          <w:color w:val="auto"/>
          <w:kern w:val="0"/>
          <w:highlight w:val="none"/>
          <w:lang w:val="en-US" w:eastAsia="zh-CN" w:bidi="ar"/>
          <w:woUserID w:val="1"/>
        </w:rPr>
        <w:t>9.</w:t>
      </w:r>
      <w:r>
        <w:rPr>
          <w:rFonts w:hint="eastAsia" w:ascii="宋体" w:hAnsi="宋体" w:eastAsia="宋体" w:cs="宋体"/>
          <w:color w:val="auto"/>
          <w:kern w:val="0"/>
          <w:highlight w:val="none"/>
          <w:lang w:val="en-US" w:eastAsia="zh" w:bidi="ar"/>
          <w:woUserID w:val="4"/>
        </w:rPr>
        <w:t>2</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维修用面板材料、骨架材料、密封填缝材料和结构粘结材料等</w:t>
      </w:r>
      <w:r>
        <w:rPr>
          <w:rFonts w:hint="eastAsia" w:ascii="宋体" w:hAnsi="宋体" w:eastAsia="宋体" w:cs="宋体"/>
          <w:color w:val="auto"/>
          <w:kern w:val="0"/>
          <w:highlight w:val="none"/>
          <w:lang w:val="en-US" w:eastAsia="zh" w:bidi="ar"/>
          <w:woUserID w:val="1"/>
        </w:rPr>
        <w:t>宜</w:t>
      </w:r>
      <w:r>
        <w:rPr>
          <w:rFonts w:hint="eastAsia" w:ascii="宋体" w:hAnsi="宋体" w:eastAsia="宋体" w:cs="宋体"/>
          <w:color w:val="auto"/>
          <w:kern w:val="0"/>
          <w:highlight w:val="none"/>
          <w:lang w:val="en-US" w:eastAsia="zh-CN" w:bidi="ar"/>
          <w:woUserID w:val="1"/>
        </w:rPr>
        <w:t>与原使用材料相同</w:t>
      </w:r>
      <w:r>
        <w:rPr>
          <w:rFonts w:hint="eastAsia" w:ascii="宋体" w:hAnsi="宋体" w:eastAsia="宋体" w:cs="宋体"/>
          <w:color w:val="auto"/>
          <w:kern w:val="0"/>
          <w:highlight w:val="none"/>
          <w:lang w:val="en-US" w:eastAsia="zh" w:bidi="ar"/>
          <w:woUserID w:val="1"/>
        </w:rPr>
        <w:t>，各项性能指标不低于原幕墙材料。</w:t>
      </w:r>
    </w:p>
    <w:p w14:paraId="1DE9634D">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woUserID w:val="1"/>
        </w:rPr>
      </w:pPr>
      <w:r>
        <w:rPr>
          <w:rFonts w:hint="eastAsia" w:ascii="宋体" w:hAnsi="宋体" w:eastAsia="宋体" w:cs="宋体"/>
          <w:color w:val="auto"/>
          <w:kern w:val="0"/>
          <w:highlight w:val="none"/>
          <w:lang w:val="en-US" w:eastAsia="zh-CN" w:bidi="ar"/>
          <w:woUserID w:val="1"/>
        </w:rPr>
        <w:t>9.</w:t>
      </w:r>
      <w:r>
        <w:rPr>
          <w:rFonts w:hint="eastAsia" w:ascii="宋体" w:hAnsi="宋体" w:eastAsia="宋体" w:cs="宋体"/>
          <w:color w:val="auto"/>
          <w:kern w:val="0"/>
          <w:highlight w:val="none"/>
          <w:lang w:val="en-US" w:eastAsia="zh" w:bidi="ar"/>
          <w:woUserID w:val="4"/>
        </w:rPr>
        <w:t>2</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 xml:space="preserve"> 对超出设计</w:t>
      </w:r>
      <w:r>
        <w:rPr>
          <w:rFonts w:hint="eastAsia" w:ascii="宋体" w:hAnsi="宋体" w:eastAsia="宋体" w:cs="宋体"/>
          <w:color w:val="auto"/>
          <w:kern w:val="0"/>
          <w:highlight w:val="none"/>
          <w:lang w:val="en-US" w:eastAsia="zh" w:bidi="ar"/>
          <w:woUserID w:val="1"/>
        </w:rPr>
        <w:t>工作</w:t>
      </w:r>
      <w:r>
        <w:rPr>
          <w:rFonts w:hint="eastAsia" w:ascii="宋体" w:hAnsi="宋体" w:eastAsia="宋体" w:cs="宋体"/>
          <w:color w:val="auto"/>
          <w:kern w:val="0"/>
          <w:highlight w:val="none"/>
          <w:lang w:val="en-US" w:eastAsia="zh-CN" w:bidi="ar"/>
          <w:woUserID w:val="1"/>
        </w:rPr>
        <w:t>年限的幕墙工程，应进行安全评估和可靠性鉴定。</w:t>
      </w:r>
    </w:p>
    <w:p w14:paraId="674DF558">
      <w:pPr>
        <w:pStyle w:val="7"/>
        <w:keepNext/>
        <w:keepLines/>
        <w:widowControl w:val="0"/>
        <w:suppressLineNumbers w:val="0"/>
        <w:bidi w:val="0"/>
        <w:spacing w:line="314" w:lineRule="auto"/>
        <w:ind w:left="0" w:right="0"/>
        <w:jc w:val="center"/>
        <w:rPr>
          <w:rFonts w:hint="default" w:ascii="Arial" w:hAnsi="Arial" w:eastAsia="黑体" w:cs="Times New Roman"/>
          <w:b/>
          <w:bCs/>
          <w:color w:val="auto"/>
          <w:kern w:val="2"/>
          <w:highlight w:val="none"/>
          <w:woUserID w:val="1"/>
        </w:rPr>
      </w:pPr>
      <w:bookmarkStart w:id="219" w:name="_Toc6319"/>
      <w:r>
        <w:rPr>
          <w:rFonts w:hint="eastAsia" w:ascii="Arial" w:hAnsi="Arial" w:eastAsia="黑体" w:cs="Arial"/>
          <w:b/>
          <w:bCs/>
          <w:color w:val="auto"/>
          <w:kern w:val="2"/>
          <w:highlight w:val="none"/>
          <w:lang w:val="en-US" w:eastAsia="zh" w:bidi="ar"/>
          <w:woUserID w:val="1"/>
        </w:rPr>
        <w:t>9</w:t>
      </w:r>
      <w:r>
        <w:rPr>
          <w:rFonts w:hint="default" w:ascii="Arial" w:hAnsi="Arial" w:eastAsia="黑体" w:cs="Arial"/>
          <w:b/>
          <w:bCs/>
          <w:color w:val="auto"/>
          <w:kern w:val="2"/>
          <w:highlight w:val="none"/>
          <w:lang w:val="en-US" w:eastAsia="zh-CN" w:bidi="ar"/>
          <w:woUserID w:val="1"/>
        </w:rPr>
        <w:t>.</w:t>
      </w:r>
      <w:r>
        <w:rPr>
          <w:rFonts w:hint="eastAsia" w:ascii="Arial" w:hAnsi="Arial" w:eastAsia="黑体" w:cs="Arial"/>
          <w:b/>
          <w:bCs/>
          <w:color w:val="auto"/>
          <w:kern w:val="2"/>
          <w:highlight w:val="none"/>
          <w:lang w:val="en-US" w:eastAsia="zh" w:bidi="ar"/>
          <w:woUserID w:val="4"/>
        </w:rPr>
        <w:t>3</w:t>
      </w:r>
      <w:r>
        <w:rPr>
          <w:rFonts w:hint="default" w:ascii="黑体" w:hAnsi="宋体" w:eastAsia="黑体" w:cs="黑体"/>
          <w:b/>
          <w:bCs/>
          <w:color w:val="auto"/>
          <w:kern w:val="2"/>
          <w:highlight w:val="none"/>
          <w:lang w:val="en-US" w:eastAsia="zh-CN" w:bidi="ar"/>
          <w:woUserID w:val="1"/>
        </w:rPr>
        <w:t>清洗</w:t>
      </w:r>
      <w:bookmarkEnd w:id="219"/>
    </w:p>
    <w:p w14:paraId="1E49267F">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9.</w:t>
      </w:r>
      <w:r>
        <w:rPr>
          <w:rFonts w:hint="eastAsia" w:ascii="宋体" w:hAnsi="宋体" w:eastAsia="宋体" w:cs="宋体"/>
          <w:color w:val="auto"/>
          <w:kern w:val="0"/>
          <w:highlight w:val="none"/>
          <w:lang w:val="en-US" w:eastAsia="zh" w:bidi="ar"/>
          <w:woUserID w:val="4"/>
        </w:rPr>
        <w:t>3</w:t>
      </w:r>
      <w:r>
        <w:rPr>
          <w:rFonts w:hint="eastAsia" w:ascii="宋体" w:hAnsi="宋体" w:eastAsia="宋体" w:cs="宋体"/>
          <w:color w:val="auto"/>
          <w:kern w:val="0"/>
          <w:highlight w:val="none"/>
          <w:lang w:val="en-US" w:eastAsia="zh-CN" w:bidi="ar"/>
          <w:woUserID w:val="1"/>
        </w:rPr>
        <w:t>.1 建筑幕墙清洗</w:t>
      </w:r>
      <w:r>
        <w:rPr>
          <w:rFonts w:hint="eastAsia" w:ascii="宋体" w:hAnsi="宋体" w:eastAsia="宋体" w:cs="宋体"/>
          <w:color w:val="auto"/>
          <w:kern w:val="0"/>
          <w:highlight w:val="none"/>
          <w:lang w:val="en-US" w:eastAsia="zh" w:bidi="ar"/>
          <w:woUserID w:val="1"/>
        </w:rPr>
        <w:t>应</w:t>
      </w:r>
      <w:r>
        <w:rPr>
          <w:rFonts w:hint="eastAsia" w:ascii="宋体" w:hAnsi="宋体" w:eastAsia="宋体" w:cs="宋体"/>
          <w:color w:val="auto"/>
          <w:kern w:val="0"/>
          <w:highlight w:val="none"/>
          <w:lang w:val="en-US" w:eastAsia="zh-CN" w:bidi="ar"/>
          <w:woUserID w:val="1"/>
        </w:rPr>
        <w:t>委托具备相</w:t>
      </w:r>
      <w:r>
        <w:rPr>
          <w:rFonts w:hint="eastAsia" w:ascii="宋体" w:hAnsi="宋体" w:eastAsia="宋体" w:cs="宋体"/>
          <w:color w:val="auto"/>
          <w:kern w:val="0"/>
          <w:highlight w:val="none"/>
          <w:lang w:val="en-US" w:eastAsia="zh" w:bidi="ar"/>
          <w:woUserID w:val="1"/>
        </w:rPr>
        <w:t>应</w:t>
      </w:r>
      <w:r>
        <w:rPr>
          <w:rFonts w:hint="eastAsia" w:ascii="宋体" w:hAnsi="宋体" w:eastAsia="宋体" w:cs="宋体"/>
          <w:color w:val="auto"/>
          <w:kern w:val="0"/>
          <w:highlight w:val="none"/>
          <w:lang w:val="en-US" w:eastAsia="zh-CN" w:bidi="ar"/>
          <w:woUserID w:val="1"/>
        </w:rPr>
        <w:t>资质的单位进行。</w:t>
      </w:r>
    </w:p>
    <w:p w14:paraId="682F96D4">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9.</w:t>
      </w:r>
      <w:r>
        <w:rPr>
          <w:rFonts w:hint="eastAsia" w:ascii="宋体" w:hAnsi="宋体" w:eastAsia="宋体" w:cs="宋体"/>
          <w:color w:val="auto"/>
          <w:kern w:val="0"/>
          <w:highlight w:val="none"/>
          <w:lang w:val="en-US" w:eastAsia="zh" w:bidi="ar"/>
          <w:woUserID w:val="4"/>
        </w:rPr>
        <w:t>3</w:t>
      </w:r>
      <w:r>
        <w:rPr>
          <w:rFonts w:hint="eastAsia" w:ascii="宋体" w:hAnsi="宋体" w:eastAsia="宋体" w:cs="宋体"/>
          <w:color w:val="auto"/>
          <w:kern w:val="0"/>
          <w:highlight w:val="none"/>
          <w:lang w:val="en-US" w:eastAsia="zh-CN" w:bidi="ar"/>
          <w:woUserID w:val="1"/>
        </w:rPr>
        <w:t>.2建筑幕墙</w:t>
      </w:r>
      <w:r>
        <w:rPr>
          <w:rFonts w:hint="eastAsia" w:ascii="宋体" w:hAnsi="宋体" w:eastAsia="宋体" w:cs="宋体"/>
          <w:color w:val="auto"/>
          <w:kern w:val="0"/>
          <w:highlight w:val="none"/>
          <w:lang w:val="en-US" w:eastAsia="zh" w:bidi="ar"/>
          <w:woUserID w:val="1"/>
        </w:rPr>
        <w:t>应根据幕墙表面的污染和洁净程度及保洁需要，确定清洗次数与周期，每年至少应清洗一次。</w:t>
      </w:r>
    </w:p>
    <w:p w14:paraId="7E86E005">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lang w:eastAsia="zh"/>
          <w:woUserID w:val="1"/>
        </w:rPr>
      </w:pPr>
      <w:r>
        <w:rPr>
          <w:rFonts w:hint="eastAsia" w:ascii="宋体" w:hAnsi="宋体" w:eastAsia="宋体" w:cs="宋体"/>
          <w:color w:val="auto"/>
          <w:kern w:val="0"/>
          <w:highlight w:val="none"/>
          <w:lang w:val="en-US" w:eastAsia="zh-CN" w:bidi="ar"/>
          <w:woUserID w:val="1"/>
        </w:rPr>
        <w:t>9.</w:t>
      </w:r>
      <w:r>
        <w:rPr>
          <w:rFonts w:hint="eastAsia" w:ascii="宋体" w:hAnsi="宋体" w:eastAsia="宋体" w:cs="宋体"/>
          <w:color w:val="auto"/>
          <w:kern w:val="0"/>
          <w:highlight w:val="none"/>
          <w:lang w:val="en-US" w:eastAsia="zh" w:bidi="ar"/>
          <w:woUserID w:val="4"/>
        </w:rPr>
        <w:t>3</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幕墙清洗作业</w:t>
      </w:r>
      <w:r>
        <w:rPr>
          <w:rFonts w:hint="eastAsia" w:ascii="宋体" w:hAnsi="宋体" w:eastAsia="宋体" w:cs="宋体"/>
          <w:color w:val="auto"/>
          <w:kern w:val="0"/>
          <w:highlight w:val="none"/>
          <w:lang w:val="en-US" w:eastAsia="zh" w:bidi="ar"/>
          <w:woUserID w:val="1"/>
        </w:rPr>
        <w:t>应符合下列规定：</w:t>
      </w:r>
    </w:p>
    <w:p w14:paraId="0A5FBDED">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1"/>
        </w:rPr>
        <w:t xml:space="preserve"> 四</w:t>
      </w:r>
      <w:r>
        <w:rPr>
          <w:rFonts w:hint="eastAsia" w:ascii="宋体" w:hAnsi="宋体" w:eastAsia="宋体" w:cs="宋体"/>
          <w:color w:val="auto"/>
          <w:kern w:val="0"/>
          <w:highlight w:val="none"/>
          <w:lang w:val="en-US" w:eastAsia="zh-CN" w:bidi="ar"/>
          <w:woUserID w:val="1"/>
        </w:rPr>
        <w:t>级及以上风力条件下不应进行</w:t>
      </w:r>
      <w:r>
        <w:rPr>
          <w:rFonts w:hint="eastAsia" w:ascii="宋体" w:hAnsi="宋体" w:eastAsia="宋体" w:cs="宋体"/>
          <w:color w:val="auto"/>
          <w:kern w:val="0"/>
          <w:highlight w:val="none"/>
          <w:lang w:val="en-US" w:eastAsia="zh" w:bidi="ar"/>
          <w:woUserID w:val="1"/>
        </w:rPr>
        <w:t>幕墙清洗</w:t>
      </w:r>
      <w:r>
        <w:rPr>
          <w:rFonts w:hint="eastAsia" w:ascii="宋体" w:hAnsi="宋体" w:eastAsia="宋体" w:cs="宋体"/>
          <w:color w:val="auto"/>
          <w:kern w:val="0"/>
          <w:highlight w:val="none"/>
          <w:lang w:val="en-US" w:eastAsia="zh-CN" w:bidi="ar"/>
          <w:woUserID w:val="1"/>
        </w:rPr>
        <w:t>作业</w:t>
      </w:r>
      <w:r>
        <w:rPr>
          <w:rFonts w:hint="eastAsia" w:ascii="宋体" w:hAnsi="宋体" w:eastAsia="宋体" w:cs="宋体"/>
          <w:color w:val="auto"/>
          <w:kern w:val="0"/>
          <w:highlight w:val="none"/>
          <w:lang w:val="en-US" w:eastAsia="zh" w:bidi="ar"/>
          <w:woUserID w:val="1"/>
        </w:rPr>
        <w:t>；</w:t>
      </w:r>
    </w:p>
    <w:p w14:paraId="202D093B">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2下雨、下雪、浓雾、沙尘暴等恶劣天气以及高温(35 ℃以上)和低温(0 ℃以下)等条件下不应进行幕墙清洗作业</w:t>
      </w:r>
      <w:r>
        <w:rPr>
          <w:rFonts w:hint="eastAsia" w:ascii="宋体" w:hAnsi="宋体" w:eastAsia="宋体" w:cs="宋体"/>
          <w:color w:val="auto"/>
          <w:kern w:val="0"/>
          <w:highlight w:val="none"/>
          <w:lang w:val="en-US" w:eastAsia="zh" w:bidi="ar"/>
          <w:woUserID w:val="9"/>
        </w:rPr>
        <w:t>；</w:t>
      </w:r>
    </w:p>
    <w:p w14:paraId="1E526D4E">
      <w:pPr>
        <w:keepNext w:val="0"/>
        <w:keepLines w:val="0"/>
        <w:widowControl w:val="0"/>
        <w:suppressLineNumbers w:val="0"/>
        <w:bidi w:val="0"/>
        <w:ind w:left="380" w:leftChars="200" w:right="0" w:firstLine="380" w:firstLineChars="200"/>
        <w:jc w:val="both"/>
        <w:rPr>
          <w:rFonts w:hint="eastAsia" w:ascii="宋体" w:hAnsi="宋体" w:eastAsia="宋体" w:cs="宋体"/>
          <w:strike/>
          <w:dstrike w:val="0"/>
          <w:color w:val="auto"/>
          <w:kern w:val="0"/>
          <w:highlight w:val="none"/>
          <w:lang w:eastAsia="zh"/>
          <w:woUserID w:val="1"/>
        </w:rPr>
      </w:pPr>
      <w:r>
        <w:rPr>
          <w:rFonts w:hint="eastAsia" w:ascii="宋体" w:hAnsi="宋体" w:eastAsia="宋体" w:cs="宋体"/>
          <w:color w:val="auto"/>
          <w:kern w:val="0"/>
          <w:highlight w:val="none"/>
          <w:lang w:val="en-US" w:eastAsia="zh-CN" w:bidi="ar"/>
          <w:woUserID w:val="1"/>
        </w:rPr>
        <w:t>3</w:t>
      </w:r>
      <w:r>
        <w:rPr>
          <w:rFonts w:hint="eastAsia" w:ascii="宋体" w:hAnsi="宋体" w:eastAsia="宋体" w:cs="宋体"/>
          <w:color w:val="auto"/>
          <w:kern w:val="0"/>
          <w:highlight w:val="none"/>
          <w:lang w:val="en-US" w:eastAsia="zh" w:bidi="ar"/>
          <w:woUserID w:val="1"/>
        </w:rPr>
        <w:t xml:space="preserve"> 清洗维护作业人员应通过技术和安全教育培训合格，熟悉清洗操作规程，并掌握安全操作程序。登高作业人员必须有高处作业操作证书；</w:t>
      </w:r>
    </w:p>
    <w:p w14:paraId="008822A5">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 w:bidi="ar"/>
          <w:woUserID w:val="4"/>
        </w:rPr>
        <w:t>4</w:t>
      </w:r>
      <w:r>
        <w:rPr>
          <w:rFonts w:hint="eastAsia" w:ascii="宋体" w:hAnsi="宋体" w:eastAsia="宋体" w:cs="宋体"/>
          <w:color w:val="auto"/>
          <w:kern w:val="0"/>
          <w:highlight w:val="none"/>
          <w:lang w:val="en-US" w:eastAsia="zh-CN" w:bidi="ar"/>
          <w:woUserID w:val="1"/>
        </w:rPr>
        <w:t>幕墙清洗作业</w:t>
      </w:r>
      <w:r>
        <w:rPr>
          <w:rFonts w:hint="eastAsia" w:ascii="宋体" w:hAnsi="宋体" w:eastAsia="宋体" w:cs="宋体"/>
          <w:color w:val="auto"/>
          <w:kern w:val="0"/>
          <w:highlight w:val="none"/>
          <w:lang w:val="en-US" w:eastAsia="zh" w:bidi="ar"/>
          <w:woUserID w:val="1"/>
        </w:rPr>
        <w:t>前应</w:t>
      </w:r>
      <w:r>
        <w:rPr>
          <w:rFonts w:hint="eastAsia" w:ascii="宋体" w:hAnsi="宋体" w:eastAsia="宋体" w:cs="宋体"/>
          <w:color w:val="auto"/>
          <w:kern w:val="0"/>
          <w:highlight w:val="none"/>
          <w:lang w:val="en-US" w:eastAsia="zh-CN" w:bidi="ar"/>
          <w:woUserID w:val="1"/>
        </w:rPr>
        <w:t>检查设备</w:t>
      </w:r>
      <w:r>
        <w:rPr>
          <w:rFonts w:hint="eastAsia" w:ascii="宋体" w:hAnsi="宋体" w:eastAsia="宋体" w:cs="宋体"/>
          <w:color w:val="auto"/>
          <w:kern w:val="0"/>
          <w:highlight w:val="none"/>
          <w:lang w:val="en-US" w:eastAsia="zh" w:bidi="ar"/>
          <w:woUserID w:val="1"/>
        </w:rPr>
        <w:t>及</w:t>
      </w:r>
      <w:r>
        <w:rPr>
          <w:rFonts w:hint="eastAsia" w:ascii="宋体" w:hAnsi="宋体" w:eastAsia="宋体" w:cs="宋体"/>
          <w:color w:val="auto"/>
          <w:kern w:val="0"/>
          <w:highlight w:val="none"/>
          <w:lang w:val="en-US" w:eastAsia="zh-CN" w:bidi="ar"/>
          <w:woUserID w:val="1"/>
        </w:rPr>
        <w:t>使用维护记录</w:t>
      </w:r>
      <w:r>
        <w:rPr>
          <w:rFonts w:hint="eastAsia" w:ascii="宋体" w:hAnsi="宋体" w:eastAsia="宋体" w:cs="宋体"/>
          <w:color w:val="auto"/>
          <w:kern w:val="0"/>
          <w:highlight w:val="none"/>
          <w:lang w:val="en-US" w:eastAsia="zh" w:bidi="ar"/>
          <w:woUserID w:val="9"/>
        </w:rPr>
        <w:t>，</w:t>
      </w:r>
      <w:r>
        <w:rPr>
          <w:rFonts w:hint="eastAsia" w:ascii="宋体" w:hAnsi="宋体" w:eastAsia="宋体" w:cs="宋体"/>
          <w:color w:val="auto"/>
          <w:kern w:val="0"/>
          <w:highlight w:val="none"/>
          <w:lang w:val="en-US" w:eastAsia="zh" w:bidi="ar"/>
          <w:woUserID w:val="4"/>
        </w:rPr>
        <w:t>确保</w:t>
      </w:r>
      <w:r>
        <w:rPr>
          <w:rFonts w:hint="eastAsia" w:ascii="宋体" w:hAnsi="宋体" w:eastAsia="宋体" w:cs="宋体"/>
          <w:color w:val="auto"/>
          <w:kern w:val="0"/>
          <w:highlight w:val="none"/>
          <w:lang w:val="en-US" w:eastAsia="zh-CN" w:bidi="ar"/>
          <w:woUserID w:val="4"/>
        </w:rPr>
        <w:t>外墙清洗设备处于良好的工作状态</w:t>
      </w:r>
      <w:r>
        <w:rPr>
          <w:rFonts w:hint="eastAsia" w:ascii="宋体" w:hAnsi="宋体" w:eastAsia="宋体" w:cs="宋体"/>
          <w:color w:val="auto"/>
          <w:kern w:val="0"/>
          <w:highlight w:val="none"/>
          <w:lang w:val="en-US" w:eastAsia="zh" w:bidi="ar"/>
          <w:woUserID w:val="9"/>
        </w:rPr>
        <w:t>；</w:t>
      </w:r>
    </w:p>
    <w:p w14:paraId="5B1ECE72">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4"/>
        </w:rPr>
        <w:t>5</w:t>
      </w:r>
      <w:r>
        <w:rPr>
          <w:rFonts w:hint="eastAsia" w:ascii="宋体" w:hAnsi="宋体" w:eastAsia="宋体" w:cs="宋体"/>
          <w:color w:val="auto"/>
          <w:kern w:val="0"/>
          <w:highlight w:val="none"/>
          <w:lang w:val="en-US" w:eastAsia="zh-CN" w:bidi="ar"/>
          <w:woUserID w:val="1"/>
        </w:rPr>
        <w:t>应按</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幕墙使用维护说明书</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的要求选用清洗液</w:t>
      </w:r>
      <w:r>
        <w:rPr>
          <w:rFonts w:hint="eastAsia" w:ascii="宋体" w:hAnsi="宋体" w:eastAsia="宋体" w:cs="宋体"/>
          <w:color w:val="auto"/>
          <w:kern w:val="0"/>
          <w:highlight w:val="none"/>
          <w:lang w:val="en-US" w:eastAsia="zh" w:bidi="ar"/>
          <w:woUserID w:val="9"/>
        </w:rPr>
        <w:t>，</w:t>
      </w:r>
      <w:r>
        <w:rPr>
          <w:rFonts w:hint="eastAsia" w:ascii="宋体" w:hAnsi="宋体" w:eastAsia="宋体" w:cs="宋体"/>
          <w:color w:val="auto"/>
          <w:kern w:val="0"/>
          <w:highlight w:val="none"/>
          <w:lang w:val="en-US" w:eastAsia="zh-CN" w:bidi="ar"/>
          <w:woUserID w:val="1"/>
        </w:rPr>
        <w:t>清洗液应对大气无污染</w:t>
      </w:r>
      <w:r>
        <w:rPr>
          <w:rFonts w:hint="eastAsia" w:ascii="宋体" w:hAnsi="宋体" w:eastAsia="宋体" w:cs="宋体"/>
          <w:color w:val="auto"/>
          <w:kern w:val="0"/>
          <w:highlight w:val="none"/>
          <w:lang w:val="en-US" w:eastAsia="zh" w:bidi="ar"/>
          <w:woUserID w:val="9"/>
        </w:rPr>
        <w:t>，</w:t>
      </w:r>
      <w:r>
        <w:rPr>
          <w:rFonts w:hint="eastAsia" w:ascii="宋体" w:hAnsi="宋体" w:eastAsia="宋体" w:cs="宋体"/>
          <w:color w:val="auto"/>
          <w:kern w:val="0"/>
          <w:highlight w:val="none"/>
          <w:lang w:val="en-US" w:eastAsia="zh-CN" w:bidi="ar"/>
          <w:woUserID w:val="1"/>
        </w:rPr>
        <w:t>对人员健康无毒害</w:t>
      </w:r>
      <w:r>
        <w:rPr>
          <w:rFonts w:hint="eastAsia" w:ascii="宋体" w:hAnsi="宋体" w:eastAsia="宋体" w:cs="宋体"/>
          <w:color w:val="auto"/>
          <w:kern w:val="0"/>
          <w:highlight w:val="none"/>
          <w:lang w:val="en-US" w:eastAsia="zh" w:bidi="ar"/>
          <w:woUserID w:val="9"/>
        </w:rPr>
        <w:t>，</w:t>
      </w:r>
      <w:r>
        <w:rPr>
          <w:rFonts w:hint="eastAsia" w:ascii="宋体" w:hAnsi="宋体" w:eastAsia="宋体" w:cs="宋体"/>
          <w:color w:val="auto"/>
          <w:kern w:val="0"/>
          <w:highlight w:val="none"/>
          <w:lang w:val="en-US" w:eastAsia="zh-CN" w:bidi="ar"/>
          <w:woUserID w:val="1"/>
        </w:rPr>
        <w:t>与墙面材料不发生化学反应</w:t>
      </w:r>
      <w:r>
        <w:rPr>
          <w:rFonts w:hint="eastAsia" w:ascii="宋体" w:hAnsi="宋体" w:eastAsia="宋体" w:cs="宋体"/>
          <w:color w:val="auto"/>
          <w:kern w:val="0"/>
          <w:highlight w:val="none"/>
          <w:lang w:val="en-US" w:eastAsia="zh" w:bidi="ar"/>
          <w:woUserID w:val="9"/>
        </w:rPr>
        <w:t>，</w:t>
      </w:r>
      <w:r>
        <w:rPr>
          <w:rFonts w:hint="eastAsia" w:ascii="宋体" w:hAnsi="宋体" w:eastAsia="宋体" w:cs="宋体"/>
          <w:color w:val="auto"/>
          <w:kern w:val="0"/>
          <w:highlight w:val="none"/>
          <w:lang w:val="en-US" w:eastAsia="zh-CN" w:bidi="ar"/>
          <w:woUserID w:val="1"/>
        </w:rPr>
        <w:t>无腐蚀性。</w:t>
      </w:r>
    </w:p>
    <w:p w14:paraId="2EFDB9BE">
      <w:pPr>
        <w:keepNext w:val="0"/>
        <w:keepLines w:val="0"/>
        <w:widowControl w:val="0"/>
        <w:suppressLineNumbers w:val="0"/>
        <w:bidi w:val="0"/>
        <w:ind w:left="380" w:leftChars="200" w:right="0" w:firstLine="0" w:firstLineChars="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9.</w:t>
      </w:r>
      <w:r>
        <w:rPr>
          <w:rFonts w:hint="eastAsia" w:ascii="宋体" w:hAnsi="宋体" w:eastAsia="宋体" w:cs="宋体"/>
          <w:color w:val="auto"/>
          <w:kern w:val="0"/>
          <w:highlight w:val="none"/>
          <w:lang w:val="en-US" w:eastAsia="zh" w:bidi="ar"/>
          <w:woUserID w:val="4"/>
        </w:rPr>
        <w:t>3</w:t>
      </w:r>
      <w:r>
        <w:rPr>
          <w:rFonts w:hint="eastAsia" w:ascii="宋体" w:hAnsi="宋体" w:eastAsia="宋体" w:cs="宋体"/>
          <w:color w:val="auto"/>
          <w:kern w:val="0"/>
          <w:highlight w:val="none"/>
          <w:lang w:val="en-US" w:eastAsia="zh-CN" w:bidi="ar"/>
          <w:woUserID w:val="1"/>
        </w:rPr>
        <w:t>.5</w:t>
      </w:r>
      <w:r>
        <w:rPr>
          <w:rFonts w:hint="eastAsia" w:ascii="宋体" w:hAnsi="宋体" w:eastAsia="宋体" w:cs="宋体"/>
          <w:color w:val="auto"/>
          <w:kern w:val="0"/>
          <w:highlight w:val="none"/>
          <w:lang w:val="en-US" w:eastAsia="zh" w:bidi="ar"/>
          <w:woUserID w:val="1"/>
        </w:rPr>
        <w:t>高处清洗</w:t>
      </w:r>
      <w:r>
        <w:rPr>
          <w:rFonts w:hint="eastAsia" w:ascii="宋体" w:hAnsi="宋体" w:eastAsia="宋体" w:cs="宋体"/>
          <w:color w:val="auto"/>
          <w:kern w:val="0"/>
          <w:highlight w:val="none"/>
          <w:lang w:val="en-US" w:eastAsia="zh-CN" w:bidi="ar"/>
          <w:woUserID w:val="1"/>
        </w:rPr>
        <w:t>作业</w:t>
      </w:r>
      <w:r>
        <w:rPr>
          <w:rFonts w:hint="eastAsia" w:ascii="宋体" w:hAnsi="宋体" w:eastAsia="宋体" w:cs="宋体"/>
          <w:color w:val="auto"/>
          <w:kern w:val="0"/>
          <w:highlight w:val="none"/>
          <w:lang w:val="en-US" w:eastAsia="zh" w:bidi="ar"/>
          <w:woUserID w:val="1"/>
        </w:rPr>
        <w:t>时，应</w:t>
      </w:r>
      <w:r>
        <w:rPr>
          <w:rFonts w:hint="eastAsia" w:ascii="宋体" w:hAnsi="宋体" w:eastAsia="宋体" w:cs="宋体"/>
          <w:color w:val="auto"/>
          <w:kern w:val="0"/>
          <w:highlight w:val="none"/>
          <w:lang w:val="en-US" w:eastAsia="zh-CN" w:bidi="ar"/>
          <w:woUserID w:val="1"/>
        </w:rPr>
        <w:t>符合《建筑施工高处作业安全技术规范》JGJ80 的规定</w:t>
      </w:r>
      <w:r>
        <w:rPr>
          <w:rFonts w:hint="eastAsia" w:ascii="宋体" w:hAnsi="宋体" w:eastAsia="宋体" w:cs="宋体"/>
          <w:color w:val="auto"/>
          <w:kern w:val="0"/>
          <w:highlight w:val="none"/>
          <w:lang w:val="en-US" w:eastAsia="zh" w:bidi="ar"/>
          <w:woUserID w:val="9"/>
        </w:rPr>
        <w:t>，</w:t>
      </w:r>
      <w:r>
        <w:rPr>
          <w:rFonts w:hint="eastAsia" w:ascii="宋体" w:hAnsi="宋体" w:eastAsia="宋体" w:cs="宋体"/>
          <w:color w:val="auto"/>
          <w:kern w:val="0"/>
          <w:highlight w:val="none"/>
          <w:lang w:val="en-US" w:eastAsia="zh" w:bidi="ar"/>
          <w:woUserID w:val="1"/>
        </w:rPr>
        <w:t>并满足下列要求</w:t>
      </w:r>
      <w:r>
        <w:rPr>
          <w:rFonts w:hint="eastAsia" w:ascii="宋体" w:hAnsi="宋体" w:eastAsia="宋体" w:cs="宋体"/>
          <w:color w:val="auto"/>
          <w:kern w:val="0"/>
          <w:highlight w:val="none"/>
          <w:lang w:val="en-US" w:eastAsia="zh" w:bidi="ar"/>
          <w:woUserID w:val="9"/>
        </w:rPr>
        <w:t>：</w:t>
      </w:r>
    </w:p>
    <w:p w14:paraId="1FD8767E">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1高</w:t>
      </w:r>
      <w:r>
        <w:rPr>
          <w:rFonts w:hint="eastAsia" w:ascii="宋体" w:hAnsi="宋体" w:eastAsia="宋体" w:cs="宋体"/>
          <w:color w:val="auto"/>
          <w:kern w:val="0"/>
          <w:highlight w:val="none"/>
          <w:lang w:val="en-US" w:eastAsia="zh" w:bidi="ar"/>
          <w:woUserID w:val="1"/>
        </w:rPr>
        <w:t>处</w:t>
      </w:r>
      <w:r>
        <w:rPr>
          <w:rFonts w:hint="eastAsia" w:ascii="宋体" w:hAnsi="宋体" w:eastAsia="宋体" w:cs="宋体"/>
          <w:color w:val="auto"/>
          <w:kern w:val="0"/>
          <w:highlight w:val="none"/>
          <w:lang w:val="en-US" w:eastAsia="zh-CN" w:bidi="ar"/>
          <w:woUserID w:val="1"/>
        </w:rPr>
        <w:t>作业工具、装备应固定牢靠</w:t>
      </w:r>
      <w:r>
        <w:rPr>
          <w:rFonts w:hint="eastAsia" w:ascii="宋体" w:hAnsi="宋体" w:eastAsia="宋体" w:cs="宋体"/>
          <w:color w:val="auto"/>
          <w:kern w:val="0"/>
          <w:highlight w:val="none"/>
          <w:lang w:val="en-US" w:eastAsia="zh" w:bidi="ar"/>
          <w:woUserID w:val="9"/>
        </w:rPr>
        <w:t>；</w:t>
      </w:r>
    </w:p>
    <w:p w14:paraId="12548D72">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2对幕墙外围绿化带及草坪应做好必要的保护</w:t>
      </w:r>
      <w:r>
        <w:rPr>
          <w:rFonts w:hint="eastAsia" w:ascii="宋体" w:hAnsi="宋体" w:eastAsia="宋体" w:cs="宋体"/>
          <w:color w:val="auto"/>
          <w:kern w:val="0"/>
          <w:highlight w:val="none"/>
          <w:lang w:val="en-US" w:eastAsia="zh" w:bidi="ar"/>
          <w:woUserID w:val="9"/>
        </w:rPr>
        <w:t>；</w:t>
      </w:r>
    </w:p>
    <w:p w14:paraId="36A21172">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3应</w:t>
      </w:r>
      <w:r>
        <w:rPr>
          <w:rFonts w:hint="eastAsia" w:ascii="宋体" w:hAnsi="宋体" w:eastAsia="宋体" w:cs="宋体"/>
          <w:color w:val="auto"/>
          <w:kern w:val="0"/>
          <w:highlight w:val="none"/>
          <w:lang w:val="en-US" w:eastAsia="zh" w:bidi="ar"/>
          <w:woUserID w:val="1"/>
        </w:rPr>
        <w:t>对</w:t>
      </w:r>
      <w:r>
        <w:rPr>
          <w:rFonts w:hint="eastAsia" w:ascii="宋体" w:hAnsi="宋体" w:eastAsia="宋体" w:cs="宋体"/>
          <w:color w:val="auto"/>
          <w:kern w:val="0"/>
          <w:highlight w:val="none"/>
          <w:lang w:val="en-US" w:eastAsia="zh-CN" w:bidi="ar"/>
          <w:woUserID w:val="1"/>
        </w:rPr>
        <w:t>幕墙立面广告牌、霓虹灯、屋顶防雷设施、平台护栏等进行相应防护</w:t>
      </w:r>
      <w:r>
        <w:rPr>
          <w:rFonts w:hint="eastAsia" w:ascii="宋体" w:hAnsi="宋体" w:eastAsia="宋体" w:cs="宋体"/>
          <w:color w:val="auto"/>
          <w:kern w:val="0"/>
          <w:highlight w:val="none"/>
          <w:lang w:val="en-US" w:eastAsia="zh" w:bidi="ar"/>
          <w:woUserID w:val="9"/>
        </w:rPr>
        <w:t>，</w:t>
      </w:r>
      <w:r>
        <w:rPr>
          <w:rFonts w:hint="eastAsia" w:ascii="宋体" w:hAnsi="宋体" w:eastAsia="宋体" w:cs="宋体"/>
          <w:color w:val="auto"/>
          <w:kern w:val="0"/>
          <w:highlight w:val="none"/>
          <w:lang w:val="en-US" w:eastAsia="zh-CN" w:bidi="ar"/>
          <w:woUserID w:val="1"/>
        </w:rPr>
        <w:t>清洗作业时</w:t>
      </w:r>
      <w:r>
        <w:rPr>
          <w:rFonts w:hint="eastAsia" w:ascii="宋体" w:hAnsi="宋体" w:eastAsia="宋体" w:cs="宋体"/>
          <w:color w:val="auto"/>
          <w:kern w:val="0"/>
          <w:highlight w:val="none"/>
          <w:lang w:val="en-US" w:eastAsia="zh" w:bidi="ar"/>
          <w:woUserID w:val="1"/>
        </w:rPr>
        <w:t>严禁</w:t>
      </w:r>
      <w:r>
        <w:rPr>
          <w:rFonts w:hint="eastAsia" w:ascii="宋体" w:hAnsi="宋体" w:eastAsia="宋体" w:cs="宋体"/>
          <w:color w:val="auto"/>
          <w:kern w:val="0"/>
          <w:highlight w:val="none"/>
          <w:lang w:val="en-US" w:eastAsia="zh-CN" w:bidi="ar"/>
          <w:woUserID w:val="1"/>
        </w:rPr>
        <w:t>踩踏</w:t>
      </w:r>
      <w:r>
        <w:rPr>
          <w:rFonts w:hint="eastAsia" w:ascii="宋体" w:hAnsi="宋体" w:eastAsia="宋体" w:cs="宋体"/>
          <w:color w:val="auto"/>
          <w:kern w:val="0"/>
          <w:highlight w:val="none"/>
          <w:lang w:val="en-US" w:eastAsia="zh" w:bidi="ar"/>
          <w:woUserID w:val="9"/>
        </w:rPr>
        <w:t>；</w:t>
      </w:r>
    </w:p>
    <w:p w14:paraId="2E4A69AA">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4幕墙清洗时门</w:t>
      </w:r>
      <w:r>
        <w:rPr>
          <w:rFonts w:hint="eastAsia" w:ascii="宋体" w:hAnsi="宋体" w:eastAsia="宋体" w:cs="宋体"/>
          <w:color w:val="auto"/>
          <w:kern w:val="0"/>
          <w:highlight w:val="none"/>
          <w:lang w:val="en-US" w:eastAsia="zh" w:bidi="ar"/>
          <w:woUserID w:val="9"/>
        </w:rPr>
        <w:t>、</w:t>
      </w:r>
      <w:r>
        <w:rPr>
          <w:rFonts w:hint="eastAsia" w:ascii="宋体" w:hAnsi="宋体" w:eastAsia="宋体" w:cs="宋体"/>
          <w:color w:val="auto"/>
          <w:kern w:val="0"/>
          <w:highlight w:val="none"/>
          <w:lang w:val="en-US" w:eastAsia="zh-CN" w:bidi="ar"/>
          <w:woUserID w:val="1"/>
        </w:rPr>
        <w:t>窗应处于关闭状态</w:t>
      </w:r>
      <w:r>
        <w:rPr>
          <w:rFonts w:hint="eastAsia" w:ascii="宋体" w:hAnsi="宋体" w:eastAsia="宋体" w:cs="宋体"/>
          <w:color w:val="auto"/>
          <w:kern w:val="0"/>
          <w:highlight w:val="none"/>
          <w:lang w:val="en-US" w:eastAsia="zh" w:bidi="ar"/>
          <w:woUserID w:val="9"/>
        </w:rPr>
        <w:t>；</w:t>
      </w:r>
    </w:p>
    <w:p w14:paraId="179DB980">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CN" w:bidi="ar"/>
          <w:woUserID w:val="1"/>
        </w:rPr>
        <w:t>5清洗作业应制定高</w:t>
      </w:r>
      <w:r>
        <w:rPr>
          <w:rFonts w:hint="eastAsia" w:ascii="宋体" w:hAnsi="宋体" w:eastAsia="宋体" w:cs="宋体"/>
          <w:color w:val="auto"/>
          <w:kern w:val="0"/>
          <w:highlight w:val="none"/>
          <w:lang w:val="en-US" w:eastAsia="zh" w:bidi="ar"/>
          <w:woUserID w:val="1"/>
        </w:rPr>
        <w:t>处</w:t>
      </w:r>
      <w:r>
        <w:rPr>
          <w:rFonts w:hint="eastAsia" w:ascii="宋体" w:hAnsi="宋体" w:eastAsia="宋体" w:cs="宋体"/>
          <w:color w:val="auto"/>
          <w:kern w:val="0"/>
          <w:highlight w:val="none"/>
          <w:lang w:val="en-US" w:eastAsia="zh-CN" w:bidi="ar"/>
          <w:woUserID w:val="1"/>
        </w:rPr>
        <w:t>作业事故应急预案</w:t>
      </w:r>
      <w:r>
        <w:rPr>
          <w:rFonts w:hint="eastAsia" w:ascii="宋体" w:hAnsi="宋体" w:eastAsia="宋体" w:cs="宋体"/>
          <w:color w:val="auto"/>
          <w:kern w:val="0"/>
          <w:highlight w:val="none"/>
          <w:lang w:val="en-US" w:eastAsia="zh" w:bidi="ar"/>
          <w:woUserID w:val="9"/>
        </w:rPr>
        <w:t>；</w:t>
      </w:r>
    </w:p>
    <w:p w14:paraId="34C3832D">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eastAsia="zh"/>
          <w:woUserID w:val="9"/>
        </w:rPr>
      </w:pPr>
      <w:r>
        <w:rPr>
          <w:rFonts w:hint="eastAsia" w:ascii="宋体" w:hAnsi="宋体" w:eastAsia="宋体" w:cs="宋体"/>
          <w:color w:val="auto"/>
          <w:kern w:val="0"/>
          <w:highlight w:val="none"/>
          <w:lang w:val="en-US" w:eastAsia="zh" w:bidi="ar"/>
          <w:woUserID w:val="4"/>
        </w:rPr>
        <w:t>6</w:t>
      </w:r>
      <w:r>
        <w:rPr>
          <w:rFonts w:hint="eastAsia" w:ascii="宋体" w:hAnsi="宋体" w:eastAsia="宋体" w:cs="宋体"/>
          <w:color w:val="auto"/>
          <w:kern w:val="0"/>
          <w:highlight w:val="none"/>
          <w:lang w:val="en-US" w:eastAsia="zh" w:bidi="ar"/>
          <w:woUserID w:val="1"/>
        </w:rPr>
        <w:t>清</w:t>
      </w:r>
      <w:r>
        <w:rPr>
          <w:rFonts w:hint="eastAsia" w:ascii="宋体" w:hAnsi="宋体" w:eastAsia="宋体" w:cs="宋体"/>
          <w:color w:val="auto"/>
          <w:kern w:val="0"/>
          <w:highlight w:val="none"/>
          <w:lang w:val="en-US" w:eastAsia="zh-CN" w:bidi="ar"/>
          <w:woUserID w:val="1"/>
        </w:rPr>
        <w:t>洗过程中不应撞击和</w:t>
      </w:r>
      <w:r>
        <w:rPr>
          <w:rFonts w:hint="eastAsia" w:ascii="宋体" w:hAnsi="宋体" w:eastAsia="宋体" w:cs="宋体"/>
          <w:color w:val="auto"/>
          <w:kern w:val="0"/>
          <w:highlight w:val="none"/>
          <w:lang w:val="en-US" w:eastAsia="zh" w:bidi="ar"/>
          <w:woUserID w:val="1"/>
        </w:rPr>
        <w:t>划</w:t>
      </w:r>
      <w:r>
        <w:rPr>
          <w:rFonts w:hint="eastAsia" w:ascii="宋体" w:hAnsi="宋体" w:eastAsia="宋体" w:cs="宋体"/>
          <w:color w:val="auto"/>
          <w:kern w:val="0"/>
          <w:highlight w:val="none"/>
          <w:lang w:val="en-US" w:eastAsia="zh-CN" w:bidi="ar"/>
          <w:woUserID w:val="1"/>
        </w:rPr>
        <w:t>伤幕墙</w:t>
      </w:r>
      <w:r>
        <w:rPr>
          <w:rFonts w:hint="eastAsia" w:ascii="宋体" w:hAnsi="宋体" w:eastAsia="宋体" w:cs="宋体"/>
          <w:color w:val="auto"/>
          <w:kern w:val="0"/>
          <w:highlight w:val="none"/>
          <w:lang w:val="en-US" w:eastAsia="zh" w:bidi="ar"/>
          <w:woUserID w:val="9"/>
        </w:rPr>
        <w:t>；</w:t>
      </w:r>
    </w:p>
    <w:p w14:paraId="0D5A6A13">
      <w:pPr>
        <w:keepNext w:val="0"/>
        <w:keepLines w:val="0"/>
        <w:widowControl w:val="0"/>
        <w:suppressLineNumbers w:val="0"/>
        <w:bidi w:val="0"/>
        <w:ind w:left="380" w:leftChars="200" w:right="0" w:firstLine="380" w:firstLineChars="200"/>
        <w:jc w:val="both"/>
        <w:rPr>
          <w:rFonts w:hint="eastAsia" w:ascii="宋体" w:hAnsi="宋体" w:eastAsia="宋体" w:cs="宋体"/>
          <w:color w:val="auto"/>
          <w:kern w:val="0"/>
          <w:highlight w:val="none"/>
          <w:lang w:val="en-US" w:eastAsia="zh" w:bidi="ar"/>
          <w:woUserID w:val="9"/>
        </w:rPr>
      </w:pPr>
      <w:r>
        <w:rPr>
          <w:rFonts w:hint="eastAsia" w:ascii="宋体" w:hAnsi="宋体" w:eastAsia="宋体" w:cs="宋体"/>
          <w:color w:val="auto"/>
          <w:kern w:val="0"/>
          <w:highlight w:val="none"/>
          <w:lang w:val="en-US" w:eastAsia="zh" w:bidi="ar"/>
          <w:woUserID w:val="4"/>
        </w:rPr>
        <w:t>7</w:t>
      </w:r>
      <w:r>
        <w:rPr>
          <w:rFonts w:hint="eastAsia" w:ascii="宋体" w:hAnsi="宋体" w:eastAsia="宋体" w:cs="宋体"/>
          <w:color w:val="auto"/>
          <w:kern w:val="0"/>
          <w:highlight w:val="none"/>
          <w:lang w:val="en-US" w:eastAsia="zh-CN" w:bidi="ar"/>
          <w:woUserID w:val="1"/>
        </w:rPr>
        <w:t>幕墙清洗</w:t>
      </w:r>
      <w:r>
        <w:rPr>
          <w:rFonts w:hint="eastAsia" w:ascii="宋体" w:hAnsi="宋体" w:eastAsia="宋体" w:cs="宋体"/>
          <w:color w:val="auto"/>
          <w:kern w:val="0"/>
          <w:highlight w:val="none"/>
          <w:lang w:val="en-US" w:eastAsia="zh" w:bidi="ar"/>
          <w:woUserID w:val="1"/>
        </w:rPr>
        <w:t>前应进行围挡并做好警戒，设置警示标志，清洗时</w:t>
      </w:r>
      <w:r>
        <w:rPr>
          <w:rFonts w:hint="eastAsia" w:ascii="宋体" w:hAnsi="宋体" w:eastAsia="宋体" w:cs="宋体"/>
          <w:color w:val="auto"/>
          <w:kern w:val="0"/>
          <w:highlight w:val="none"/>
          <w:lang w:val="en-US" w:eastAsia="zh-CN" w:bidi="ar"/>
          <w:woUserID w:val="1"/>
        </w:rPr>
        <w:t>应</w:t>
      </w:r>
      <w:r>
        <w:rPr>
          <w:rFonts w:hint="eastAsia" w:ascii="宋体" w:hAnsi="宋体" w:eastAsia="宋体" w:cs="宋体"/>
          <w:color w:val="auto"/>
          <w:kern w:val="0"/>
          <w:highlight w:val="none"/>
          <w:lang w:val="en-US" w:eastAsia="zh" w:bidi="ar"/>
          <w:woUserID w:val="1"/>
        </w:rPr>
        <w:t>派专人监护</w:t>
      </w:r>
      <w:r>
        <w:rPr>
          <w:rFonts w:hint="eastAsia" w:ascii="宋体" w:hAnsi="宋体" w:eastAsia="宋体" w:cs="宋体"/>
          <w:color w:val="auto"/>
          <w:kern w:val="0"/>
          <w:highlight w:val="none"/>
          <w:lang w:val="en-US" w:eastAsia="zh" w:bidi="ar"/>
          <w:woUserID w:val="9"/>
        </w:rPr>
        <w:t>，</w:t>
      </w:r>
      <w:r>
        <w:rPr>
          <w:rFonts w:hint="eastAsia" w:ascii="宋体" w:hAnsi="宋体" w:eastAsia="宋体" w:cs="宋体"/>
          <w:color w:val="auto"/>
          <w:kern w:val="0"/>
          <w:highlight w:val="none"/>
          <w:lang w:val="en-US" w:eastAsia="zh-CN" w:bidi="ar"/>
          <w:woUserID w:val="1"/>
        </w:rPr>
        <w:t>进行不间断安全巡视</w:t>
      </w:r>
      <w:r>
        <w:rPr>
          <w:rFonts w:hint="eastAsia" w:ascii="宋体" w:hAnsi="宋体" w:eastAsia="宋体" w:cs="宋体"/>
          <w:color w:val="auto"/>
          <w:kern w:val="0"/>
          <w:highlight w:val="none"/>
          <w:lang w:val="en-US" w:eastAsia="zh" w:bidi="ar"/>
          <w:woUserID w:val="9"/>
        </w:rPr>
        <w:t>，</w:t>
      </w:r>
      <w:r>
        <w:rPr>
          <w:rFonts w:hint="eastAsia" w:ascii="宋体" w:hAnsi="宋体" w:eastAsia="宋体" w:cs="宋体"/>
          <w:color w:val="auto"/>
          <w:kern w:val="0"/>
          <w:highlight w:val="none"/>
          <w:lang w:val="en-US" w:eastAsia="zh-CN" w:bidi="ar"/>
          <w:woUserID w:val="1"/>
        </w:rPr>
        <w:t>确保作业区域安全</w:t>
      </w:r>
      <w:r>
        <w:rPr>
          <w:rFonts w:hint="eastAsia" w:ascii="宋体" w:hAnsi="宋体" w:eastAsia="宋体" w:cs="宋体"/>
          <w:color w:val="auto"/>
          <w:kern w:val="0"/>
          <w:highlight w:val="none"/>
          <w:lang w:val="en-US" w:eastAsia="zh" w:bidi="ar"/>
          <w:woUserID w:val="9"/>
        </w:rPr>
        <w:t>；</w:t>
      </w:r>
    </w:p>
    <w:p w14:paraId="425C4224">
      <w:pPr>
        <w:keepNext w:val="0"/>
        <w:keepLines w:val="0"/>
        <w:widowControl w:val="0"/>
        <w:suppressLineNumbers w:val="0"/>
        <w:bidi w:val="0"/>
        <w:ind w:left="380" w:leftChars="200" w:right="0" w:firstLine="380" w:firstLineChars="200"/>
        <w:jc w:val="both"/>
        <w:rPr>
          <w:rFonts w:hint="eastAsia" w:ascii="Arial" w:hAnsi="Arial" w:cs="Times New Roman"/>
          <w:color w:val="auto"/>
          <w:kern w:val="0"/>
          <w:sz w:val="19"/>
          <w:szCs w:val="19"/>
          <w:highlight w:val="none"/>
          <w:lang w:val="en-US" w:eastAsia="zh" w:bidi="ar"/>
          <w:woUserID w:val="4"/>
        </w:rPr>
      </w:pPr>
      <w:r>
        <w:rPr>
          <w:rFonts w:hint="eastAsia" w:ascii="宋体" w:hAnsi="宋体" w:eastAsia="宋体" w:cs="宋体"/>
          <w:color w:val="auto"/>
          <w:kern w:val="0"/>
          <w:highlight w:val="none"/>
          <w:lang w:val="en-US" w:eastAsia="zh" w:bidi="ar"/>
          <w:woUserID w:val="4"/>
        </w:rPr>
        <w:t>8</w:t>
      </w:r>
      <w:r>
        <w:rPr>
          <w:rFonts w:hint="eastAsia" w:ascii="宋体" w:hAnsi="宋体" w:eastAsia="宋体" w:cs="宋体"/>
          <w:color w:val="auto"/>
          <w:kern w:val="0"/>
          <w:highlight w:val="none"/>
          <w:lang w:val="en-US" w:eastAsia="zh" w:bidi="ar"/>
          <w:woUserID w:val="1"/>
        </w:rPr>
        <w:t xml:space="preserve"> </w:t>
      </w:r>
      <w:r>
        <w:rPr>
          <w:rFonts w:hint="eastAsia" w:ascii="宋体" w:hAnsi="宋体" w:eastAsia="宋体" w:cs="宋体"/>
          <w:color w:val="auto"/>
          <w:kern w:val="0"/>
          <w:highlight w:val="none"/>
          <w:lang w:val="en-US" w:eastAsia="zh-CN" w:bidi="ar"/>
          <w:woUserID w:val="4"/>
        </w:rPr>
        <w:t>清洗作业应</w:t>
      </w:r>
      <w:r>
        <w:rPr>
          <w:rFonts w:hint="eastAsia" w:ascii="宋体" w:hAnsi="宋体" w:eastAsia="宋体" w:cs="宋体"/>
          <w:color w:val="auto"/>
          <w:kern w:val="0"/>
          <w:highlight w:val="none"/>
          <w:lang w:val="en-US" w:eastAsia="zh" w:bidi="ar"/>
          <w:woUserID w:val="1"/>
        </w:rPr>
        <w:t>满足</w:t>
      </w:r>
      <w:r>
        <w:rPr>
          <w:rFonts w:hint="eastAsia" w:ascii="宋体" w:hAnsi="宋体" w:eastAsia="宋体" w:cs="宋体"/>
          <w:color w:val="auto"/>
          <w:kern w:val="0"/>
          <w:highlight w:val="none"/>
          <w:lang w:val="en-US" w:eastAsia="zh-CN" w:bidi="ar"/>
          <w:woUserID w:val="4"/>
        </w:rPr>
        <w:t>文明施工</w:t>
      </w:r>
      <w:r>
        <w:rPr>
          <w:rFonts w:hint="eastAsia" w:ascii="宋体" w:hAnsi="宋体" w:eastAsia="宋体" w:cs="宋体"/>
          <w:color w:val="auto"/>
          <w:kern w:val="0"/>
          <w:highlight w:val="none"/>
          <w:lang w:val="en-US" w:eastAsia="zh-CN" w:bidi="ar"/>
          <w:woUserID w:val="1"/>
        </w:rPr>
        <w:t>的</w:t>
      </w:r>
      <w:r>
        <w:rPr>
          <w:rFonts w:hint="eastAsia" w:ascii="宋体" w:hAnsi="宋体" w:eastAsia="宋体" w:cs="宋体"/>
          <w:color w:val="auto"/>
          <w:kern w:val="0"/>
          <w:highlight w:val="none"/>
          <w:lang w:eastAsia="zh-CN" w:bidi="ar"/>
          <w:woUserID w:val="1"/>
        </w:rPr>
        <w:t>有关</w:t>
      </w:r>
      <w:r>
        <w:rPr>
          <w:rFonts w:hint="eastAsia" w:ascii="宋体" w:hAnsi="宋体" w:eastAsia="宋体" w:cs="宋体"/>
          <w:color w:val="auto"/>
          <w:kern w:val="0"/>
          <w:highlight w:val="none"/>
          <w:lang w:val="en-US" w:eastAsia="zh-CN" w:bidi="ar"/>
          <w:woUserID w:val="4"/>
        </w:rPr>
        <w:t>要求</w:t>
      </w:r>
      <w:r>
        <w:rPr>
          <w:rFonts w:hint="eastAsia" w:ascii="宋体" w:hAnsi="宋体" w:eastAsia="宋体" w:cs="宋体"/>
          <w:color w:val="auto"/>
          <w:kern w:val="0"/>
          <w:highlight w:val="none"/>
          <w:lang w:val="en-US" w:eastAsia="zh" w:bidi="ar"/>
          <w:woUserID w:val="1"/>
        </w:rPr>
        <w:t>。</w:t>
      </w:r>
      <w:r>
        <w:rPr>
          <w:rFonts w:hint="eastAsia" w:ascii="Arial" w:hAnsi="Arial" w:cs="Times New Roman"/>
          <w:color w:val="auto"/>
          <w:kern w:val="0"/>
          <w:sz w:val="19"/>
          <w:szCs w:val="19"/>
          <w:highlight w:val="none"/>
          <w:lang w:val="en-US" w:eastAsia="zh" w:bidi="ar"/>
          <w:woUserID w:val="4"/>
        </w:rPr>
        <w:br w:type="page"/>
      </w:r>
    </w:p>
    <w:p w14:paraId="15E5D7B3">
      <w:pPr>
        <w:pStyle w:val="4"/>
        <w:keepNext w:val="0"/>
        <w:keepLines w:val="0"/>
        <w:widowControl w:val="0"/>
        <w:numPr>
          <w:ilvl w:val="0"/>
          <w:numId w:val="0"/>
        </w:numPr>
        <w:suppressLineNumbers w:val="0"/>
        <w:bidi w:val="0"/>
        <w:ind w:left="0" w:leftChars="0" w:right="0" w:rightChars="0" w:firstLine="0" w:firstLineChars="0"/>
        <w:jc w:val="both"/>
        <w:rPr>
          <w:rFonts w:hint="eastAsia" w:ascii="Arial" w:hAnsi="Arial" w:cs="Times New Roman"/>
          <w:color w:val="auto"/>
          <w:kern w:val="0"/>
          <w:highlight w:val="none"/>
          <w:lang w:val="en-US" w:eastAsia="zh" w:bidi="ar"/>
          <w:woUserID w:val="1"/>
        </w:rPr>
      </w:pPr>
      <w:bookmarkStart w:id="220" w:name="_Toc7762"/>
      <w:r>
        <w:rPr>
          <w:rFonts w:hint="eastAsia" w:ascii="Arial" w:hAnsi="Arial" w:cs="Times New Roman"/>
          <w:color w:val="auto"/>
          <w:kern w:val="0"/>
          <w:highlight w:val="none"/>
          <w:lang w:val="en-US" w:eastAsia="zh" w:bidi="ar"/>
          <w:woUserID w:val="1"/>
        </w:rPr>
        <w:t>附录A</w:t>
      </w:r>
      <w:r>
        <w:rPr>
          <w:rFonts w:hint="eastAsia" w:ascii="Arial" w:hAnsi="Arial" w:cs="Times New Roman"/>
          <w:color w:val="auto"/>
          <w:kern w:val="0"/>
          <w:highlight w:val="none"/>
          <w:lang w:val="en-US" w:eastAsia="zh-CN" w:bidi="ar"/>
          <w:woUserID w:val="1"/>
        </w:rPr>
        <w:t>：</w:t>
      </w:r>
      <w:r>
        <w:rPr>
          <w:rFonts w:hint="eastAsia" w:ascii="Arial" w:hAnsi="Arial" w:cs="Times New Roman"/>
          <w:color w:val="auto"/>
          <w:kern w:val="0"/>
          <w:highlight w:val="none"/>
          <w:lang w:val="en-US" w:eastAsia="zh" w:bidi="ar"/>
          <w:woUserID w:val="1"/>
        </w:rPr>
        <w:t>建筑幕墙性能</w:t>
      </w:r>
      <w:r>
        <w:rPr>
          <w:rFonts w:hint="eastAsia"/>
          <w:color w:val="auto"/>
          <w:highlight w:val="none"/>
          <w:lang w:eastAsia="zh"/>
          <w:woUserID w:val="1"/>
        </w:rPr>
        <w:t>实验</w:t>
      </w:r>
      <w:r>
        <w:rPr>
          <w:rFonts w:hint="eastAsia" w:ascii="Arial" w:hAnsi="Arial" w:cs="Times New Roman"/>
          <w:color w:val="auto"/>
          <w:kern w:val="0"/>
          <w:highlight w:val="none"/>
          <w:lang w:val="en-US" w:eastAsia="zh" w:bidi="ar"/>
          <w:woUserID w:val="1"/>
        </w:rPr>
        <w:t>要求</w:t>
      </w:r>
      <w:bookmarkEnd w:id="220"/>
    </w:p>
    <w:p w14:paraId="71D63E10">
      <w:pPr>
        <w:pStyle w:val="18"/>
        <w:keepNext w:val="0"/>
        <w:keepLines w:val="0"/>
        <w:widowControl w:val="0"/>
        <w:numPr>
          <w:ilvl w:val="0"/>
          <w:numId w:val="0"/>
        </w:numPr>
        <w:suppressLineNumbers w:val="0"/>
        <w:spacing w:before="10" w:beforeAutospacing="0" w:after="20" w:afterAutospacing="0" w:line="240" w:lineRule="auto"/>
        <w:ind w:left="190" w:leftChars="100" w:right="0" w:rightChars="0"/>
        <w:jc w:val="both"/>
        <w:rPr>
          <w:rFonts w:hint="eastAsia" w:ascii="宋体" w:hAnsi="宋体" w:eastAsia="宋体" w:cs="宋体"/>
          <w:color w:val="auto"/>
          <w:kern w:val="0"/>
          <w:sz w:val="19"/>
          <w:szCs w:val="19"/>
          <w:highlight w:val="none"/>
          <w:lang w:val="en-US" w:eastAsia="zh" w:bidi="ar"/>
          <w:woUserID w:val="1"/>
        </w:rPr>
      </w:pPr>
      <w:r>
        <w:rPr>
          <w:rFonts w:hint="eastAsia" w:ascii="宋体" w:hAnsi="宋体" w:eastAsia="宋体" w:cs="宋体"/>
          <w:color w:val="auto"/>
          <w:kern w:val="0"/>
          <w:sz w:val="19"/>
          <w:szCs w:val="19"/>
          <w:highlight w:val="none"/>
          <w:lang w:val="en-US" w:eastAsia="zh" w:bidi="ar"/>
          <w:woUserID w:val="1"/>
        </w:rPr>
        <w:t>A.</w:t>
      </w:r>
      <w:r>
        <w:rPr>
          <w:rFonts w:hint="eastAsia" w:ascii="宋体" w:hAnsi="宋体" w:cs="宋体"/>
          <w:color w:val="auto"/>
          <w:kern w:val="0"/>
          <w:sz w:val="19"/>
          <w:szCs w:val="19"/>
          <w:highlight w:val="none"/>
          <w:lang w:val="en-US" w:eastAsia="zh" w:bidi="ar"/>
          <w:woUserID w:val="1"/>
        </w:rPr>
        <w:t>1</w:t>
      </w:r>
      <w:r>
        <w:rPr>
          <w:rFonts w:hint="eastAsia" w:ascii="宋体" w:hAnsi="宋体" w:eastAsia="宋体" w:cs="宋体"/>
          <w:color w:val="auto"/>
          <w:kern w:val="0"/>
          <w:sz w:val="19"/>
          <w:szCs w:val="19"/>
          <w:highlight w:val="none"/>
          <w:lang w:val="en-US" w:eastAsia="zh" w:bidi="ar"/>
          <w:woUserID w:val="1"/>
        </w:rPr>
        <w:t xml:space="preserve"> </w:t>
      </w:r>
      <w:r>
        <w:rPr>
          <w:rFonts w:hint="eastAsia" w:ascii="宋体" w:hAnsi="宋体" w:cs="宋体"/>
          <w:color w:val="auto"/>
          <w:kern w:val="0"/>
          <w:sz w:val="19"/>
          <w:szCs w:val="19"/>
          <w:highlight w:val="none"/>
          <w:lang w:val="en-US" w:eastAsia="zh" w:bidi="ar"/>
          <w:woUserID w:val="1"/>
        </w:rPr>
        <w:t>幕墙代表性</w:t>
      </w:r>
      <w:r>
        <w:rPr>
          <w:rFonts w:hint="eastAsia" w:ascii="宋体" w:hAnsi="宋体" w:eastAsia="宋体" w:cs="宋体"/>
          <w:color w:val="auto"/>
          <w:kern w:val="0"/>
          <w:sz w:val="19"/>
          <w:szCs w:val="19"/>
          <w:highlight w:val="none"/>
          <w:lang w:val="en-US" w:eastAsia="zh" w:bidi="ar"/>
          <w:woUserID w:val="1"/>
        </w:rPr>
        <w:t>试件</w:t>
      </w:r>
      <w:r>
        <w:rPr>
          <w:rFonts w:hint="eastAsia" w:ascii="宋体" w:hAnsi="宋体" w:cs="宋体"/>
          <w:color w:val="auto"/>
          <w:kern w:val="0"/>
          <w:sz w:val="19"/>
          <w:szCs w:val="19"/>
          <w:highlight w:val="none"/>
          <w:lang w:val="en-US" w:eastAsia="zh" w:bidi="ar"/>
          <w:woUserID w:val="1"/>
        </w:rPr>
        <w:t>的技术要求</w:t>
      </w:r>
      <w:r>
        <w:rPr>
          <w:rFonts w:hint="eastAsia" w:ascii="宋体" w:hAnsi="宋体" w:eastAsia="宋体" w:cs="宋体"/>
          <w:color w:val="auto"/>
          <w:kern w:val="0"/>
          <w:sz w:val="19"/>
          <w:szCs w:val="19"/>
          <w:highlight w:val="none"/>
          <w:lang w:val="en-US" w:eastAsia="zh" w:bidi="ar"/>
          <w:woUserID w:val="1"/>
        </w:rPr>
        <w:t>：</w:t>
      </w:r>
    </w:p>
    <w:p w14:paraId="0845F3BF">
      <w:pPr>
        <w:pStyle w:val="18"/>
        <w:keepNext w:val="0"/>
        <w:keepLines w:val="0"/>
        <w:widowControl w:val="0"/>
        <w:numPr>
          <w:ilvl w:val="0"/>
          <w:numId w:val="7"/>
        </w:numPr>
        <w:suppressLineNumbers w:val="0"/>
        <w:spacing w:before="10" w:beforeAutospacing="0" w:after="0" w:afterAutospacing="1" w:line="240" w:lineRule="auto"/>
        <w:ind w:left="190" w:leftChars="100" w:right="0" w:rightChars="0"/>
        <w:jc w:val="both"/>
        <w:rPr>
          <w:rFonts w:hint="eastAsia" w:ascii="宋体" w:hAnsi="宋体" w:eastAsia="宋体" w:cs="宋体"/>
          <w:color w:val="auto"/>
          <w:kern w:val="0"/>
          <w:sz w:val="19"/>
          <w:szCs w:val="19"/>
          <w:highlight w:val="none"/>
          <w:lang w:val="en-US" w:eastAsia="zh" w:bidi="ar"/>
          <w:woUserID w:val="1"/>
        </w:rPr>
      </w:pPr>
      <w:r>
        <w:rPr>
          <w:rFonts w:hint="eastAsia" w:ascii="宋体" w:hAnsi="宋体" w:cs="宋体"/>
          <w:color w:val="auto"/>
          <w:kern w:val="0"/>
          <w:sz w:val="19"/>
          <w:szCs w:val="19"/>
          <w:highlight w:val="none"/>
          <w:lang w:val="en-US" w:eastAsia="zh" w:bidi="ar"/>
          <w:woUserID w:val="1"/>
        </w:rPr>
        <w:t>幕墙系统相同的试件</w:t>
      </w:r>
      <w:r>
        <w:rPr>
          <w:rFonts w:hint="eastAsia" w:ascii="宋体" w:hAnsi="宋体" w:eastAsia="宋体" w:cs="宋体"/>
          <w:color w:val="auto"/>
          <w:kern w:val="0"/>
          <w:sz w:val="19"/>
          <w:szCs w:val="19"/>
          <w:highlight w:val="none"/>
          <w:lang w:val="en-US" w:eastAsia="zh" w:bidi="ar"/>
          <w:woUserID w:val="1"/>
        </w:rPr>
        <w:t>，应选取</w:t>
      </w:r>
      <w:r>
        <w:rPr>
          <w:rFonts w:hint="eastAsia" w:ascii="宋体" w:hAnsi="宋体" w:cs="宋体"/>
          <w:color w:val="auto"/>
          <w:kern w:val="0"/>
          <w:sz w:val="19"/>
          <w:szCs w:val="19"/>
          <w:highlight w:val="none"/>
          <w:lang w:val="en-US" w:eastAsia="zh" w:bidi="ar"/>
          <w:woUserID w:val="1"/>
        </w:rPr>
        <w:t>本系统</w:t>
      </w:r>
      <w:r>
        <w:rPr>
          <w:rFonts w:hint="eastAsia" w:ascii="宋体" w:hAnsi="宋体" w:eastAsia="宋体" w:cs="宋体"/>
          <w:color w:val="auto"/>
          <w:kern w:val="0"/>
          <w:sz w:val="19"/>
          <w:szCs w:val="19"/>
          <w:highlight w:val="none"/>
          <w:lang w:val="en-US" w:eastAsia="zh" w:bidi="ar"/>
          <w:woUserID w:val="1"/>
        </w:rPr>
        <w:t>风荷载最大</w:t>
      </w:r>
      <w:r>
        <w:rPr>
          <w:rFonts w:hint="eastAsia" w:ascii="宋体" w:hAnsi="宋体" w:cs="宋体"/>
          <w:color w:val="auto"/>
          <w:kern w:val="0"/>
          <w:sz w:val="19"/>
          <w:szCs w:val="19"/>
          <w:highlight w:val="none"/>
          <w:lang w:val="en-US" w:eastAsia="zh" w:bidi="ar"/>
          <w:woUserID w:val="1"/>
        </w:rPr>
        <w:t>值进行测试</w:t>
      </w:r>
      <w:r>
        <w:rPr>
          <w:rFonts w:hint="eastAsia" w:ascii="宋体" w:hAnsi="宋体" w:eastAsia="宋体" w:cs="宋体"/>
          <w:color w:val="auto"/>
          <w:kern w:val="0"/>
          <w:sz w:val="19"/>
          <w:szCs w:val="19"/>
          <w:highlight w:val="none"/>
          <w:lang w:val="en-US" w:eastAsia="zh" w:bidi="ar"/>
          <w:woUserID w:val="1"/>
        </w:rPr>
        <w:t>；</w:t>
      </w:r>
    </w:p>
    <w:p w14:paraId="0441F5DA">
      <w:pPr>
        <w:pStyle w:val="18"/>
        <w:keepNext w:val="0"/>
        <w:keepLines w:val="0"/>
        <w:widowControl w:val="0"/>
        <w:numPr>
          <w:ilvl w:val="0"/>
          <w:numId w:val="7"/>
        </w:numPr>
        <w:suppressLineNumbers w:val="0"/>
        <w:spacing w:before="10" w:beforeAutospacing="0" w:after="0" w:afterAutospacing="1" w:line="240" w:lineRule="auto"/>
        <w:ind w:left="190" w:leftChars="100" w:right="0" w:rightChars="0"/>
        <w:jc w:val="both"/>
        <w:rPr>
          <w:rFonts w:hint="eastAsia" w:ascii="宋体" w:hAnsi="宋体" w:eastAsia="宋体" w:cs="宋体"/>
          <w:color w:val="auto"/>
          <w:kern w:val="0"/>
          <w:sz w:val="19"/>
          <w:szCs w:val="19"/>
          <w:highlight w:val="none"/>
          <w:lang w:val="en-US" w:eastAsia="zh" w:bidi="ar"/>
          <w:woUserID w:val="1"/>
        </w:rPr>
      </w:pPr>
      <w:r>
        <w:rPr>
          <w:rFonts w:hint="eastAsia" w:ascii="宋体" w:hAnsi="宋体" w:cs="宋体"/>
          <w:color w:val="auto"/>
          <w:kern w:val="0"/>
          <w:sz w:val="19"/>
          <w:szCs w:val="19"/>
          <w:highlight w:val="none"/>
          <w:lang w:val="en-US" w:eastAsia="zh" w:bidi="ar"/>
          <w:woUserID w:val="1"/>
        </w:rPr>
        <w:t>幕墙系统相同的试件</w:t>
      </w:r>
      <w:r>
        <w:rPr>
          <w:rFonts w:hint="eastAsia" w:ascii="宋体" w:hAnsi="宋体" w:eastAsia="宋体" w:cs="宋体"/>
          <w:color w:val="auto"/>
          <w:kern w:val="0"/>
          <w:sz w:val="19"/>
          <w:szCs w:val="19"/>
          <w:highlight w:val="none"/>
          <w:lang w:val="en-US" w:eastAsia="zh" w:bidi="ar"/>
          <w:woUserID w:val="1"/>
        </w:rPr>
        <w:t>，宜选取</w:t>
      </w:r>
      <w:r>
        <w:rPr>
          <w:rFonts w:hint="eastAsia" w:ascii="宋体" w:hAnsi="宋体" w:cs="宋体"/>
          <w:color w:val="auto"/>
          <w:kern w:val="0"/>
          <w:sz w:val="19"/>
          <w:szCs w:val="19"/>
          <w:highlight w:val="none"/>
          <w:lang w:val="en-US" w:eastAsia="zh" w:bidi="ar"/>
          <w:woUserID w:val="1"/>
        </w:rPr>
        <w:t>本系统</w:t>
      </w:r>
      <w:r>
        <w:rPr>
          <w:rFonts w:hint="eastAsia" w:ascii="宋体" w:hAnsi="宋体" w:eastAsia="宋体" w:cs="宋体"/>
          <w:color w:val="auto"/>
          <w:kern w:val="0"/>
          <w:sz w:val="19"/>
          <w:szCs w:val="19"/>
          <w:highlight w:val="none"/>
          <w:lang w:val="en-US" w:eastAsia="zh" w:bidi="ar"/>
          <w:woUserID w:val="1"/>
        </w:rPr>
        <w:t>分格最大的</w:t>
      </w:r>
      <w:r>
        <w:rPr>
          <w:rFonts w:hint="eastAsia" w:ascii="宋体" w:hAnsi="宋体" w:cs="宋体"/>
          <w:color w:val="auto"/>
          <w:kern w:val="0"/>
          <w:sz w:val="19"/>
          <w:szCs w:val="19"/>
          <w:highlight w:val="none"/>
          <w:lang w:val="en-US" w:eastAsia="zh" w:bidi="ar"/>
          <w:woUserID w:val="1"/>
        </w:rPr>
        <w:t>试件</w:t>
      </w:r>
      <w:r>
        <w:rPr>
          <w:rFonts w:hint="eastAsia" w:ascii="宋体" w:hAnsi="宋体" w:eastAsia="宋体" w:cs="宋体"/>
          <w:color w:val="auto"/>
          <w:kern w:val="0"/>
          <w:sz w:val="19"/>
          <w:szCs w:val="19"/>
          <w:highlight w:val="none"/>
          <w:lang w:val="en-US" w:eastAsia="zh" w:bidi="ar"/>
          <w:woUserID w:val="1"/>
        </w:rPr>
        <w:t>；</w:t>
      </w:r>
    </w:p>
    <w:p w14:paraId="44F295F5">
      <w:pPr>
        <w:pStyle w:val="18"/>
        <w:keepNext w:val="0"/>
        <w:keepLines w:val="0"/>
        <w:widowControl w:val="0"/>
        <w:numPr>
          <w:ilvl w:val="0"/>
          <w:numId w:val="7"/>
        </w:numPr>
        <w:suppressLineNumbers w:val="0"/>
        <w:spacing w:before="10" w:beforeAutospacing="0" w:after="0" w:afterAutospacing="1" w:line="240" w:lineRule="auto"/>
        <w:ind w:left="190" w:leftChars="100" w:right="0" w:rightChars="0"/>
        <w:jc w:val="both"/>
        <w:rPr>
          <w:rFonts w:hint="eastAsia" w:ascii="宋体" w:hAnsi="宋体" w:eastAsia="宋体" w:cs="宋体"/>
          <w:color w:val="auto"/>
          <w:kern w:val="0"/>
          <w:sz w:val="19"/>
          <w:szCs w:val="19"/>
          <w:highlight w:val="none"/>
          <w:lang w:val="en-US" w:eastAsia="zh" w:bidi="ar"/>
          <w:woUserID w:val="1"/>
        </w:rPr>
      </w:pPr>
      <w:r>
        <w:rPr>
          <w:rFonts w:hint="eastAsia" w:ascii="宋体" w:hAnsi="宋体" w:cs="宋体"/>
          <w:color w:val="auto"/>
          <w:kern w:val="0"/>
          <w:sz w:val="19"/>
          <w:szCs w:val="19"/>
          <w:highlight w:val="none"/>
          <w:lang w:val="en-US" w:eastAsia="zh" w:bidi="ar"/>
          <w:woUserID w:val="1"/>
        </w:rPr>
        <w:t>带有可开启部位的试件选取含开启部位的试件</w:t>
      </w:r>
      <w:r>
        <w:rPr>
          <w:rFonts w:hint="eastAsia" w:cs="宋体"/>
          <w:color w:val="auto"/>
          <w:kern w:val="0"/>
          <w:sz w:val="19"/>
          <w:szCs w:val="19"/>
          <w:highlight w:val="none"/>
          <w:lang w:val="en-US" w:eastAsia="zh-CN" w:bidi="ar"/>
          <w:woUserID w:val="1"/>
        </w:rPr>
        <w:t>，</w:t>
      </w:r>
      <w:r>
        <w:rPr>
          <w:rFonts w:hint="eastAsia" w:ascii="宋体" w:hAnsi="宋体" w:cs="宋体"/>
          <w:color w:val="auto"/>
          <w:kern w:val="0"/>
          <w:sz w:val="19"/>
          <w:szCs w:val="19"/>
          <w:highlight w:val="none"/>
          <w:lang w:val="en-US" w:eastAsia="zh" w:bidi="ar"/>
          <w:woUserID w:val="1"/>
        </w:rPr>
        <w:t>且与幕墙总开启面积比一致；</w:t>
      </w:r>
    </w:p>
    <w:p w14:paraId="5EB1E50A">
      <w:pPr>
        <w:pStyle w:val="18"/>
        <w:keepNext w:val="0"/>
        <w:keepLines w:val="0"/>
        <w:widowControl w:val="0"/>
        <w:numPr>
          <w:ilvl w:val="0"/>
          <w:numId w:val="7"/>
        </w:numPr>
        <w:suppressLineNumbers w:val="0"/>
        <w:spacing w:before="10" w:beforeAutospacing="0" w:after="0" w:afterAutospacing="1" w:line="240" w:lineRule="auto"/>
        <w:ind w:left="190" w:leftChars="100" w:right="0" w:rightChars="0"/>
        <w:jc w:val="both"/>
        <w:rPr>
          <w:rFonts w:hint="eastAsia" w:ascii="宋体" w:hAnsi="宋体" w:eastAsia="宋体" w:cs="宋体"/>
          <w:color w:val="auto"/>
          <w:kern w:val="0"/>
          <w:sz w:val="19"/>
          <w:szCs w:val="19"/>
          <w:highlight w:val="none"/>
          <w:lang w:val="en-US" w:eastAsia="zh" w:bidi="ar"/>
          <w:woUserID w:val="1"/>
        </w:rPr>
      </w:pPr>
      <w:r>
        <w:rPr>
          <w:rFonts w:hint="eastAsia" w:ascii="宋体" w:hAnsi="宋体" w:cs="宋体"/>
          <w:color w:val="auto"/>
          <w:kern w:val="0"/>
          <w:sz w:val="19"/>
          <w:szCs w:val="19"/>
          <w:highlight w:val="none"/>
          <w:lang w:val="en-US" w:eastAsia="zh" w:bidi="ar"/>
          <w:woUserID w:val="1"/>
        </w:rPr>
        <w:t>实验试</w:t>
      </w:r>
      <w:r>
        <w:rPr>
          <w:rFonts w:hint="eastAsia" w:ascii="宋体" w:hAnsi="宋体" w:eastAsia="宋体" w:cs="宋体"/>
          <w:color w:val="auto"/>
          <w:kern w:val="0"/>
          <w:sz w:val="19"/>
          <w:szCs w:val="19"/>
          <w:highlight w:val="none"/>
          <w:lang w:val="en-US" w:eastAsia="zh" w:bidi="ar"/>
          <w:woUserID w:val="1"/>
        </w:rPr>
        <w:t>件</w:t>
      </w:r>
      <w:r>
        <w:rPr>
          <w:rFonts w:hint="eastAsia" w:ascii="宋体" w:hAnsi="宋体" w:eastAsia="宋体" w:cs="宋体"/>
          <w:color w:val="auto"/>
          <w:kern w:val="0"/>
          <w:sz w:val="19"/>
          <w:szCs w:val="19"/>
          <w:highlight w:val="none"/>
          <w:lang w:val="en-US" w:eastAsia="zh-CN" w:bidi="ar"/>
          <w:woUserID w:val="1"/>
        </w:rPr>
        <w:t>的</w:t>
      </w:r>
      <w:r>
        <w:rPr>
          <w:rFonts w:hint="eastAsia" w:ascii="宋体" w:hAnsi="宋体" w:eastAsia="宋体" w:cs="宋体"/>
          <w:color w:val="auto"/>
          <w:kern w:val="0"/>
          <w:sz w:val="19"/>
          <w:szCs w:val="19"/>
          <w:highlight w:val="none"/>
          <w:lang w:val="en-US" w:eastAsia="zh" w:bidi="ar"/>
          <w:woUserID w:val="1"/>
        </w:rPr>
        <w:t>规格、型号和材质</w:t>
      </w:r>
      <w:r>
        <w:rPr>
          <w:rFonts w:hint="eastAsia" w:ascii="宋体" w:hAnsi="宋体" w:eastAsia="宋体" w:cs="宋体"/>
          <w:color w:val="auto"/>
          <w:kern w:val="0"/>
          <w:sz w:val="19"/>
          <w:szCs w:val="19"/>
          <w:highlight w:val="none"/>
          <w:lang w:val="en-US" w:eastAsia="zh-CN" w:bidi="ar"/>
          <w:woUserID w:val="1"/>
        </w:rPr>
        <w:t>应与设计一致。</w:t>
      </w:r>
    </w:p>
    <w:p w14:paraId="494584A8">
      <w:pPr>
        <w:pStyle w:val="18"/>
        <w:keepNext w:val="0"/>
        <w:keepLines w:val="0"/>
        <w:widowControl w:val="0"/>
        <w:numPr>
          <w:ilvl w:val="0"/>
          <w:numId w:val="7"/>
        </w:numPr>
        <w:suppressLineNumbers w:val="0"/>
        <w:spacing w:before="10" w:beforeAutospacing="0" w:after="0" w:afterAutospacing="1" w:line="240" w:lineRule="auto"/>
        <w:ind w:left="190" w:leftChars="100" w:right="0" w:rightChars="0"/>
        <w:jc w:val="both"/>
        <w:rPr>
          <w:rFonts w:hint="eastAsia" w:ascii="宋体" w:hAnsi="宋体" w:eastAsia="宋体" w:cs="宋体"/>
          <w:color w:val="auto"/>
          <w:kern w:val="0"/>
          <w:sz w:val="19"/>
          <w:szCs w:val="19"/>
          <w:highlight w:val="none"/>
          <w:lang w:val="en-US" w:eastAsia="zh" w:bidi="ar"/>
          <w:woUserID w:val="1"/>
        </w:rPr>
      </w:pPr>
      <w:r>
        <w:rPr>
          <w:rFonts w:hint="eastAsia" w:ascii="宋体" w:hAnsi="宋体" w:eastAsia="宋体" w:cs="宋体"/>
          <w:color w:val="auto"/>
          <w:kern w:val="0"/>
          <w:sz w:val="19"/>
          <w:szCs w:val="19"/>
          <w:highlight w:val="none"/>
          <w:lang w:val="en-US" w:eastAsia="zh" w:bidi="ar"/>
          <w:woUserID w:val="1"/>
        </w:rPr>
        <w:t>有转角设计的幕墙，</w:t>
      </w:r>
      <w:r>
        <w:rPr>
          <w:rFonts w:hint="eastAsia" w:ascii="宋体" w:hAnsi="宋体" w:cs="宋体"/>
          <w:color w:val="auto"/>
          <w:kern w:val="0"/>
          <w:sz w:val="19"/>
          <w:szCs w:val="19"/>
          <w:highlight w:val="none"/>
          <w:lang w:val="en-US" w:eastAsia="zh" w:bidi="ar"/>
          <w:woUserID w:val="1"/>
        </w:rPr>
        <w:t>宜</w:t>
      </w:r>
      <w:r>
        <w:rPr>
          <w:rFonts w:hint="eastAsia" w:ascii="宋体" w:hAnsi="宋体" w:eastAsia="宋体" w:cs="宋体"/>
          <w:color w:val="auto"/>
          <w:kern w:val="0"/>
          <w:sz w:val="19"/>
          <w:szCs w:val="19"/>
          <w:highlight w:val="none"/>
          <w:lang w:val="en-US" w:eastAsia="zh" w:bidi="ar"/>
          <w:woUserID w:val="1"/>
        </w:rPr>
        <w:t>选取含转角的部位；</w:t>
      </w:r>
    </w:p>
    <w:p w14:paraId="70F0DBE5">
      <w:pPr>
        <w:pStyle w:val="18"/>
        <w:keepNext w:val="0"/>
        <w:keepLines w:val="0"/>
        <w:widowControl w:val="0"/>
        <w:numPr>
          <w:ilvl w:val="0"/>
          <w:numId w:val="7"/>
        </w:numPr>
        <w:suppressLineNumbers w:val="0"/>
        <w:spacing w:before="10" w:beforeAutospacing="0" w:after="0" w:afterAutospacing="1" w:line="240" w:lineRule="auto"/>
        <w:ind w:left="190" w:leftChars="100" w:right="0" w:rightChars="0"/>
        <w:jc w:val="both"/>
        <w:rPr>
          <w:rFonts w:hint="eastAsia" w:ascii="宋体" w:hAnsi="宋体" w:eastAsia="宋体" w:cs="宋体"/>
          <w:color w:val="auto"/>
          <w:kern w:val="0"/>
          <w:sz w:val="19"/>
          <w:szCs w:val="19"/>
          <w:highlight w:val="none"/>
          <w:lang w:val="en-US" w:eastAsia="zh" w:bidi="ar"/>
          <w:woUserID w:val="1"/>
        </w:rPr>
      </w:pPr>
      <w:r>
        <w:rPr>
          <w:rFonts w:hint="eastAsia" w:ascii="宋体" w:hAnsi="宋体" w:eastAsia="宋体" w:cs="宋体"/>
          <w:color w:val="auto"/>
          <w:kern w:val="0"/>
          <w:sz w:val="19"/>
          <w:szCs w:val="19"/>
          <w:highlight w:val="none"/>
          <w:lang w:val="en-US" w:eastAsia="zh" w:bidi="ar"/>
          <w:woUserID w:val="1"/>
        </w:rPr>
        <w:t>幕墙</w:t>
      </w:r>
      <w:r>
        <w:rPr>
          <w:rFonts w:hint="eastAsia" w:ascii="宋体" w:hAnsi="宋体" w:cs="宋体"/>
          <w:color w:val="auto"/>
          <w:kern w:val="0"/>
          <w:sz w:val="19"/>
          <w:szCs w:val="19"/>
          <w:highlight w:val="none"/>
          <w:lang w:val="en-US" w:eastAsia="zh" w:bidi="ar"/>
          <w:woUserID w:val="1"/>
        </w:rPr>
        <w:t>测试</w:t>
      </w:r>
      <w:r>
        <w:rPr>
          <w:rFonts w:hint="eastAsia" w:ascii="宋体" w:hAnsi="宋体" w:eastAsia="宋体" w:cs="宋体"/>
          <w:color w:val="auto"/>
          <w:kern w:val="0"/>
          <w:sz w:val="19"/>
          <w:szCs w:val="19"/>
          <w:highlight w:val="none"/>
          <w:lang w:val="en-US" w:eastAsia="zh" w:bidi="ar"/>
          <w:woUserID w:val="1"/>
        </w:rPr>
        <w:t>试件</w:t>
      </w:r>
      <w:r>
        <w:rPr>
          <w:rFonts w:hint="eastAsia" w:ascii="宋体" w:hAnsi="宋体" w:cs="宋体"/>
          <w:color w:val="auto"/>
          <w:kern w:val="0"/>
          <w:sz w:val="19"/>
          <w:szCs w:val="19"/>
          <w:highlight w:val="none"/>
          <w:lang w:val="en-US" w:eastAsia="zh" w:bidi="ar"/>
          <w:woUserID w:val="1"/>
        </w:rPr>
        <w:t>的宽度</w:t>
      </w:r>
      <w:r>
        <w:rPr>
          <w:rFonts w:hint="eastAsia" w:ascii="宋体" w:hAnsi="宋体" w:eastAsia="宋体" w:cs="宋体"/>
          <w:color w:val="auto"/>
          <w:kern w:val="0"/>
          <w:sz w:val="19"/>
          <w:szCs w:val="19"/>
          <w:highlight w:val="none"/>
          <w:lang w:val="en-US" w:eastAsia="zh" w:bidi="ar"/>
          <w:woUserID w:val="1"/>
        </w:rPr>
        <w:t>应</w:t>
      </w:r>
      <w:r>
        <w:rPr>
          <w:rFonts w:hint="eastAsia" w:ascii="宋体" w:hAnsi="宋体" w:cs="宋体"/>
          <w:color w:val="auto"/>
          <w:kern w:val="0"/>
          <w:sz w:val="19"/>
          <w:szCs w:val="19"/>
          <w:highlight w:val="none"/>
          <w:lang w:val="en-US" w:eastAsia="zh" w:bidi="ar"/>
          <w:woUserID w:val="1"/>
        </w:rPr>
        <w:t>不少于3</w:t>
      </w:r>
      <w:r>
        <w:rPr>
          <w:rFonts w:hint="eastAsia" w:ascii="宋体" w:hAnsi="宋体" w:eastAsia="宋体" w:cs="宋体"/>
          <w:color w:val="auto"/>
          <w:kern w:val="0"/>
          <w:sz w:val="19"/>
          <w:szCs w:val="19"/>
          <w:highlight w:val="none"/>
          <w:lang w:val="en-US" w:eastAsia="zh" w:bidi="ar"/>
          <w:woUserID w:val="1"/>
        </w:rPr>
        <w:t>个水平</w:t>
      </w:r>
      <w:r>
        <w:rPr>
          <w:rFonts w:hint="eastAsia" w:ascii="宋体" w:hAnsi="宋体" w:cs="宋体"/>
          <w:color w:val="auto"/>
          <w:kern w:val="0"/>
          <w:sz w:val="19"/>
          <w:szCs w:val="19"/>
          <w:highlight w:val="none"/>
          <w:lang w:val="en-US" w:eastAsia="zh" w:bidi="ar"/>
          <w:woUserID w:val="1"/>
        </w:rPr>
        <w:t>分格，</w:t>
      </w:r>
      <w:r>
        <w:rPr>
          <w:rFonts w:hint="eastAsia" w:ascii="宋体" w:hAnsi="宋体" w:eastAsia="宋体" w:cs="宋体"/>
          <w:color w:val="auto"/>
          <w:kern w:val="0"/>
          <w:sz w:val="19"/>
          <w:szCs w:val="19"/>
          <w:highlight w:val="none"/>
          <w:lang w:val="en-US" w:eastAsia="zh" w:bidi="ar"/>
          <w:woUserID w:val="1"/>
        </w:rPr>
        <w:t>高度应不少于2个完整层高。</w:t>
      </w:r>
      <w:r>
        <w:rPr>
          <w:rFonts w:hint="eastAsia" w:ascii="宋体" w:hAnsi="宋体" w:cs="宋体"/>
          <w:color w:val="auto"/>
          <w:kern w:val="0"/>
          <w:sz w:val="19"/>
          <w:szCs w:val="19"/>
          <w:highlight w:val="none"/>
          <w:lang w:val="en-US" w:eastAsia="zh" w:bidi="ar"/>
          <w:woUserID w:val="1"/>
        </w:rPr>
        <w:t>测试试件应与实际工程相符。</w:t>
      </w:r>
    </w:p>
    <w:p w14:paraId="7543B1AD">
      <w:pPr>
        <w:pStyle w:val="18"/>
        <w:keepNext w:val="0"/>
        <w:keepLines w:val="0"/>
        <w:widowControl w:val="0"/>
        <w:numPr>
          <w:ilvl w:val="0"/>
          <w:numId w:val="0"/>
        </w:numPr>
        <w:suppressLineNumbers w:val="0"/>
        <w:spacing w:before="10" w:beforeAutospacing="0" w:after="20" w:afterAutospacing="0" w:line="240" w:lineRule="auto"/>
        <w:ind w:left="190" w:leftChars="100" w:right="0" w:rightChars="0"/>
        <w:jc w:val="both"/>
        <w:rPr>
          <w:rFonts w:hint="eastAsia" w:ascii="宋体" w:hAnsi="宋体" w:eastAsia="宋体" w:cs="宋体"/>
          <w:strike w:val="0"/>
          <w:dstrike w:val="0"/>
          <w:color w:val="auto"/>
          <w:kern w:val="0"/>
          <w:sz w:val="19"/>
          <w:szCs w:val="19"/>
          <w:highlight w:val="none"/>
          <w:lang w:val="en-US" w:eastAsia="zh" w:bidi="ar"/>
          <w:woUserID w:val="1"/>
        </w:rPr>
      </w:pPr>
      <w:r>
        <w:rPr>
          <w:rFonts w:hint="eastAsia" w:ascii="宋体" w:hAnsi="宋体" w:eastAsia="宋体" w:cs="宋体"/>
          <w:strike w:val="0"/>
          <w:dstrike w:val="0"/>
          <w:color w:val="auto"/>
          <w:kern w:val="0"/>
          <w:sz w:val="19"/>
          <w:szCs w:val="19"/>
          <w:highlight w:val="none"/>
          <w:lang w:val="en-US" w:eastAsia="zh" w:bidi="ar"/>
          <w:woUserID w:val="1"/>
        </w:rPr>
        <w:t>A.2 同一幕墙工程含有多种典型构造特征的，可分别或以组合形式作为试件。</w:t>
      </w:r>
    </w:p>
    <w:p w14:paraId="3192A0A6">
      <w:pPr>
        <w:pStyle w:val="18"/>
        <w:keepNext w:val="0"/>
        <w:keepLines w:val="0"/>
        <w:widowControl w:val="0"/>
        <w:numPr>
          <w:ilvl w:val="0"/>
          <w:numId w:val="0"/>
        </w:numPr>
        <w:suppressLineNumbers w:val="0"/>
        <w:spacing w:before="10" w:beforeAutospacing="0" w:after="20" w:afterAutospacing="0" w:line="240" w:lineRule="auto"/>
        <w:ind w:left="190" w:leftChars="100" w:right="0" w:rightChars="0"/>
        <w:jc w:val="both"/>
        <w:rPr>
          <w:rFonts w:hint="eastAsia" w:ascii="宋体" w:hAnsi="宋体" w:eastAsia="宋体" w:cs="宋体"/>
          <w:strike w:val="0"/>
          <w:dstrike w:val="0"/>
          <w:color w:val="auto"/>
          <w:kern w:val="0"/>
          <w:sz w:val="19"/>
          <w:szCs w:val="19"/>
          <w:highlight w:val="none"/>
          <w:lang w:val="en-US" w:eastAsia="zh" w:bidi="ar"/>
          <w:woUserID w:val="1"/>
        </w:rPr>
      </w:pPr>
      <w:r>
        <w:rPr>
          <w:rFonts w:hint="eastAsia" w:ascii="宋体" w:hAnsi="宋体" w:eastAsia="宋体" w:cs="宋体"/>
          <w:strike w:val="0"/>
          <w:dstrike w:val="0"/>
          <w:color w:val="auto"/>
          <w:kern w:val="0"/>
          <w:sz w:val="19"/>
          <w:szCs w:val="19"/>
          <w:highlight w:val="none"/>
          <w:lang w:val="en-US" w:eastAsia="zh" w:bidi="ar"/>
          <w:woUserID w:val="1"/>
        </w:rPr>
        <w:t>A.3 对于应用高度不超过24m，且一种典型构造特征的单元总面积不超过300㎡的建筑幕墙，项目验收时可采用同类典型构造特征产品的型式检验结果，但型式试验样品必须能代表该幕墙产品，且样品性能指标不低于该幕墙的性能指标。</w:t>
      </w:r>
    </w:p>
    <w:p w14:paraId="0CDADEBF">
      <w:pPr>
        <w:pStyle w:val="18"/>
        <w:keepNext w:val="0"/>
        <w:keepLines w:val="0"/>
        <w:widowControl w:val="0"/>
        <w:numPr>
          <w:ilvl w:val="0"/>
          <w:numId w:val="0"/>
        </w:numPr>
        <w:suppressLineNumbers w:val="0"/>
        <w:spacing w:before="10" w:beforeAutospacing="0" w:after="20" w:afterAutospacing="0" w:line="240" w:lineRule="auto"/>
        <w:ind w:left="190" w:leftChars="100" w:right="0" w:rightChars="0"/>
        <w:jc w:val="both"/>
        <w:rPr>
          <w:rFonts w:hint="eastAsia" w:ascii="宋体" w:hAnsi="宋体" w:eastAsia="宋体" w:cs="宋体"/>
          <w:color w:val="auto"/>
          <w:kern w:val="0"/>
          <w:sz w:val="19"/>
          <w:szCs w:val="19"/>
          <w:highlight w:val="none"/>
          <w:lang w:val="en-US" w:eastAsia="zh" w:bidi="ar"/>
          <w:woUserID w:val="1"/>
        </w:rPr>
      </w:pPr>
      <w:r>
        <w:rPr>
          <w:rFonts w:hint="eastAsia" w:ascii="宋体" w:hAnsi="宋体" w:eastAsia="宋体" w:cs="宋体"/>
          <w:color w:val="auto"/>
          <w:kern w:val="0"/>
          <w:sz w:val="19"/>
          <w:szCs w:val="19"/>
          <w:highlight w:val="none"/>
          <w:lang w:val="en-US" w:eastAsia="zh" w:bidi="ar"/>
          <w:woUserID w:val="1"/>
        </w:rPr>
        <w:t>A.4 建筑</w:t>
      </w:r>
      <w:r>
        <w:rPr>
          <w:rFonts w:hint="eastAsia" w:ascii="宋体" w:hAnsi="宋体" w:eastAsia="宋体" w:cs="宋体"/>
          <w:color w:val="auto"/>
          <w:kern w:val="0"/>
          <w:sz w:val="19"/>
          <w:szCs w:val="19"/>
          <w:highlight w:val="none"/>
          <w:lang w:val="en-US" w:eastAsia="zh-CN" w:bidi="ar"/>
          <w:woUserID w:val="1"/>
        </w:rPr>
        <w:t>幕墙性能</w:t>
      </w:r>
      <w:r>
        <w:rPr>
          <w:rFonts w:hint="eastAsia" w:ascii="宋体" w:hAnsi="宋体" w:cs="宋体"/>
          <w:color w:val="auto"/>
          <w:kern w:val="0"/>
          <w:sz w:val="19"/>
          <w:szCs w:val="19"/>
          <w:highlight w:val="none"/>
          <w:lang w:val="en-US" w:eastAsia="zh" w:bidi="ar"/>
          <w:woUserID w:val="1"/>
        </w:rPr>
        <w:t>实验</w:t>
      </w:r>
      <w:r>
        <w:rPr>
          <w:rFonts w:hint="eastAsia" w:ascii="宋体" w:hAnsi="宋体" w:eastAsia="宋体" w:cs="宋体"/>
          <w:color w:val="auto"/>
          <w:kern w:val="0"/>
          <w:sz w:val="19"/>
          <w:szCs w:val="19"/>
          <w:highlight w:val="none"/>
          <w:lang w:val="en-US" w:eastAsia="zh-CN" w:bidi="ar"/>
          <w:woUserID w:val="1"/>
        </w:rPr>
        <w:t>应由</w:t>
      </w:r>
      <w:r>
        <w:rPr>
          <w:rFonts w:hint="eastAsia" w:ascii="宋体" w:hAnsi="宋体" w:eastAsia="宋体" w:cs="宋体"/>
          <w:color w:val="auto"/>
          <w:kern w:val="0"/>
          <w:sz w:val="19"/>
          <w:szCs w:val="19"/>
          <w:highlight w:val="none"/>
          <w:lang w:val="en-US" w:eastAsia="zh" w:bidi="ar"/>
          <w:woUserID w:val="1"/>
        </w:rPr>
        <w:t>具备相应资质的</w:t>
      </w:r>
      <w:r>
        <w:rPr>
          <w:rFonts w:hint="eastAsia" w:ascii="宋体" w:hAnsi="宋体" w:eastAsia="宋体" w:cs="宋体"/>
          <w:color w:val="auto"/>
          <w:kern w:val="0"/>
          <w:sz w:val="19"/>
          <w:szCs w:val="19"/>
          <w:highlight w:val="none"/>
          <w:lang w:val="en-US" w:eastAsia="zh-CN" w:bidi="ar"/>
          <w:woUserID w:val="1"/>
        </w:rPr>
        <w:t>检测</w:t>
      </w:r>
      <w:r>
        <w:rPr>
          <w:rFonts w:hint="eastAsia" w:ascii="宋体" w:hAnsi="宋体" w:eastAsia="宋体" w:cs="宋体"/>
          <w:color w:val="auto"/>
          <w:kern w:val="0"/>
          <w:sz w:val="19"/>
          <w:szCs w:val="19"/>
          <w:highlight w:val="none"/>
          <w:lang w:val="en-US" w:eastAsia="zh" w:bidi="ar"/>
          <w:woUserID w:val="1"/>
        </w:rPr>
        <w:t>机构</w:t>
      </w:r>
      <w:r>
        <w:rPr>
          <w:rFonts w:hint="eastAsia" w:ascii="宋体" w:hAnsi="宋体" w:eastAsia="宋体" w:cs="宋体"/>
          <w:color w:val="auto"/>
          <w:kern w:val="0"/>
          <w:sz w:val="19"/>
          <w:szCs w:val="19"/>
          <w:highlight w:val="none"/>
          <w:lang w:val="en-US" w:eastAsia="zh-CN" w:bidi="ar"/>
          <w:woUserID w:val="1"/>
        </w:rPr>
        <w:t>实施</w:t>
      </w:r>
      <w:r>
        <w:rPr>
          <w:rFonts w:hint="eastAsia" w:ascii="宋体" w:hAnsi="宋体" w:eastAsia="宋体" w:cs="宋体"/>
          <w:color w:val="auto"/>
          <w:kern w:val="0"/>
          <w:sz w:val="19"/>
          <w:szCs w:val="19"/>
          <w:highlight w:val="none"/>
          <w:lang w:val="en-US" w:eastAsia="zh" w:bidi="ar"/>
          <w:woUserID w:val="1"/>
        </w:rPr>
        <w:t>。</w:t>
      </w:r>
    </w:p>
    <w:p w14:paraId="5B9DAC02">
      <w:pPr>
        <w:pStyle w:val="18"/>
        <w:keepNext w:val="0"/>
        <w:keepLines w:val="0"/>
        <w:widowControl w:val="0"/>
        <w:numPr>
          <w:ilvl w:val="0"/>
          <w:numId w:val="0"/>
        </w:numPr>
        <w:suppressLineNumbers w:val="0"/>
        <w:spacing w:before="10" w:beforeAutospacing="0" w:after="20" w:afterAutospacing="0" w:line="240" w:lineRule="auto"/>
        <w:ind w:left="190" w:leftChars="100" w:right="0" w:rightChars="0"/>
        <w:jc w:val="both"/>
        <w:rPr>
          <w:rFonts w:hint="eastAsia" w:ascii="宋体" w:hAnsi="宋体" w:eastAsia="宋体" w:cs="宋体"/>
          <w:color w:val="auto"/>
          <w:kern w:val="0"/>
          <w:sz w:val="19"/>
          <w:szCs w:val="19"/>
          <w:highlight w:val="none"/>
          <w:lang w:val="en-US" w:eastAsia="zh-CN" w:bidi="ar"/>
          <w:woUserID w:val="1"/>
        </w:rPr>
      </w:pPr>
      <w:r>
        <w:rPr>
          <w:rFonts w:hint="eastAsia" w:ascii="宋体" w:hAnsi="宋体" w:eastAsia="宋体" w:cs="宋体"/>
          <w:color w:val="auto"/>
          <w:kern w:val="0"/>
          <w:sz w:val="19"/>
          <w:szCs w:val="19"/>
          <w:highlight w:val="none"/>
          <w:lang w:val="en-US" w:eastAsia="zh" w:bidi="ar"/>
          <w:woUserID w:val="1"/>
        </w:rPr>
        <w:t>A.5 幕墙防火性能检测应由具备相应资质的检测机构检测。</w:t>
      </w:r>
    </w:p>
    <w:p w14:paraId="244A13E6">
      <w:pPr>
        <w:pStyle w:val="18"/>
        <w:keepNext w:val="0"/>
        <w:keepLines w:val="0"/>
        <w:widowControl w:val="0"/>
        <w:numPr>
          <w:ilvl w:val="0"/>
          <w:numId w:val="0"/>
        </w:numPr>
        <w:suppressLineNumbers w:val="0"/>
        <w:spacing w:before="10" w:beforeAutospacing="0" w:after="20" w:afterAutospacing="0" w:line="240" w:lineRule="auto"/>
        <w:ind w:left="190" w:leftChars="100" w:right="0" w:rightChars="0"/>
        <w:jc w:val="both"/>
        <w:rPr>
          <w:rFonts w:hint="default" w:ascii="宋体" w:hAnsi="宋体" w:eastAsia="宋体" w:cs="宋体"/>
          <w:color w:val="auto"/>
          <w:kern w:val="0"/>
          <w:sz w:val="19"/>
          <w:szCs w:val="19"/>
          <w:highlight w:val="none"/>
          <w:lang w:val="en-US" w:eastAsia="zh-CN" w:bidi="ar"/>
          <w:woUserID w:val="1"/>
        </w:rPr>
      </w:pPr>
    </w:p>
    <w:p w14:paraId="09264B65">
      <w:pPr>
        <w:rPr>
          <w:rFonts w:hint="eastAsia" w:ascii="Arial" w:hAnsi="Arial" w:cs="Times New Roman"/>
          <w:color w:val="auto"/>
          <w:kern w:val="0"/>
          <w:sz w:val="22"/>
          <w:szCs w:val="21"/>
          <w:highlight w:val="none"/>
          <w:lang w:val="en-US" w:eastAsia="zh" w:bidi="ar"/>
          <w:woUserID w:val="1"/>
        </w:rPr>
      </w:pPr>
      <w:r>
        <w:rPr>
          <w:rFonts w:hint="eastAsia" w:ascii="Arial" w:hAnsi="Arial" w:cs="Times New Roman"/>
          <w:color w:val="auto"/>
          <w:kern w:val="0"/>
          <w:sz w:val="22"/>
          <w:szCs w:val="21"/>
          <w:highlight w:val="none"/>
          <w:lang w:val="en-US" w:eastAsia="zh" w:bidi="ar"/>
          <w:woUserID w:val="1"/>
        </w:rPr>
        <w:br w:type="page"/>
      </w:r>
    </w:p>
    <w:p w14:paraId="4F42578E">
      <w:pPr>
        <w:pStyle w:val="4"/>
        <w:keepNext w:val="0"/>
        <w:keepLines w:val="0"/>
        <w:widowControl w:val="0"/>
        <w:numPr>
          <w:ilvl w:val="0"/>
          <w:numId w:val="0"/>
        </w:numPr>
        <w:suppressLineNumbers w:val="0"/>
        <w:bidi w:val="0"/>
        <w:ind w:left="0" w:leftChars="0" w:right="0" w:rightChars="0" w:firstLine="0" w:firstLineChars="0"/>
        <w:jc w:val="both"/>
        <w:rPr>
          <w:rFonts w:hint="eastAsia" w:ascii="Arial" w:hAnsi="Arial" w:cs="Times New Roman"/>
          <w:color w:val="auto"/>
          <w:kern w:val="0"/>
          <w:highlight w:val="none"/>
          <w:lang w:val="en-US" w:eastAsia="zh" w:bidi="ar"/>
          <w:woUserID w:val="4"/>
        </w:rPr>
      </w:pPr>
      <w:bookmarkStart w:id="221" w:name="_Toc9379"/>
      <w:r>
        <w:rPr>
          <w:rFonts w:hint="eastAsia" w:ascii="Arial" w:hAnsi="Arial" w:cs="Times New Roman"/>
          <w:color w:val="auto"/>
          <w:kern w:val="0"/>
          <w:highlight w:val="none"/>
          <w:lang w:val="en-US" w:eastAsia="zh" w:bidi="ar"/>
          <w:woUserID w:val="4"/>
        </w:rPr>
        <w:t>附</w:t>
      </w:r>
      <w:r>
        <w:rPr>
          <w:rFonts w:hint="eastAsia" w:ascii="Arial" w:hAnsi="Arial" w:cs="Times New Roman"/>
          <w:color w:val="auto"/>
          <w:kern w:val="0"/>
          <w:highlight w:val="none"/>
          <w:lang w:val="en-US" w:eastAsia="zh" w:bidi="ar"/>
          <w:woUserID w:val="1"/>
        </w:rPr>
        <w:t>录B</w:t>
      </w:r>
      <w:r>
        <w:rPr>
          <w:rFonts w:hint="eastAsia" w:ascii="Arial" w:hAnsi="Arial" w:cs="Times New Roman"/>
          <w:color w:val="auto"/>
          <w:kern w:val="0"/>
          <w:highlight w:val="none"/>
          <w:lang w:val="en-US" w:eastAsia="zh-CN" w:bidi="ar"/>
          <w:woUserID w:val="1"/>
        </w:rPr>
        <w:t>：</w:t>
      </w:r>
      <w:r>
        <w:rPr>
          <w:rFonts w:hint="eastAsia" w:ascii="Arial" w:hAnsi="Arial" w:cs="Times New Roman"/>
          <w:color w:val="auto"/>
          <w:kern w:val="0"/>
          <w:highlight w:val="none"/>
          <w:lang w:val="en-US" w:eastAsia="zh" w:bidi="ar"/>
          <w:woUserID w:val="4"/>
        </w:rPr>
        <w:t>建筑幕墙反射光</w:t>
      </w:r>
      <w:r>
        <w:rPr>
          <w:rFonts w:hint="eastAsia" w:ascii="Arial" w:hAnsi="Arial" w:cs="Times New Roman"/>
          <w:color w:val="auto"/>
          <w:kern w:val="0"/>
          <w:highlight w:val="none"/>
          <w:lang w:val="en-US" w:eastAsia="zh" w:bidi="ar"/>
          <w:woUserID w:val="1"/>
        </w:rPr>
        <w:t>分析及统计</w:t>
      </w:r>
      <w:r>
        <w:rPr>
          <w:rFonts w:hint="eastAsia" w:ascii="Arial" w:hAnsi="Arial" w:cs="Times New Roman"/>
          <w:color w:val="auto"/>
          <w:kern w:val="0"/>
          <w:highlight w:val="none"/>
          <w:lang w:val="en-US" w:eastAsia="zh" w:bidi="ar"/>
          <w:woUserID w:val="4"/>
        </w:rPr>
        <w:t>表</w:t>
      </w:r>
      <w:bookmarkEnd w:id="221"/>
    </w:p>
    <w:p w14:paraId="09F59619">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表B</w:t>
      </w:r>
      <w:r>
        <w:rPr>
          <w:rFonts w:hint="eastAsia" w:ascii="黑体" w:hAnsi="宋体" w:eastAsia="黑体" w:cs="黑体"/>
          <w:color w:val="auto"/>
          <w:kern w:val="0"/>
          <w:sz w:val="18"/>
          <w:szCs w:val="18"/>
          <w:highlight w:val="none"/>
          <w:lang w:val="en-US" w:eastAsia="zh-CN" w:bidi="ar"/>
          <w:woUserID w:val="3"/>
        </w:rPr>
        <w:t>.</w:t>
      </w:r>
      <w:r>
        <w:rPr>
          <w:rFonts w:hint="default" w:ascii="黑体" w:hAnsi="宋体" w:eastAsia="黑体" w:cs="黑体"/>
          <w:color w:val="auto"/>
          <w:kern w:val="0"/>
          <w:sz w:val="18"/>
          <w:szCs w:val="18"/>
          <w:highlight w:val="none"/>
          <w:lang w:val="en-US" w:eastAsia="zh-CN" w:bidi="ar"/>
          <w:woUserID w:val="3"/>
        </w:rPr>
        <w:t>1 敏感建筑窗台面反射光影响分析表</w:t>
      </w:r>
    </w:p>
    <w:tbl>
      <w:tblPr>
        <w:tblStyle w:val="20"/>
        <w:tblW w:w="56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57" w:type="dxa"/>
          <w:bottom w:w="0" w:type="dxa"/>
          <w:right w:w="57" w:type="dxa"/>
        </w:tblCellMar>
      </w:tblPr>
      <w:tblGrid>
        <w:gridCol w:w="304"/>
        <w:gridCol w:w="331"/>
        <w:gridCol w:w="577"/>
        <w:gridCol w:w="615"/>
        <w:gridCol w:w="671"/>
        <w:gridCol w:w="663"/>
        <w:gridCol w:w="776"/>
        <w:gridCol w:w="577"/>
        <w:gridCol w:w="578"/>
        <w:gridCol w:w="577"/>
      </w:tblGrid>
      <w:tr w14:paraId="13D55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580" w:hRule="atLeast"/>
          <w:jc w:val="center"/>
        </w:trPr>
        <w:tc>
          <w:tcPr>
            <w:tcW w:w="269" w:type="pct"/>
            <w:vMerge w:val="restart"/>
            <w:tcBorders>
              <w:top w:val="single" w:color="000000" w:sz="4" w:space="0"/>
              <w:left w:val="single" w:color="000000" w:sz="4" w:space="0"/>
              <w:bottom w:val="single" w:color="auto" w:sz="4" w:space="0"/>
              <w:right w:val="single" w:color="auto" w:sz="4" w:space="0"/>
            </w:tcBorders>
            <w:shd w:val="clear" w:color="auto" w:fill="auto"/>
            <w:vAlign w:val="center"/>
          </w:tcPr>
          <w:p w14:paraId="7D8EFFC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窗位</w:t>
            </w:r>
          </w:p>
        </w:tc>
        <w:tc>
          <w:tcPr>
            <w:tcW w:w="292" w:type="pct"/>
            <w:vMerge w:val="restart"/>
            <w:tcBorders>
              <w:top w:val="single" w:color="000000" w:sz="4" w:space="0"/>
              <w:left w:val="single" w:color="auto" w:sz="4" w:space="0"/>
              <w:bottom w:val="single" w:color="auto" w:sz="4" w:space="0"/>
              <w:right w:val="single" w:color="auto" w:sz="4" w:space="0"/>
            </w:tcBorders>
            <w:shd w:val="clear" w:color="auto" w:fill="auto"/>
            <w:vAlign w:val="center"/>
          </w:tcPr>
          <w:p w14:paraId="6698606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层号</w:t>
            </w:r>
          </w:p>
        </w:tc>
        <w:tc>
          <w:tcPr>
            <w:tcW w:w="508" w:type="pct"/>
            <w:vMerge w:val="restart"/>
            <w:tcBorders>
              <w:top w:val="single" w:color="000000" w:sz="4" w:space="0"/>
              <w:left w:val="single" w:color="auto" w:sz="4" w:space="0"/>
              <w:bottom w:val="single" w:color="auto" w:sz="4" w:space="0"/>
              <w:right w:val="single" w:color="auto" w:sz="4" w:space="0"/>
            </w:tcBorders>
            <w:shd w:val="clear" w:color="auto" w:fill="auto"/>
            <w:vAlign w:val="center"/>
          </w:tcPr>
          <w:p w14:paraId="2596769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窗台高（米）</w:t>
            </w:r>
          </w:p>
        </w:tc>
        <w:tc>
          <w:tcPr>
            <w:tcW w:w="2401" w:type="pct"/>
            <w:gridSpan w:val="4"/>
            <w:tcBorders>
              <w:top w:val="single" w:color="000000" w:sz="4" w:space="0"/>
              <w:left w:val="single" w:color="auto" w:sz="4" w:space="0"/>
              <w:bottom w:val="single" w:color="auto" w:sz="4" w:space="0"/>
              <w:right w:val="single" w:color="auto" w:sz="4" w:space="0"/>
            </w:tcBorders>
            <w:shd w:val="clear" w:color="auto" w:fill="auto"/>
            <w:vAlign w:val="center"/>
          </w:tcPr>
          <w:p w14:paraId="51999CB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建筑窗滞留时间情况</w:t>
            </w:r>
          </w:p>
        </w:tc>
        <w:tc>
          <w:tcPr>
            <w:tcW w:w="508" w:type="pct"/>
            <w:vMerge w:val="restart"/>
            <w:tcBorders>
              <w:top w:val="single" w:color="000000" w:sz="4" w:space="0"/>
              <w:left w:val="single" w:color="auto" w:sz="4" w:space="0"/>
              <w:bottom w:val="single" w:color="auto" w:sz="4" w:space="0"/>
              <w:right w:val="single" w:color="auto" w:sz="4" w:space="0"/>
            </w:tcBorders>
            <w:shd w:val="clear" w:color="auto" w:fill="auto"/>
            <w:vAlign w:val="center"/>
          </w:tcPr>
          <w:p w14:paraId="2376ED5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反射幕墙</w:t>
            </w:r>
          </w:p>
          <w:p w14:paraId="13B368E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编号</w:t>
            </w:r>
          </w:p>
        </w:tc>
        <w:tc>
          <w:tcPr>
            <w:tcW w:w="509" w:type="pct"/>
            <w:vMerge w:val="restart"/>
            <w:tcBorders>
              <w:top w:val="single" w:color="000000" w:sz="4" w:space="0"/>
              <w:left w:val="single" w:color="auto" w:sz="4" w:space="0"/>
              <w:bottom w:val="single" w:color="auto" w:sz="4" w:space="0"/>
              <w:right w:val="single" w:color="auto" w:sz="4" w:space="0"/>
            </w:tcBorders>
            <w:shd w:val="clear" w:color="auto" w:fill="auto"/>
            <w:vAlign w:val="center"/>
          </w:tcPr>
          <w:p w14:paraId="67FAAFC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所在</w:t>
            </w:r>
          </w:p>
          <w:p w14:paraId="58EA3AC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典型日</w:t>
            </w:r>
          </w:p>
        </w:tc>
        <w:tc>
          <w:tcPr>
            <w:tcW w:w="508" w:type="pct"/>
            <w:vMerge w:val="restart"/>
            <w:tcBorders>
              <w:top w:val="single" w:color="000000" w:sz="4" w:space="0"/>
              <w:left w:val="single" w:color="auto" w:sz="4" w:space="0"/>
              <w:bottom w:val="single" w:color="auto" w:sz="4" w:space="0"/>
              <w:right w:val="single" w:color="000000" w:sz="4" w:space="0"/>
            </w:tcBorders>
            <w:shd w:val="clear" w:color="auto" w:fill="auto"/>
            <w:vAlign w:val="center"/>
          </w:tcPr>
          <w:p w14:paraId="343A5C1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是否满足</w:t>
            </w:r>
          </w:p>
          <w:p w14:paraId="68DE16B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标准要求</w:t>
            </w:r>
          </w:p>
        </w:tc>
      </w:tr>
      <w:tr w14:paraId="4993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60" w:hRule="atLeast"/>
          <w:jc w:val="center"/>
        </w:trPr>
        <w:tc>
          <w:tcPr>
            <w:tcW w:w="269" w:type="pct"/>
            <w:vMerge w:val="continue"/>
            <w:tcBorders>
              <w:top w:val="single" w:color="auto" w:sz="12" w:space="0"/>
              <w:left w:val="single" w:color="000000" w:sz="4" w:space="0"/>
              <w:bottom w:val="single" w:color="auto" w:sz="4" w:space="0"/>
              <w:right w:val="single" w:color="auto" w:sz="4" w:space="0"/>
            </w:tcBorders>
            <w:shd w:val="clear" w:color="auto" w:fill="auto"/>
            <w:vAlign w:val="center"/>
          </w:tcPr>
          <w:p w14:paraId="715FAD6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292" w:type="pct"/>
            <w:vMerge w:val="continue"/>
            <w:tcBorders>
              <w:top w:val="single" w:color="auto" w:sz="12" w:space="0"/>
              <w:left w:val="single" w:color="auto" w:sz="4" w:space="0"/>
              <w:bottom w:val="single" w:color="auto" w:sz="4" w:space="0"/>
              <w:right w:val="single" w:color="auto" w:sz="4" w:space="0"/>
            </w:tcBorders>
            <w:shd w:val="clear" w:color="auto" w:fill="auto"/>
            <w:vAlign w:val="center"/>
          </w:tcPr>
          <w:p w14:paraId="54BBBA03">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508" w:type="pct"/>
            <w:vMerge w:val="continue"/>
            <w:tcBorders>
              <w:top w:val="single" w:color="auto" w:sz="12" w:space="0"/>
              <w:left w:val="single" w:color="auto" w:sz="4" w:space="0"/>
              <w:bottom w:val="single" w:color="auto" w:sz="4" w:space="0"/>
              <w:right w:val="single" w:color="auto" w:sz="4" w:space="0"/>
            </w:tcBorders>
            <w:shd w:val="clear" w:color="auto" w:fill="auto"/>
            <w:vAlign w:val="center"/>
          </w:tcPr>
          <w:p w14:paraId="75CBBBCF">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4832F84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影响时段</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14:paraId="069EA19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最长连续滞留时间（min）</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6497C152">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累计滞留时间（min）</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479D448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反射光与水平面夹角</w:t>
            </w:r>
            <w:r>
              <w:rPr>
                <w:rFonts w:hint="default" w:ascii="宋体" w:hAnsi="宋体" w:eastAsia="宋体" w:cs="宋体"/>
                <w:b w:val="0"/>
                <w:bCs/>
                <w:color w:val="auto"/>
                <w:spacing w:val="-3"/>
                <w:kern w:val="2"/>
                <w:sz w:val="16"/>
                <w:szCs w:val="16"/>
                <w:highlight w:val="none"/>
                <w:lang w:val="en-US" w:eastAsia="zh-CN" w:bidi="ar"/>
                <w:woUserID w:val="3"/>
              </w:rPr>
              <w:t>θ</w:t>
            </w:r>
            <w:r>
              <w:rPr>
                <w:rFonts w:hint="eastAsia" w:ascii="宋体" w:hAnsi="宋体" w:eastAsia="宋体" w:cs="宋体"/>
                <w:b w:val="0"/>
                <w:bCs/>
                <w:color w:val="auto"/>
                <w:spacing w:val="-3"/>
                <w:kern w:val="2"/>
                <w:sz w:val="16"/>
                <w:szCs w:val="16"/>
                <w:highlight w:val="none"/>
                <w:lang w:val="en-US" w:eastAsia="zh-CN" w:bidi="ar"/>
                <w:woUserID w:val="3"/>
              </w:rPr>
              <w:t>（度）</w:t>
            </w:r>
          </w:p>
        </w:tc>
        <w:tc>
          <w:tcPr>
            <w:tcW w:w="508" w:type="pct"/>
            <w:vMerge w:val="continue"/>
            <w:tcBorders>
              <w:top w:val="single" w:color="auto" w:sz="12" w:space="0"/>
              <w:left w:val="single" w:color="auto" w:sz="4" w:space="0"/>
              <w:bottom w:val="single" w:color="auto" w:sz="4" w:space="0"/>
              <w:right w:val="single" w:color="auto" w:sz="4" w:space="0"/>
            </w:tcBorders>
            <w:shd w:val="clear" w:color="auto" w:fill="auto"/>
            <w:vAlign w:val="center"/>
          </w:tcPr>
          <w:p w14:paraId="6EE59BD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509" w:type="pct"/>
            <w:vMerge w:val="continue"/>
            <w:tcBorders>
              <w:top w:val="single" w:color="auto" w:sz="12" w:space="0"/>
              <w:left w:val="single" w:color="auto" w:sz="4" w:space="0"/>
              <w:bottom w:val="single" w:color="auto" w:sz="4" w:space="0"/>
              <w:right w:val="single" w:color="auto" w:sz="4" w:space="0"/>
            </w:tcBorders>
            <w:shd w:val="clear" w:color="auto" w:fill="auto"/>
            <w:vAlign w:val="center"/>
          </w:tcPr>
          <w:p w14:paraId="5C20FEC1">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508" w:type="pct"/>
            <w:vMerge w:val="continue"/>
            <w:tcBorders>
              <w:top w:val="single" w:color="auto" w:sz="12" w:space="0"/>
              <w:left w:val="single" w:color="auto" w:sz="4" w:space="0"/>
              <w:bottom w:val="single" w:color="auto" w:sz="4" w:space="0"/>
              <w:right w:val="single" w:color="000000" w:sz="4" w:space="0"/>
            </w:tcBorders>
            <w:shd w:val="clear" w:color="auto" w:fill="auto"/>
            <w:vAlign w:val="center"/>
          </w:tcPr>
          <w:p w14:paraId="03EBFACC">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2CBA5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40" w:hRule="atLeast"/>
          <w:jc w:val="center"/>
        </w:trPr>
        <w:tc>
          <w:tcPr>
            <w:tcW w:w="269"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20A987B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14:paraId="0BC5088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508" w:type="pct"/>
            <w:tcBorders>
              <w:top w:val="single" w:color="auto" w:sz="4" w:space="0"/>
              <w:left w:val="single" w:color="auto" w:sz="4" w:space="0"/>
              <w:bottom w:val="single" w:color="auto" w:sz="4" w:space="0"/>
              <w:right w:val="single" w:color="auto" w:sz="4" w:space="0"/>
            </w:tcBorders>
            <w:shd w:val="clear" w:color="auto" w:fill="auto"/>
            <w:vAlign w:val="top"/>
          </w:tcPr>
          <w:p w14:paraId="50D4402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top"/>
          </w:tcPr>
          <w:p w14:paraId="760FAF4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91" w:type="pct"/>
            <w:tcBorders>
              <w:top w:val="single" w:color="auto" w:sz="4" w:space="0"/>
              <w:left w:val="single" w:color="auto" w:sz="4" w:space="0"/>
              <w:bottom w:val="single" w:color="auto" w:sz="4" w:space="0"/>
              <w:right w:val="single" w:color="auto" w:sz="4" w:space="0"/>
            </w:tcBorders>
            <w:shd w:val="clear" w:color="auto" w:fill="auto"/>
            <w:vAlign w:val="top"/>
          </w:tcPr>
          <w:p w14:paraId="1A21825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top"/>
          </w:tcPr>
          <w:p w14:paraId="3A17DC4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682" w:type="pct"/>
            <w:tcBorders>
              <w:top w:val="single" w:color="auto" w:sz="4" w:space="0"/>
              <w:left w:val="single" w:color="auto" w:sz="4" w:space="0"/>
              <w:bottom w:val="single" w:color="auto" w:sz="4" w:space="0"/>
              <w:right w:val="single" w:color="auto" w:sz="4" w:space="0"/>
            </w:tcBorders>
            <w:shd w:val="clear" w:color="auto" w:fill="auto"/>
            <w:vAlign w:val="top"/>
          </w:tcPr>
          <w:p w14:paraId="20C2EDC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top"/>
          </w:tcPr>
          <w:p w14:paraId="2F326EC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top"/>
          </w:tcPr>
          <w:p w14:paraId="5CF4DBD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8" w:type="pct"/>
            <w:tcBorders>
              <w:top w:val="single" w:color="auto" w:sz="4" w:space="0"/>
              <w:left w:val="single" w:color="auto" w:sz="4" w:space="0"/>
              <w:bottom w:val="single" w:color="auto" w:sz="4" w:space="0"/>
              <w:right w:val="single" w:color="000000" w:sz="4" w:space="0"/>
            </w:tcBorders>
            <w:shd w:val="clear" w:color="auto" w:fill="auto"/>
            <w:vAlign w:val="top"/>
          </w:tcPr>
          <w:p w14:paraId="693CADC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2B516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34" w:hRule="atLeast"/>
          <w:jc w:val="center"/>
        </w:trPr>
        <w:tc>
          <w:tcPr>
            <w:tcW w:w="269"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8C37F8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14:paraId="5522849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c>
          <w:tcPr>
            <w:tcW w:w="508" w:type="pct"/>
            <w:tcBorders>
              <w:top w:val="single" w:color="auto" w:sz="4" w:space="0"/>
              <w:left w:val="single" w:color="auto" w:sz="4" w:space="0"/>
              <w:bottom w:val="single" w:color="auto" w:sz="4" w:space="0"/>
              <w:right w:val="single" w:color="auto" w:sz="4" w:space="0"/>
            </w:tcBorders>
            <w:shd w:val="clear" w:color="auto" w:fill="auto"/>
            <w:vAlign w:val="top"/>
          </w:tcPr>
          <w:p w14:paraId="3978FC1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top"/>
          </w:tcPr>
          <w:p w14:paraId="4BF4A19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91" w:type="pct"/>
            <w:tcBorders>
              <w:top w:val="single" w:color="auto" w:sz="4" w:space="0"/>
              <w:left w:val="single" w:color="auto" w:sz="4" w:space="0"/>
              <w:bottom w:val="single" w:color="auto" w:sz="4" w:space="0"/>
              <w:right w:val="single" w:color="auto" w:sz="4" w:space="0"/>
            </w:tcBorders>
            <w:shd w:val="clear" w:color="auto" w:fill="auto"/>
            <w:vAlign w:val="top"/>
          </w:tcPr>
          <w:p w14:paraId="2EDFB53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top"/>
          </w:tcPr>
          <w:p w14:paraId="20C42E3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682" w:type="pct"/>
            <w:tcBorders>
              <w:top w:val="single" w:color="auto" w:sz="4" w:space="0"/>
              <w:left w:val="single" w:color="auto" w:sz="4" w:space="0"/>
              <w:bottom w:val="single" w:color="auto" w:sz="4" w:space="0"/>
              <w:right w:val="single" w:color="auto" w:sz="4" w:space="0"/>
            </w:tcBorders>
            <w:shd w:val="clear" w:color="auto" w:fill="auto"/>
            <w:vAlign w:val="top"/>
          </w:tcPr>
          <w:p w14:paraId="37A6992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top"/>
          </w:tcPr>
          <w:p w14:paraId="2A7409D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top"/>
          </w:tcPr>
          <w:p w14:paraId="107FE5C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8" w:type="pct"/>
            <w:tcBorders>
              <w:top w:val="single" w:color="auto" w:sz="4" w:space="0"/>
              <w:left w:val="single" w:color="auto" w:sz="4" w:space="0"/>
              <w:bottom w:val="single" w:color="auto" w:sz="4" w:space="0"/>
              <w:right w:val="single" w:color="000000" w:sz="4" w:space="0"/>
            </w:tcBorders>
            <w:shd w:val="clear" w:color="auto" w:fill="auto"/>
            <w:vAlign w:val="top"/>
          </w:tcPr>
          <w:p w14:paraId="33F6FDA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54084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34" w:hRule="atLeast"/>
          <w:jc w:val="center"/>
        </w:trPr>
        <w:tc>
          <w:tcPr>
            <w:tcW w:w="269"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595C150">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14:paraId="1C006BF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p>
        </w:tc>
        <w:tc>
          <w:tcPr>
            <w:tcW w:w="508" w:type="pct"/>
            <w:tcBorders>
              <w:top w:val="single" w:color="auto" w:sz="4" w:space="0"/>
              <w:left w:val="single" w:color="auto" w:sz="4" w:space="0"/>
              <w:bottom w:val="single" w:color="auto" w:sz="4" w:space="0"/>
              <w:right w:val="single" w:color="auto" w:sz="4" w:space="0"/>
            </w:tcBorders>
            <w:shd w:val="clear" w:color="auto" w:fill="auto"/>
            <w:vAlign w:val="top"/>
          </w:tcPr>
          <w:p w14:paraId="4875F3A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top"/>
          </w:tcPr>
          <w:p w14:paraId="74D442C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91" w:type="pct"/>
            <w:tcBorders>
              <w:top w:val="single" w:color="auto" w:sz="4" w:space="0"/>
              <w:left w:val="single" w:color="auto" w:sz="4" w:space="0"/>
              <w:bottom w:val="single" w:color="auto" w:sz="4" w:space="0"/>
              <w:right w:val="single" w:color="auto" w:sz="4" w:space="0"/>
            </w:tcBorders>
            <w:shd w:val="clear" w:color="auto" w:fill="auto"/>
            <w:vAlign w:val="top"/>
          </w:tcPr>
          <w:p w14:paraId="73ED111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top"/>
          </w:tcPr>
          <w:p w14:paraId="01E6DBC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682" w:type="pct"/>
            <w:tcBorders>
              <w:top w:val="single" w:color="auto" w:sz="4" w:space="0"/>
              <w:left w:val="single" w:color="auto" w:sz="4" w:space="0"/>
              <w:bottom w:val="single" w:color="auto" w:sz="4" w:space="0"/>
              <w:right w:val="single" w:color="auto" w:sz="4" w:space="0"/>
            </w:tcBorders>
            <w:shd w:val="clear" w:color="auto" w:fill="auto"/>
            <w:vAlign w:val="top"/>
          </w:tcPr>
          <w:p w14:paraId="24C1C42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top"/>
          </w:tcPr>
          <w:p w14:paraId="6435330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top"/>
          </w:tcPr>
          <w:p w14:paraId="5B1F700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8" w:type="pct"/>
            <w:tcBorders>
              <w:top w:val="single" w:color="auto" w:sz="4" w:space="0"/>
              <w:left w:val="single" w:color="auto" w:sz="4" w:space="0"/>
              <w:bottom w:val="single" w:color="auto" w:sz="4" w:space="0"/>
              <w:right w:val="single" w:color="000000" w:sz="4" w:space="0"/>
            </w:tcBorders>
            <w:shd w:val="clear" w:color="auto" w:fill="auto"/>
            <w:vAlign w:val="top"/>
          </w:tcPr>
          <w:p w14:paraId="12DC8D5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65071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27" w:hRule="atLeast"/>
          <w:jc w:val="center"/>
        </w:trPr>
        <w:tc>
          <w:tcPr>
            <w:tcW w:w="269"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6A3B0CF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14:paraId="51B2985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508" w:type="pct"/>
            <w:tcBorders>
              <w:top w:val="single" w:color="auto" w:sz="4" w:space="0"/>
              <w:left w:val="single" w:color="auto" w:sz="4" w:space="0"/>
              <w:bottom w:val="single" w:color="auto" w:sz="4" w:space="0"/>
              <w:right w:val="single" w:color="auto" w:sz="4" w:space="0"/>
            </w:tcBorders>
            <w:shd w:val="clear" w:color="auto" w:fill="auto"/>
            <w:vAlign w:val="top"/>
          </w:tcPr>
          <w:p w14:paraId="5B903C7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top"/>
          </w:tcPr>
          <w:p w14:paraId="34E9677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91" w:type="pct"/>
            <w:tcBorders>
              <w:top w:val="single" w:color="auto" w:sz="4" w:space="0"/>
              <w:left w:val="single" w:color="auto" w:sz="4" w:space="0"/>
              <w:bottom w:val="single" w:color="auto" w:sz="4" w:space="0"/>
              <w:right w:val="single" w:color="auto" w:sz="4" w:space="0"/>
            </w:tcBorders>
            <w:shd w:val="clear" w:color="auto" w:fill="auto"/>
            <w:vAlign w:val="top"/>
          </w:tcPr>
          <w:p w14:paraId="40EA90E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top"/>
          </w:tcPr>
          <w:p w14:paraId="54D84A0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682" w:type="pct"/>
            <w:tcBorders>
              <w:top w:val="single" w:color="auto" w:sz="4" w:space="0"/>
              <w:left w:val="single" w:color="auto" w:sz="4" w:space="0"/>
              <w:bottom w:val="single" w:color="auto" w:sz="4" w:space="0"/>
              <w:right w:val="single" w:color="auto" w:sz="4" w:space="0"/>
            </w:tcBorders>
            <w:shd w:val="clear" w:color="auto" w:fill="auto"/>
            <w:vAlign w:val="top"/>
          </w:tcPr>
          <w:p w14:paraId="3025B0C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top"/>
          </w:tcPr>
          <w:p w14:paraId="5DEF5EE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top"/>
          </w:tcPr>
          <w:p w14:paraId="0AB82D2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8" w:type="pct"/>
            <w:tcBorders>
              <w:top w:val="single" w:color="auto" w:sz="4" w:space="0"/>
              <w:left w:val="single" w:color="auto" w:sz="4" w:space="0"/>
              <w:bottom w:val="single" w:color="auto" w:sz="4" w:space="0"/>
              <w:right w:val="single" w:color="000000" w:sz="4" w:space="0"/>
            </w:tcBorders>
            <w:shd w:val="clear" w:color="auto" w:fill="auto"/>
            <w:vAlign w:val="top"/>
          </w:tcPr>
          <w:p w14:paraId="11EE7D2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411733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34" w:hRule="atLeast"/>
          <w:jc w:val="center"/>
        </w:trPr>
        <w:tc>
          <w:tcPr>
            <w:tcW w:w="269"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9E9618B">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14:paraId="212D482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c>
          <w:tcPr>
            <w:tcW w:w="508" w:type="pct"/>
            <w:tcBorders>
              <w:top w:val="single" w:color="auto" w:sz="4" w:space="0"/>
              <w:left w:val="single" w:color="auto" w:sz="4" w:space="0"/>
              <w:bottom w:val="single" w:color="auto" w:sz="4" w:space="0"/>
              <w:right w:val="single" w:color="auto" w:sz="4" w:space="0"/>
            </w:tcBorders>
            <w:shd w:val="clear" w:color="auto" w:fill="auto"/>
            <w:vAlign w:val="top"/>
          </w:tcPr>
          <w:p w14:paraId="14DB17A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top"/>
          </w:tcPr>
          <w:p w14:paraId="7B783A3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91" w:type="pct"/>
            <w:tcBorders>
              <w:top w:val="single" w:color="auto" w:sz="4" w:space="0"/>
              <w:left w:val="single" w:color="auto" w:sz="4" w:space="0"/>
              <w:bottom w:val="single" w:color="auto" w:sz="4" w:space="0"/>
              <w:right w:val="single" w:color="auto" w:sz="4" w:space="0"/>
            </w:tcBorders>
            <w:shd w:val="clear" w:color="auto" w:fill="auto"/>
            <w:vAlign w:val="top"/>
          </w:tcPr>
          <w:p w14:paraId="2C3E378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top"/>
          </w:tcPr>
          <w:p w14:paraId="0E25179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682" w:type="pct"/>
            <w:tcBorders>
              <w:top w:val="single" w:color="auto" w:sz="4" w:space="0"/>
              <w:left w:val="single" w:color="auto" w:sz="4" w:space="0"/>
              <w:bottom w:val="single" w:color="auto" w:sz="4" w:space="0"/>
              <w:right w:val="single" w:color="auto" w:sz="4" w:space="0"/>
            </w:tcBorders>
            <w:shd w:val="clear" w:color="auto" w:fill="auto"/>
            <w:vAlign w:val="top"/>
          </w:tcPr>
          <w:p w14:paraId="72EC14F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top"/>
          </w:tcPr>
          <w:p w14:paraId="3870DB7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top"/>
          </w:tcPr>
          <w:p w14:paraId="02A0CE2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8" w:type="pct"/>
            <w:tcBorders>
              <w:top w:val="single" w:color="auto" w:sz="4" w:space="0"/>
              <w:left w:val="single" w:color="auto" w:sz="4" w:space="0"/>
              <w:bottom w:val="single" w:color="auto" w:sz="4" w:space="0"/>
              <w:right w:val="single" w:color="000000" w:sz="4" w:space="0"/>
            </w:tcBorders>
            <w:shd w:val="clear" w:color="auto" w:fill="auto"/>
            <w:vAlign w:val="top"/>
          </w:tcPr>
          <w:p w14:paraId="078ECD2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4C2E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34" w:hRule="atLeast"/>
          <w:jc w:val="center"/>
        </w:trPr>
        <w:tc>
          <w:tcPr>
            <w:tcW w:w="269" w:type="pct"/>
            <w:vMerge w:val="continue"/>
            <w:tcBorders>
              <w:top w:val="single" w:color="auto" w:sz="4" w:space="0"/>
              <w:left w:val="single" w:color="000000" w:sz="4" w:space="0"/>
              <w:bottom w:val="single" w:color="000000" w:sz="4" w:space="0"/>
              <w:right w:val="single" w:color="auto" w:sz="4" w:space="0"/>
            </w:tcBorders>
            <w:shd w:val="clear" w:color="auto" w:fill="auto"/>
            <w:vAlign w:val="center"/>
          </w:tcPr>
          <w:p w14:paraId="5DCF130E">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292" w:type="pct"/>
            <w:tcBorders>
              <w:top w:val="single" w:color="auto" w:sz="4" w:space="0"/>
              <w:left w:val="single" w:color="auto" w:sz="4" w:space="0"/>
              <w:bottom w:val="single" w:color="000000" w:sz="4" w:space="0"/>
              <w:right w:val="single" w:color="auto" w:sz="4" w:space="0"/>
            </w:tcBorders>
            <w:shd w:val="clear" w:color="auto" w:fill="auto"/>
            <w:vAlign w:val="center"/>
          </w:tcPr>
          <w:p w14:paraId="4487D84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p>
        </w:tc>
        <w:tc>
          <w:tcPr>
            <w:tcW w:w="508" w:type="pct"/>
            <w:tcBorders>
              <w:top w:val="single" w:color="auto" w:sz="4" w:space="0"/>
              <w:left w:val="single" w:color="auto" w:sz="4" w:space="0"/>
              <w:bottom w:val="single" w:color="000000" w:sz="4" w:space="0"/>
              <w:right w:val="single" w:color="auto" w:sz="4" w:space="0"/>
            </w:tcBorders>
            <w:shd w:val="clear" w:color="auto" w:fill="auto"/>
            <w:vAlign w:val="top"/>
          </w:tcPr>
          <w:p w14:paraId="1B5A92E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42" w:type="pct"/>
            <w:tcBorders>
              <w:top w:val="single" w:color="auto" w:sz="4" w:space="0"/>
              <w:left w:val="single" w:color="auto" w:sz="4" w:space="0"/>
              <w:bottom w:val="single" w:color="000000" w:sz="4" w:space="0"/>
              <w:right w:val="single" w:color="auto" w:sz="4" w:space="0"/>
            </w:tcBorders>
            <w:shd w:val="clear" w:color="auto" w:fill="auto"/>
            <w:vAlign w:val="top"/>
          </w:tcPr>
          <w:p w14:paraId="40D40B5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91" w:type="pct"/>
            <w:tcBorders>
              <w:top w:val="single" w:color="auto" w:sz="4" w:space="0"/>
              <w:left w:val="single" w:color="auto" w:sz="4" w:space="0"/>
              <w:bottom w:val="single" w:color="000000" w:sz="4" w:space="0"/>
              <w:right w:val="single" w:color="auto" w:sz="4" w:space="0"/>
            </w:tcBorders>
            <w:shd w:val="clear" w:color="auto" w:fill="auto"/>
            <w:vAlign w:val="top"/>
          </w:tcPr>
          <w:p w14:paraId="4E8F31D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84" w:type="pct"/>
            <w:tcBorders>
              <w:top w:val="single" w:color="auto" w:sz="4" w:space="0"/>
              <w:left w:val="single" w:color="auto" w:sz="4" w:space="0"/>
              <w:bottom w:val="single" w:color="000000" w:sz="4" w:space="0"/>
              <w:right w:val="single" w:color="auto" w:sz="4" w:space="0"/>
            </w:tcBorders>
            <w:shd w:val="clear" w:color="auto" w:fill="auto"/>
            <w:vAlign w:val="top"/>
          </w:tcPr>
          <w:p w14:paraId="24A5C44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682" w:type="pct"/>
            <w:tcBorders>
              <w:top w:val="single" w:color="auto" w:sz="4" w:space="0"/>
              <w:left w:val="single" w:color="auto" w:sz="4" w:space="0"/>
              <w:bottom w:val="single" w:color="000000" w:sz="4" w:space="0"/>
              <w:right w:val="single" w:color="auto" w:sz="4" w:space="0"/>
            </w:tcBorders>
            <w:shd w:val="clear" w:color="auto" w:fill="auto"/>
            <w:vAlign w:val="top"/>
          </w:tcPr>
          <w:p w14:paraId="4AB980B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8" w:type="pct"/>
            <w:tcBorders>
              <w:top w:val="single" w:color="auto" w:sz="4" w:space="0"/>
              <w:left w:val="single" w:color="auto" w:sz="4" w:space="0"/>
              <w:bottom w:val="single" w:color="000000" w:sz="4" w:space="0"/>
              <w:right w:val="single" w:color="auto" w:sz="4" w:space="0"/>
            </w:tcBorders>
            <w:shd w:val="clear" w:color="auto" w:fill="auto"/>
            <w:vAlign w:val="top"/>
          </w:tcPr>
          <w:p w14:paraId="1CD9A59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9" w:type="pct"/>
            <w:tcBorders>
              <w:top w:val="single" w:color="auto" w:sz="4" w:space="0"/>
              <w:left w:val="single" w:color="auto" w:sz="4" w:space="0"/>
              <w:bottom w:val="single" w:color="000000" w:sz="4" w:space="0"/>
              <w:right w:val="single" w:color="auto" w:sz="4" w:space="0"/>
            </w:tcBorders>
            <w:shd w:val="clear" w:color="auto" w:fill="auto"/>
            <w:vAlign w:val="top"/>
          </w:tcPr>
          <w:p w14:paraId="60AC53E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8" w:type="pct"/>
            <w:tcBorders>
              <w:top w:val="single" w:color="auto" w:sz="4" w:space="0"/>
              <w:left w:val="single" w:color="auto" w:sz="4" w:space="0"/>
              <w:bottom w:val="single" w:color="000000" w:sz="4" w:space="0"/>
              <w:right w:val="single" w:color="000000" w:sz="4" w:space="0"/>
            </w:tcBorders>
            <w:shd w:val="clear" w:color="auto" w:fill="auto"/>
            <w:vAlign w:val="top"/>
          </w:tcPr>
          <w:p w14:paraId="54FC634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bl>
    <w:p w14:paraId="25D46943">
      <w:pPr>
        <w:keepNext w:val="0"/>
        <w:keepLines w:val="0"/>
        <w:widowControl w:val="0"/>
        <w:suppressLineNumbers w:val="0"/>
        <w:spacing w:before="191" w:beforeLines="50" w:beforeAutospacing="0" w:after="0" w:afterAutospacing="0"/>
        <w:ind w:left="-6" w:right="0"/>
        <w:jc w:val="center"/>
        <w:rPr>
          <w:rFonts w:hint="default" w:ascii="黑体" w:hAnsi="宋体" w:eastAsia="黑体" w:cs="黑体"/>
          <w:bCs/>
          <w:color w:val="auto"/>
          <w:kern w:val="2"/>
          <w:sz w:val="18"/>
          <w:szCs w:val="18"/>
          <w:lang w:val="en-US" w:eastAsia="zh-CN" w:bidi="ar"/>
          <w:woUserID w:val="1"/>
        </w:rPr>
      </w:pPr>
    </w:p>
    <w:p w14:paraId="50205883">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表B</w:t>
      </w:r>
      <w:r>
        <w:rPr>
          <w:rFonts w:hint="eastAsia" w:ascii="黑体" w:hAnsi="宋体" w:eastAsia="黑体" w:cs="黑体"/>
          <w:color w:val="auto"/>
          <w:kern w:val="0"/>
          <w:sz w:val="18"/>
          <w:szCs w:val="18"/>
          <w:highlight w:val="none"/>
          <w:lang w:val="en-US" w:eastAsia="zh-CN" w:bidi="ar"/>
          <w:woUserID w:val="3"/>
        </w:rPr>
        <w:t>.</w:t>
      </w:r>
      <w:r>
        <w:rPr>
          <w:rFonts w:hint="default" w:ascii="黑体" w:hAnsi="宋体" w:eastAsia="黑体" w:cs="黑体"/>
          <w:color w:val="auto"/>
          <w:kern w:val="0"/>
          <w:sz w:val="18"/>
          <w:szCs w:val="18"/>
          <w:highlight w:val="none"/>
          <w:lang w:val="en-US" w:eastAsia="zh-CN" w:bidi="ar"/>
          <w:woUserID w:val="3"/>
        </w:rPr>
        <w:t>2 敏感建筑窗台面反射光影响统计表</w:t>
      </w:r>
    </w:p>
    <w:tbl>
      <w:tblPr>
        <w:tblStyle w:val="20"/>
        <w:tblW w:w="56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57" w:type="dxa"/>
          <w:bottom w:w="0" w:type="dxa"/>
          <w:right w:w="57" w:type="dxa"/>
        </w:tblCellMar>
      </w:tblPr>
      <w:tblGrid>
        <w:gridCol w:w="1169"/>
        <w:gridCol w:w="1227"/>
        <w:gridCol w:w="1317"/>
        <w:gridCol w:w="940"/>
        <w:gridCol w:w="1016"/>
      </w:tblGrid>
      <w:tr w14:paraId="3AD35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339" w:hRule="atLeast"/>
          <w:jc w:val="center"/>
        </w:trPr>
        <w:tc>
          <w:tcPr>
            <w:tcW w:w="1031" w:type="pct"/>
            <w:vMerge w:val="restart"/>
            <w:tcBorders>
              <w:top w:val="single" w:color="000000" w:sz="4" w:space="0"/>
              <w:left w:val="single" w:color="000000" w:sz="4" w:space="0"/>
              <w:bottom w:val="single" w:color="auto" w:sz="4" w:space="0"/>
              <w:right w:val="single" w:color="auto" w:sz="4" w:space="0"/>
            </w:tcBorders>
            <w:shd w:val="clear" w:color="auto" w:fill="auto"/>
            <w:vAlign w:val="center"/>
          </w:tcPr>
          <w:p w14:paraId="0318DFB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序号</w:t>
            </w:r>
          </w:p>
        </w:tc>
        <w:tc>
          <w:tcPr>
            <w:tcW w:w="1082" w:type="pct"/>
            <w:vMerge w:val="restart"/>
            <w:tcBorders>
              <w:top w:val="single" w:color="000000" w:sz="4" w:space="0"/>
              <w:left w:val="single" w:color="auto" w:sz="4" w:space="0"/>
              <w:bottom w:val="single" w:color="auto" w:sz="4" w:space="0"/>
              <w:right w:val="single" w:color="auto" w:sz="4" w:space="0"/>
            </w:tcBorders>
            <w:shd w:val="clear" w:color="auto" w:fill="auto"/>
            <w:vAlign w:val="center"/>
          </w:tcPr>
          <w:p w14:paraId="3AAED85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建筑名称</w:t>
            </w:r>
          </w:p>
        </w:tc>
        <w:tc>
          <w:tcPr>
            <w:tcW w:w="1990" w:type="pct"/>
            <w:gridSpan w:val="2"/>
            <w:tcBorders>
              <w:top w:val="single" w:color="000000" w:sz="4" w:space="0"/>
              <w:left w:val="single" w:color="auto" w:sz="4" w:space="0"/>
              <w:bottom w:val="single" w:color="auto" w:sz="4" w:space="0"/>
              <w:right w:val="single" w:color="auto" w:sz="4" w:space="0"/>
            </w:tcBorders>
            <w:shd w:val="clear" w:color="auto" w:fill="auto"/>
            <w:vAlign w:val="center"/>
          </w:tcPr>
          <w:p w14:paraId="3770AB7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建筑窗滞留时间指标</w:t>
            </w:r>
          </w:p>
        </w:tc>
        <w:tc>
          <w:tcPr>
            <w:tcW w:w="895" w:type="pct"/>
            <w:vMerge w:val="restart"/>
            <w:tcBorders>
              <w:top w:val="single" w:color="000000" w:sz="4" w:space="0"/>
              <w:left w:val="single" w:color="auto" w:sz="4" w:space="0"/>
              <w:bottom w:val="single" w:color="auto" w:sz="4" w:space="0"/>
              <w:right w:val="single" w:color="000000" w:sz="4" w:space="0"/>
            </w:tcBorders>
            <w:shd w:val="clear" w:color="auto" w:fill="auto"/>
            <w:vAlign w:val="center"/>
          </w:tcPr>
          <w:p w14:paraId="5B46563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是否满足标准要求</w:t>
            </w:r>
          </w:p>
        </w:tc>
      </w:tr>
      <w:tr w14:paraId="4804E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7" w:hRule="atLeast"/>
          <w:jc w:val="center"/>
        </w:trPr>
        <w:tc>
          <w:tcPr>
            <w:tcW w:w="1031" w:type="pct"/>
            <w:vMerge w:val="continue"/>
            <w:tcBorders>
              <w:top w:val="single" w:color="auto" w:sz="12" w:space="0"/>
              <w:left w:val="single" w:color="000000" w:sz="4" w:space="0"/>
              <w:bottom w:val="single" w:color="auto" w:sz="4" w:space="0"/>
              <w:right w:val="single" w:color="auto" w:sz="4" w:space="0"/>
            </w:tcBorders>
            <w:shd w:val="clear" w:color="auto" w:fill="auto"/>
            <w:vAlign w:val="center"/>
          </w:tcPr>
          <w:p w14:paraId="76C0DED7">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082" w:type="pct"/>
            <w:vMerge w:val="continue"/>
            <w:tcBorders>
              <w:top w:val="single" w:color="auto" w:sz="12" w:space="0"/>
              <w:left w:val="single" w:color="auto" w:sz="4" w:space="0"/>
              <w:bottom w:val="single" w:color="auto" w:sz="4" w:space="0"/>
              <w:right w:val="single" w:color="auto" w:sz="4" w:space="0"/>
            </w:tcBorders>
            <w:shd w:val="clear" w:color="auto" w:fill="auto"/>
            <w:vAlign w:val="center"/>
          </w:tcPr>
          <w:p w14:paraId="0570984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c>
          <w:tcPr>
            <w:tcW w:w="1161" w:type="pct"/>
            <w:tcBorders>
              <w:top w:val="single" w:color="auto" w:sz="4" w:space="0"/>
              <w:left w:val="single" w:color="auto" w:sz="4" w:space="0"/>
              <w:bottom w:val="single" w:color="auto" w:sz="4" w:space="0"/>
              <w:right w:val="single" w:color="auto" w:sz="4" w:space="0"/>
            </w:tcBorders>
            <w:shd w:val="clear" w:color="auto" w:fill="auto"/>
            <w:vAlign w:val="center"/>
          </w:tcPr>
          <w:p w14:paraId="30864A5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最长连续滞留时间（min）</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0FA1D5E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所在典型日</w:t>
            </w:r>
          </w:p>
        </w:tc>
        <w:tc>
          <w:tcPr>
            <w:tcW w:w="895" w:type="pct"/>
            <w:vMerge w:val="continue"/>
            <w:tcBorders>
              <w:top w:val="single" w:color="auto" w:sz="12" w:space="0"/>
              <w:left w:val="single" w:color="auto" w:sz="4" w:space="0"/>
              <w:bottom w:val="single" w:color="auto" w:sz="4" w:space="0"/>
              <w:right w:val="single" w:color="000000" w:sz="4" w:space="0"/>
            </w:tcBorders>
            <w:shd w:val="clear" w:color="auto" w:fill="auto"/>
            <w:vAlign w:val="center"/>
          </w:tcPr>
          <w:p w14:paraId="555BFFA5">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p>
        </w:tc>
      </w:tr>
      <w:tr w14:paraId="25963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339" w:hRule="atLeast"/>
          <w:jc w:val="center"/>
        </w:trPr>
        <w:tc>
          <w:tcPr>
            <w:tcW w:w="1031" w:type="pct"/>
            <w:tcBorders>
              <w:top w:val="single" w:color="auto" w:sz="4" w:space="0"/>
              <w:left w:val="single" w:color="000000" w:sz="4" w:space="0"/>
              <w:bottom w:val="single" w:color="auto" w:sz="4" w:space="0"/>
              <w:right w:val="single" w:color="auto" w:sz="4" w:space="0"/>
            </w:tcBorders>
            <w:shd w:val="clear" w:color="auto" w:fill="auto"/>
            <w:vAlign w:val="center"/>
          </w:tcPr>
          <w:p w14:paraId="72F4D7B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top"/>
          </w:tcPr>
          <w:p w14:paraId="5BAC608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161" w:type="pct"/>
            <w:tcBorders>
              <w:top w:val="single" w:color="auto" w:sz="4" w:space="0"/>
              <w:left w:val="single" w:color="auto" w:sz="4" w:space="0"/>
              <w:bottom w:val="single" w:color="auto" w:sz="4" w:space="0"/>
              <w:right w:val="single" w:color="auto" w:sz="4" w:space="0"/>
            </w:tcBorders>
            <w:shd w:val="clear" w:color="auto" w:fill="auto"/>
            <w:vAlign w:val="top"/>
          </w:tcPr>
          <w:p w14:paraId="77F18FD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829" w:type="pct"/>
            <w:tcBorders>
              <w:top w:val="single" w:color="auto" w:sz="4" w:space="0"/>
              <w:left w:val="single" w:color="auto" w:sz="4" w:space="0"/>
              <w:bottom w:val="single" w:color="auto" w:sz="4" w:space="0"/>
              <w:right w:val="single" w:color="auto" w:sz="4" w:space="0"/>
            </w:tcBorders>
            <w:shd w:val="clear" w:color="auto" w:fill="auto"/>
            <w:vAlign w:val="top"/>
          </w:tcPr>
          <w:p w14:paraId="4229EA4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895" w:type="pct"/>
            <w:tcBorders>
              <w:top w:val="single" w:color="auto" w:sz="4" w:space="0"/>
              <w:left w:val="single" w:color="auto" w:sz="4" w:space="0"/>
              <w:bottom w:val="single" w:color="auto" w:sz="4" w:space="0"/>
              <w:right w:val="single" w:color="000000" w:sz="4" w:space="0"/>
            </w:tcBorders>
            <w:shd w:val="clear" w:color="auto" w:fill="auto"/>
            <w:vAlign w:val="top"/>
          </w:tcPr>
          <w:p w14:paraId="50CF914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12E96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39" w:hRule="atLeast"/>
          <w:jc w:val="center"/>
        </w:trPr>
        <w:tc>
          <w:tcPr>
            <w:tcW w:w="1031" w:type="pct"/>
            <w:tcBorders>
              <w:top w:val="single" w:color="auto" w:sz="4" w:space="0"/>
              <w:left w:val="single" w:color="000000" w:sz="4" w:space="0"/>
              <w:bottom w:val="single" w:color="auto" w:sz="4" w:space="0"/>
              <w:right w:val="single" w:color="auto" w:sz="4" w:space="0"/>
            </w:tcBorders>
            <w:shd w:val="clear" w:color="auto" w:fill="auto"/>
            <w:vAlign w:val="center"/>
          </w:tcPr>
          <w:p w14:paraId="711696B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top"/>
          </w:tcPr>
          <w:p w14:paraId="6DCD1EB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161" w:type="pct"/>
            <w:tcBorders>
              <w:top w:val="single" w:color="auto" w:sz="4" w:space="0"/>
              <w:left w:val="single" w:color="auto" w:sz="4" w:space="0"/>
              <w:bottom w:val="single" w:color="auto" w:sz="4" w:space="0"/>
              <w:right w:val="single" w:color="auto" w:sz="4" w:space="0"/>
            </w:tcBorders>
            <w:shd w:val="clear" w:color="auto" w:fill="auto"/>
            <w:vAlign w:val="top"/>
          </w:tcPr>
          <w:p w14:paraId="0D845D6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829" w:type="pct"/>
            <w:tcBorders>
              <w:top w:val="single" w:color="auto" w:sz="4" w:space="0"/>
              <w:left w:val="single" w:color="auto" w:sz="4" w:space="0"/>
              <w:bottom w:val="single" w:color="auto" w:sz="4" w:space="0"/>
              <w:right w:val="single" w:color="auto" w:sz="4" w:space="0"/>
            </w:tcBorders>
            <w:shd w:val="clear" w:color="auto" w:fill="auto"/>
            <w:vAlign w:val="top"/>
          </w:tcPr>
          <w:p w14:paraId="23F64A9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895" w:type="pct"/>
            <w:tcBorders>
              <w:top w:val="single" w:color="auto" w:sz="4" w:space="0"/>
              <w:left w:val="single" w:color="auto" w:sz="4" w:space="0"/>
              <w:bottom w:val="single" w:color="auto" w:sz="4" w:space="0"/>
              <w:right w:val="single" w:color="000000" w:sz="4" w:space="0"/>
            </w:tcBorders>
            <w:shd w:val="clear" w:color="auto" w:fill="auto"/>
            <w:vAlign w:val="top"/>
          </w:tcPr>
          <w:p w14:paraId="7812BC8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52AC1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7" w:hRule="atLeast"/>
          <w:jc w:val="center"/>
        </w:trPr>
        <w:tc>
          <w:tcPr>
            <w:tcW w:w="1031" w:type="pct"/>
            <w:tcBorders>
              <w:top w:val="single" w:color="auto" w:sz="4" w:space="0"/>
              <w:left w:val="single" w:color="000000" w:sz="4" w:space="0"/>
              <w:bottom w:val="single" w:color="000000" w:sz="4" w:space="0"/>
              <w:right w:val="single" w:color="auto" w:sz="4" w:space="0"/>
            </w:tcBorders>
            <w:shd w:val="clear" w:color="auto" w:fill="auto"/>
            <w:vAlign w:val="center"/>
          </w:tcPr>
          <w:p w14:paraId="704F0F1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p>
        </w:tc>
        <w:tc>
          <w:tcPr>
            <w:tcW w:w="1082" w:type="pct"/>
            <w:tcBorders>
              <w:top w:val="single" w:color="auto" w:sz="4" w:space="0"/>
              <w:left w:val="single" w:color="auto" w:sz="4" w:space="0"/>
              <w:bottom w:val="single" w:color="000000" w:sz="4" w:space="0"/>
              <w:right w:val="single" w:color="auto" w:sz="4" w:space="0"/>
            </w:tcBorders>
            <w:shd w:val="clear" w:color="auto" w:fill="auto"/>
            <w:vAlign w:val="top"/>
          </w:tcPr>
          <w:p w14:paraId="5F6369E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161" w:type="pct"/>
            <w:tcBorders>
              <w:top w:val="single" w:color="auto" w:sz="4" w:space="0"/>
              <w:left w:val="single" w:color="auto" w:sz="4" w:space="0"/>
              <w:bottom w:val="single" w:color="000000" w:sz="4" w:space="0"/>
              <w:right w:val="single" w:color="auto" w:sz="4" w:space="0"/>
            </w:tcBorders>
            <w:shd w:val="clear" w:color="auto" w:fill="auto"/>
            <w:vAlign w:val="top"/>
          </w:tcPr>
          <w:p w14:paraId="58D5C79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829" w:type="pct"/>
            <w:tcBorders>
              <w:top w:val="single" w:color="auto" w:sz="4" w:space="0"/>
              <w:left w:val="single" w:color="auto" w:sz="4" w:space="0"/>
              <w:bottom w:val="single" w:color="000000" w:sz="4" w:space="0"/>
              <w:right w:val="single" w:color="auto" w:sz="4" w:space="0"/>
            </w:tcBorders>
            <w:shd w:val="clear" w:color="auto" w:fill="auto"/>
            <w:vAlign w:val="top"/>
          </w:tcPr>
          <w:p w14:paraId="6AD605C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895" w:type="pct"/>
            <w:tcBorders>
              <w:top w:val="single" w:color="auto" w:sz="4" w:space="0"/>
              <w:left w:val="single" w:color="auto" w:sz="4" w:space="0"/>
              <w:bottom w:val="single" w:color="000000" w:sz="4" w:space="0"/>
              <w:right w:val="single" w:color="000000" w:sz="4" w:space="0"/>
            </w:tcBorders>
            <w:shd w:val="clear" w:color="auto" w:fill="auto"/>
            <w:vAlign w:val="top"/>
          </w:tcPr>
          <w:p w14:paraId="5DD4C86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bl>
    <w:p w14:paraId="190B0C5B">
      <w:pPr>
        <w:rPr>
          <w:rFonts w:hint="default" w:ascii="黑体" w:hAnsi="宋体" w:eastAsia="黑体" w:cs="黑体"/>
          <w:bCs/>
          <w:color w:val="auto"/>
          <w:kern w:val="2"/>
          <w:sz w:val="18"/>
          <w:szCs w:val="18"/>
          <w:lang w:val="en-US" w:eastAsia="zh-CN" w:bidi="ar"/>
          <w:woUserID w:val="1"/>
        </w:rPr>
      </w:pPr>
      <w:r>
        <w:rPr>
          <w:rFonts w:hint="default" w:ascii="黑体" w:hAnsi="宋体" w:eastAsia="黑体" w:cs="黑体"/>
          <w:bCs/>
          <w:color w:val="auto"/>
          <w:kern w:val="2"/>
          <w:sz w:val="18"/>
          <w:szCs w:val="18"/>
          <w:lang w:val="en-US" w:eastAsia="zh-CN" w:bidi="ar"/>
          <w:woUserID w:val="1"/>
        </w:rPr>
        <w:br w:type="page"/>
      </w:r>
    </w:p>
    <w:p w14:paraId="5CC48CF3">
      <w:pPr>
        <w:keepNext w:val="0"/>
        <w:keepLines w:val="0"/>
        <w:widowControl w:val="0"/>
        <w:suppressLineNumbers w:val="0"/>
        <w:spacing w:before="191" w:beforeLines="50" w:beforeAutospacing="0" w:after="0" w:afterAutospacing="0"/>
        <w:ind w:left="-6" w:right="0"/>
        <w:jc w:val="center"/>
        <w:rPr>
          <w:rFonts w:hint="default" w:ascii="黑体" w:hAnsi="宋体" w:eastAsia="黑体" w:cs="黑体"/>
          <w:bCs/>
          <w:color w:val="auto"/>
          <w:kern w:val="2"/>
          <w:sz w:val="18"/>
          <w:szCs w:val="18"/>
          <w:lang w:val="en-US" w:eastAsia="zh-CN" w:bidi="ar"/>
          <w:woUserID w:val="1"/>
        </w:rPr>
      </w:pPr>
    </w:p>
    <w:p w14:paraId="43F56A4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表B</w:t>
      </w:r>
      <w:r>
        <w:rPr>
          <w:rFonts w:hint="eastAsia" w:ascii="黑体" w:hAnsi="宋体" w:eastAsia="黑体" w:cs="黑体"/>
          <w:color w:val="auto"/>
          <w:kern w:val="0"/>
          <w:sz w:val="18"/>
          <w:szCs w:val="18"/>
          <w:highlight w:val="none"/>
          <w:lang w:val="en-US" w:eastAsia="zh-CN" w:bidi="ar"/>
          <w:woUserID w:val="3"/>
        </w:rPr>
        <w:t>.</w:t>
      </w:r>
      <w:r>
        <w:rPr>
          <w:rFonts w:hint="default" w:ascii="黑体" w:hAnsi="宋体" w:eastAsia="黑体" w:cs="黑体"/>
          <w:color w:val="auto"/>
          <w:kern w:val="0"/>
          <w:sz w:val="18"/>
          <w:szCs w:val="18"/>
          <w:highlight w:val="none"/>
          <w:lang w:val="en-US" w:eastAsia="zh-CN" w:bidi="ar"/>
          <w:woUserID w:val="3"/>
        </w:rPr>
        <w:t>3 道路干线行车方向反射光影响分析表</w:t>
      </w:r>
    </w:p>
    <w:tbl>
      <w:tblPr>
        <w:tblStyle w:val="20"/>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57" w:type="dxa"/>
          <w:bottom w:w="0" w:type="dxa"/>
          <w:right w:w="57" w:type="dxa"/>
        </w:tblCellMar>
      </w:tblPr>
      <w:tblGrid>
        <w:gridCol w:w="742"/>
        <w:gridCol w:w="608"/>
        <w:gridCol w:w="515"/>
        <w:gridCol w:w="576"/>
        <w:gridCol w:w="576"/>
        <w:gridCol w:w="866"/>
        <w:gridCol w:w="643"/>
        <w:gridCol w:w="586"/>
        <w:gridCol w:w="557"/>
      </w:tblGrid>
      <w:tr w14:paraId="0E0B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892" w:hRule="atLeast"/>
          <w:jc w:val="center"/>
        </w:trPr>
        <w:tc>
          <w:tcPr>
            <w:tcW w:w="664" w:type="pct"/>
            <w:tcBorders>
              <w:tl2br w:val="nil"/>
              <w:tr2bl w:val="nil"/>
            </w:tcBorders>
            <w:shd w:val="clear" w:color="auto" w:fill="auto"/>
            <w:vAlign w:val="center"/>
          </w:tcPr>
          <w:p w14:paraId="6394444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行车方向</w:t>
            </w:r>
          </w:p>
        </w:tc>
        <w:tc>
          <w:tcPr>
            <w:tcW w:w="545" w:type="pct"/>
            <w:tcBorders>
              <w:tl2br w:val="nil"/>
              <w:tr2bl w:val="nil"/>
            </w:tcBorders>
            <w:shd w:val="clear" w:color="auto" w:fill="auto"/>
            <w:vAlign w:val="center"/>
          </w:tcPr>
          <w:p w14:paraId="228C227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影响时段</w:t>
            </w:r>
          </w:p>
        </w:tc>
        <w:tc>
          <w:tcPr>
            <w:tcW w:w="463" w:type="pct"/>
            <w:tcBorders>
              <w:tl2br w:val="nil"/>
              <w:tr2bl w:val="nil"/>
            </w:tcBorders>
            <w:shd w:val="clear" w:color="auto" w:fill="auto"/>
            <w:vAlign w:val="center"/>
          </w:tcPr>
          <w:p w14:paraId="356AE7E4">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影响时间（连续）</w:t>
            </w:r>
          </w:p>
        </w:tc>
        <w:tc>
          <w:tcPr>
            <w:tcW w:w="478" w:type="pct"/>
            <w:tcBorders>
              <w:tl2br w:val="nil"/>
              <w:tr2bl w:val="nil"/>
            </w:tcBorders>
            <w:shd w:val="clear" w:color="auto" w:fill="auto"/>
            <w:vAlign w:val="center"/>
          </w:tcPr>
          <w:p w14:paraId="20CE958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垂直角</w:t>
            </w:r>
            <w:r>
              <w:rPr>
                <w:rFonts w:hint="default" w:ascii="宋体" w:hAnsi="宋体" w:eastAsia="宋体" w:cs="宋体"/>
                <w:b w:val="0"/>
                <w:bCs/>
                <w:color w:val="auto"/>
                <w:spacing w:val="-3"/>
                <w:kern w:val="2"/>
                <w:sz w:val="16"/>
                <w:szCs w:val="16"/>
                <w:highlight w:val="none"/>
                <w:lang w:val="en-US" w:eastAsia="zh-CN" w:bidi="ar"/>
                <w:woUserID w:val="3"/>
              </w:rPr>
              <w:t>θ</w:t>
            </w:r>
            <w:r>
              <w:rPr>
                <w:rFonts w:hint="eastAsia" w:ascii="宋体" w:hAnsi="宋体" w:eastAsia="宋体" w:cs="宋体"/>
                <w:b w:val="0"/>
                <w:bCs/>
                <w:color w:val="auto"/>
                <w:spacing w:val="-3"/>
                <w:kern w:val="2"/>
                <w:sz w:val="16"/>
                <w:szCs w:val="16"/>
                <w:highlight w:val="none"/>
                <w:lang w:val="en-US" w:eastAsia="zh-CN" w:bidi="ar"/>
                <w:woUserID w:val="3"/>
              </w:rPr>
              <w:t>（度）</w:t>
            </w:r>
          </w:p>
        </w:tc>
        <w:tc>
          <w:tcPr>
            <w:tcW w:w="470" w:type="pct"/>
            <w:tcBorders>
              <w:tl2br w:val="nil"/>
              <w:tr2bl w:val="nil"/>
            </w:tcBorders>
            <w:shd w:val="clear" w:color="auto" w:fill="auto"/>
            <w:vAlign w:val="center"/>
          </w:tcPr>
          <w:p w14:paraId="3677186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水平角</w:t>
            </w:r>
            <w:r>
              <w:rPr>
                <w:rFonts w:hint="default" w:ascii="宋体" w:hAnsi="宋体" w:eastAsia="宋体" w:cs="宋体"/>
                <w:b w:val="0"/>
                <w:bCs/>
                <w:color w:val="auto"/>
                <w:spacing w:val="-3"/>
                <w:kern w:val="2"/>
                <w:sz w:val="16"/>
                <w:szCs w:val="16"/>
                <w:highlight w:val="none"/>
                <w:lang w:val="en-US" w:eastAsia="zh-CN" w:bidi="ar"/>
                <w:woUserID w:val="3"/>
              </w:rPr>
              <w:t>B</w:t>
            </w:r>
            <w:r>
              <w:rPr>
                <w:rFonts w:hint="eastAsia" w:ascii="宋体" w:hAnsi="宋体" w:eastAsia="宋体" w:cs="宋体"/>
                <w:b w:val="0"/>
                <w:bCs/>
                <w:color w:val="auto"/>
                <w:spacing w:val="-3"/>
                <w:kern w:val="2"/>
                <w:sz w:val="16"/>
                <w:szCs w:val="16"/>
                <w:highlight w:val="none"/>
                <w:lang w:val="en-US" w:eastAsia="zh-CN" w:bidi="ar"/>
                <w:woUserID w:val="3"/>
              </w:rPr>
              <w:t>（度）</w:t>
            </w:r>
          </w:p>
        </w:tc>
        <w:tc>
          <w:tcPr>
            <w:tcW w:w="773" w:type="pct"/>
            <w:tcBorders>
              <w:tl2br w:val="nil"/>
              <w:tr2bl w:val="nil"/>
            </w:tcBorders>
            <w:shd w:val="clear" w:color="auto" w:fill="auto"/>
            <w:vAlign w:val="center"/>
          </w:tcPr>
          <w:p w14:paraId="7351DF6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最长连续影响</w:t>
            </w:r>
          </w:p>
          <w:p w14:paraId="74D1E2F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行车距离（米）</w:t>
            </w:r>
          </w:p>
        </w:tc>
        <w:tc>
          <w:tcPr>
            <w:tcW w:w="576" w:type="pct"/>
            <w:tcBorders>
              <w:tl2br w:val="nil"/>
              <w:tr2bl w:val="nil"/>
            </w:tcBorders>
            <w:shd w:val="clear" w:color="auto" w:fill="auto"/>
            <w:vAlign w:val="center"/>
          </w:tcPr>
          <w:p w14:paraId="4956F28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反射幕墙</w:t>
            </w:r>
          </w:p>
          <w:p w14:paraId="1BEE86B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编号</w:t>
            </w:r>
          </w:p>
        </w:tc>
        <w:tc>
          <w:tcPr>
            <w:tcW w:w="526" w:type="pct"/>
            <w:tcBorders>
              <w:tl2br w:val="nil"/>
              <w:tr2bl w:val="nil"/>
            </w:tcBorders>
            <w:shd w:val="clear" w:color="auto" w:fill="auto"/>
            <w:vAlign w:val="center"/>
          </w:tcPr>
          <w:p w14:paraId="78A29B2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所在典型日</w:t>
            </w:r>
          </w:p>
        </w:tc>
        <w:tc>
          <w:tcPr>
            <w:tcW w:w="500" w:type="pct"/>
            <w:tcBorders>
              <w:tl2br w:val="nil"/>
              <w:tr2bl w:val="nil"/>
            </w:tcBorders>
            <w:shd w:val="clear" w:color="auto" w:fill="auto"/>
            <w:vAlign w:val="center"/>
          </w:tcPr>
          <w:p w14:paraId="5C2A77B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是否满足</w:t>
            </w:r>
          </w:p>
          <w:p w14:paraId="4A3833D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标准要求</w:t>
            </w:r>
          </w:p>
        </w:tc>
      </w:tr>
      <w:tr w14:paraId="1B04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14" w:hRule="atLeast"/>
          <w:jc w:val="center"/>
        </w:trPr>
        <w:tc>
          <w:tcPr>
            <w:tcW w:w="664" w:type="pct"/>
            <w:tcBorders>
              <w:tl2br w:val="nil"/>
              <w:tr2bl w:val="nil"/>
            </w:tcBorders>
            <w:shd w:val="clear" w:color="auto" w:fill="auto"/>
            <w:vAlign w:val="center"/>
          </w:tcPr>
          <w:p w14:paraId="5423398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东向西</w:t>
            </w:r>
          </w:p>
        </w:tc>
        <w:tc>
          <w:tcPr>
            <w:tcW w:w="545" w:type="pct"/>
            <w:tcBorders>
              <w:tl2br w:val="nil"/>
              <w:tr2bl w:val="nil"/>
            </w:tcBorders>
            <w:shd w:val="clear" w:color="auto" w:fill="auto"/>
            <w:vAlign w:val="center"/>
          </w:tcPr>
          <w:p w14:paraId="11A021C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463" w:type="pct"/>
            <w:tcBorders>
              <w:tl2br w:val="nil"/>
              <w:tr2bl w:val="nil"/>
            </w:tcBorders>
            <w:shd w:val="clear" w:color="auto" w:fill="auto"/>
            <w:vAlign w:val="center"/>
          </w:tcPr>
          <w:p w14:paraId="139CCBD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478" w:type="pct"/>
            <w:tcBorders>
              <w:tl2br w:val="nil"/>
              <w:tr2bl w:val="nil"/>
            </w:tcBorders>
            <w:shd w:val="clear" w:color="auto" w:fill="auto"/>
            <w:vAlign w:val="center"/>
          </w:tcPr>
          <w:p w14:paraId="3EBF3B9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470" w:type="pct"/>
            <w:tcBorders>
              <w:tl2br w:val="nil"/>
              <w:tr2bl w:val="nil"/>
            </w:tcBorders>
            <w:shd w:val="clear" w:color="auto" w:fill="auto"/>
            <w:vAlign w:val="center"/>
          </w:tcPr>
          <w:p w14:paraId="1F0F947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773" w:type="pct"/>
            <w:tcBorders>
              <w:tl2br w:val="nil"/>
              <w:tr2bl w:val="nil"/>
            </w:tcBorders>
            <w:shd w:val="clear" w:color="auto" w:fill="auto"/>
            <w:vAlign w:val="center"/>
          </w:tcPr>
          <w:p w14:paraId="7FEA11D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76" w:type="pct"/>
            <w:tcBorders>
              <w:tl2br w:val="nil"/>
              <w:tr2bl w:val="nil"/>
            </w:tcBorders>
            <w:shd w:val="clear" w:color="auto" w:fill="auto"/>
            <w:vAlign w:val="center"/>
          </w:tcPr>
          <w:p w14:paraId="501E775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26" w:type="pct"/>
            <w:tcBorders>
              <w:tl2br w:val="nil"/>
              <w:tr2bl w:val="nil"/>
            </w:tcBorders>
            <w:shd w:val="clear" w:color="auto" w:fill="auto"/>
            <w:vAlign w:val="center"/>
          </w:tcPr>
          <w:p w14:paraId="66E5667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0" w:type="pct"/>
            <w:tcBorders>
              <w:tl2br w:val="nil"/>
              <w:tr2bl w:val="nil"/>
            </w:tcBorders>
            <w:shd w:val="clear" w:color="auto" w:fill="auto"/>
            <w:vAlign w:val="center"/>
          </w:tcPr>
          <w:p w14:paraId="17CC563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1FEC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 w:hRule="atLeast"/>
          <w:jc w:val="center"/>
        </w:trPr>
        <w:tc>
          <w:tcPr>
            <w:tcW w:w="664" w:type="pct"/>
            <w:tcBorders>
              <w:tl2br w:val="nil"/>
              <w:tr2bl w:val="nil"/>
            </w:tcBorders>
            <w:shd w:val="clear" w:color="auto" w:fill="auto"/>
            <w:vAlign w:val="center"/>
          </w:tcPr>
          <w:p w14:paraId="4007A90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西向东</w:t>
            </w:r>
          </w:p>
        </w:tc>
        <w:tc>
          <w:tcPr>
            <w:tcW w:w="545" w:type="pct"/>
            <w:tcBorders>
              <w:tl2br w:val="nil"/>
              <w:tr2bl w:val="nil"/>
            </w:tcBorders>
            <w:shd w:val="clear" w:color="auto" w:fill="auto"/>
            <w:vAlign w:val="center"/>
          </w:tcPr>
          <w:p w14:paraId="6D8E252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463" w:type="pct"/>
            <w:tcBorders>
              <w:tl2br w:val="nil"/>
              <w:tr2bl w:val="nil"/>
            </w:tcBorders>
            <w:shd w:val="clear" w:color="auto" w:fill="auto"/>
            <w:vAlign w:val="center"/>
          </w:tcPr>
          <w:p w14:paraId="2329F1D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478" w:type="pct"/>
            <w:tcBorders>
              <w:tl2br w:val="nil"/>
              <w:tr2bl w:val="nil"/>
            </w:tcBorders>
            <w:shd w:val="clear" w:color="auto" w:fill="auto"/>
            <w:vAlign w:val="center"/>
          </w:tcPr>
          <w:p w14:paraId="40B9134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470" w:type="pct"/>
            <w:tcBorders>
              <w:tl2br w:val="nil"/>
              <w:tr2bl w:val="nil"/>
            </w:tcBorders>
            <w:shd w:val="clear" w:color="auto" w:fill="auto"/>
            <w:vAlign w:val="center"/>
          </w:tcPr>
          <w:p w14:paraId="4E3CB68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773" w:type="pct"/>
            <w:tcBorders>
              <w:tl2br w:val="nil"/>
              <w:tr2bl w:val="nil"/>
            </w:tcBorders>
            <w:shd w:val="clear" w:color="auto" w:fill="auto"/>
            <w:vAlign w:val="center"/>
          </w:tcPr>
          <w:p w14:paraId="24ACDC0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76" w:type="pct"/>
            <w:tcBorders>
              <w:tl2br w:val="nil"/>
              <w:tr2bl w:val="nil"/>
            </w:tcBorders>
            <w:shd w:val="clear" w:color="auto" w:fill="auto"/>
            <w:vAlign w:val="center"/>
          </w:tcPr>
          <w:p w14:paraId="787B176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26" w:type="pct"/>
            <w:tcBorders>
              <w:tl2br w:val="nil"/>
              <w:tr2bl w:val="nil"/>
            </w:tcBorders>
            <w:shd w:val="clear" w:color="auto" w:fill="auto"/>
            <w:vAlign w:val="center"/>
          </w:tcPr>
          <w:p w14:paraId="345F9C6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0" w:type="pct"/>
            <w:tcBorders>
              <w:tl2br w:val="nil"/>
              <w:tr2bl w:val="nil"/>
            </w:tcBorders>
            <w:shd w:val="clear" w:color="auto" w:fill="auto"/>
            <w:vAlign w:val="center"/>
          </w:tcPr>
          <w:p w14:paraId="087DB2D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06D3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664" w:type="pct"/>
            <w:tcBorders>
              <w:tl2br w:val="nil"/>
              <w:tr2bl w:val="nil"/>
            </w:tcBorders>
            <w:shd w:val="clear" w:color="auto" w:fill="auto"/>
            <w:vAlign w:val="center"/>
          </w:tcPr>
          <w:p w14:paraId="61C9669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p>
        </w:tc>
        <w:tc>
          <w:tcPr>
            <w:tcW w:w="545" w:type="pct"/>
            <w:tcBorders>
              <w:tl2br w:val="nil"/>
              <w:tr2bl w:val="nil"/>
            </w:tcBorders>
            <w:shd w:val="clear" w:color="auto" w:fill="auto"/>
            <w:vAlign w:val="center"/>
          </w:tcPr>
          <w:p w14:paraId="791821D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463" w:type="pct"/>
            <w:tcBorders>
              <w:tl2br w:val="nil"/>
              <w:tr2bl w:val="nil"/>
            </w:tcBorders>
            <w:shd w:val="clear" w:color="auto" w:fill="auto"/>
            <w:vAlign w:val="center"/>
          </w:tcPr>
          <w:p w14:paraId="5A46269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478" w:type="pct"/>
            <w:tcBorders>
              <w:tl2br w:val="nil"/>
              <w:tr2bl w:val="nil"/>
            </w:tcBorders>
            <w:shd w:val="clear" w:color="auto" w:fill="auto"/>
            <w:vAlign w:val="center"/>
          </w:tcPr>
          <w:p w14:paraId="5F529E2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470" w:type="pct"/>
            <w:tcBorders>
              <w:tl2br w:val="nil"/>
              <w:tr2bl w:val="nil"/>
            </w:tcBorders>
            <w:shd w:val="clear" w:color="auto" w:fill="auto"/>
            <w:vAlign w:val="center"/>
          </w:tcPr>
          <w:p w14:paraId="25CF2CD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773" w:type="pct"/>
            <w:tcBorders>
              <w:tl2br w:val="nil"/>
              <w:tr2bl w:val="nil"/>
            </w:tcBorders>
            <w:shd w:val="clear" w:color="auto" w:fill="auto"/>
            <w:vAlign w:val="center"/>
          </w:tcPr>
          <w:p w14:paraId="3C9FAAA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76" w:type="pct"/>
            <w:tcBorders>
              <w:tl2br w:val="nil"/>
              <w:tr2bl w:val="nil"/>
            </w:tcBorders>
            <w:shd w:val="clear" w:color="auto" w:fill="auto"/>
            <w:vAlign w:val="center"/>
          </w:tcPr>
          <w:p w14:paraId="393B05F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26" w:type="pct"/>
            <w:tcBorders>
              <w:tl2br w:val="nil"/>
              <w:tr2bl w:val="nil"/>
            </w:tcBorders>
            <w:shd w:val="clear" w:color="auto" w:fill="auto"/>
            <w:vAlign w:val="center"/>
          </w:tcPr>
          <w:p w14:paraId="6F2B371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00" w:type="pct"/>
            <w:tcBorders>
              <w:tl2br w:val="nil"/>
              <w:tr2bl w:val="nil"/>
            </w:tcBorders>
            <w:shd w:val="clear" w:color="auto" w:fill="auto"/>
            <w:vAlign w:val="center"/>
          </w:tcPr>
          <w:p w14:paraId="17BBE79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bl>
    <w:p w14:paraId="7B7AD42D">
      <w:pPr>
        <w:keepNext w:val="0"/>
        <w:keepLines w:val="0"/>
        <w:widowControl w:val="0"/>
        <w:suppressLineNumbers w:val="0"/>
        <w:spacing w:before="0" w:beforeAutospacing="0" w:after="0" w:afterAutospacing="0"/>
        <w:ind w:left="-6" w:right="0"/>
        <w:jc w:val="center"/>
        <w:rPr>
          <w:rFonts w:hint="default" w:ascii="黑体" w:hAnsi="宋体" w:eastAsia="黑体" w:cs="黑体"/>
          <w:bCs/>
          <w:color w:val="auto"/>
          <w:kern w:val="2"/>
          <w:sz w:val="18"/>
          <w:szCs w:val="18"/>
          <w:lang w:val="en-US" w:eastAsia="zh-CN" w:bidi="ar"/>
          <w:woUserID w:val="1"/>
        </w:rPr>
      </w:pPr>
    </w:p>
    <w:p w14:paraId="779CAD2A">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default" w:ascii="黑体" w:hAnsi="宋体" w:eastAsia="黑体" w:cs="黑体"/>
          <w:color w:val="auto"/>
          <w:kern w:val="0"/>
          <w:sz w:val="18"/>
          <w:szCs w:val="18"/>
          <w:highlight w:val="none"/>
          <w:lang w:val="en-US" w:eastAsia="zh-CN" w:bidi="ar"/>
          <w:woUserID w:val="3"/>
        </w:rPr>
      </w:pPr>
      <w:r>
        <w:rPr>
          <w:rFonts w:hint="default" w:ascii="黑体" w:hAnsi="宋体" w:eastAsia="黑体" w:cs="黑体"/>
          <w:color w:val="auto"/>
          <w:kern w:val="0"/>
          <w:sz w:val="18"/>
          <w:szCs w:val="18"/>
          <w:highlight w:val="none"/>
          <w:lang w:val="en-US" w:eastAsia="zh-CN" w:bidi="ar"/>
          <w:woUserID w:val="3"/>
        </w:rPr>
        <w:t>表B</w:t>
      </w:r>
      <w:r>
        <w:rPr>
          <w:rFonts w:hint="eastAsia" w:ascii="黑体" w:hAnsi="宋体" w:eastAsia="黑体" w:cs="黑体"/>
          <w:color w:val="auto"/>
          <w:kern w:val="0"/>
          <w:sz w:val="18"/>
          <w:szCs w:val="18"/>
          <w:highlight w:val="none"/>
          <w:lang w:val="en-US" w:eastAsia="zh-CN" w:bidi="ar"/>
          <w:woUserID w:val="3"/>
        </w:rPr>
        <w:t>.</w:t>
      </w:r>
      <w:r>
        <w:rPr>
          <w:rFonts w:hint="default" w:ascii="黑体" w:hAnsi="宋体" w:eastAsia="黑体" w:cs="黑体"/>
          <w:color w:val="auto"/>
          <w:kern w:val="0"/>
          <w:sz w:val="18"/>
          <w:szCs w:val="18"/>
          <w:highlight w:val="none"/>
          <w:lang w:val="en-US" w:eastAsia="zh-CN" w:bidi="ar"/>
          <w:woUserID w:val="3"/>
        </w:rPr>
        <w:t>4 道路干线行车方向反射光影响统计表</w:t>
      </w:r>
    </w:p>
    <w:tbl>
      <w:tblPr>
        <w:tblStyle w:val="20"/>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57" w:type="dxa"/>
          <w:bottom w:w="0" w:type="dxa"/>
          <w:right w:w="57" w:type="dxa"/>
        </w:tblCellMar>
      </w:tblPr>
      <w:tblGrid>
        <w:gridCol w:w="858"/>
        <w:gridCol w:w="1331"/>
        <w:gridCol w:w="583"/>
        <w:gridCol w:w="583"/>
        <w:gridCol w:w="1058"/>
        <w:gridCol w:w="653"/>
        <w:gridCol w:w="603"/>
      </w:tblGrid>
      <w:tr w14:paraId="7BF5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3" w:hRule="atLeast"/>
          <w:jc w:val="center"/>
        </w:trPr>
        <w:tc>
          <w:tcPr>
            <w:tcW w:w="757" w:type="pct"/>
            <w:tcBorders>
              <w:tl2br w:val="nil"/>
              <w:tr2bl w:val="nil"/>
            </w:tcBorders>
            <w:shd w:val="clear" w:color="auto" w:fill="auto"/>
            <w:vAlign w:val="center"/>
          </w:tcPr>
          <w:p w14:paraId="1E9D87F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序号</w:t>
            </w:r>
          </w:p>
        </w:tc>
        <w:tc>
          <w:tcPr>
            <w:tcW w:w="1173" w:type="pct"/>
            <w:tcBorders>
              <w:tl2br w:val="nil"/>
              <w:tr2bl w:val="nil"/>
            </w:tcBorders>
            <w:shd w:val="clear" w:color="auto" w:fill="auto"/>
            <w:vAlign w:val="center"/>
          </w:tcPr>
          <w:p w14:paraId="680907A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道路名称</w:t>
            </w:r>
          </w:p>
        </w:tc>
        <w:tc>
          <w:tcPr>
            <w:tcW w:w="514" w:type="pct"/>
            <w:tcBorders>
              <w:tl2br w:val="nil"/>
              <w:tr2bl w:val="nil"/>
            </w:tcBorders>
            <w:shd w:val="clear" w:color="auto" w:fill="auto"/>
            <w:vAlign w:val="center"/>
          </w:tcPr>
          <w:p w14:paraId="4F9DDE2A">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垂直角</w:t>
            </w:r>
            <w:r>
              <w:rPr>
                <w:rFonts w:hint="default" w:ascii="宋体" w:hAnsi="宋体" w:eastAsia="宋体" w:cs="宋体"/>
                <w:b w:val="0"/>
                <w:bCs/>
                <w:color w:val="auto"/>
                <w:spacing w:val="-3"/>
                <w:kern w:val="2"/>
                <w:sz w:val="16"/>
                <w:szCs w:val="16"/>
                <w:highlight w:val="none"/>
                <w:lang w:val="en-US" w:eastAsia="zh-CN" w:bidi="ar"/>
                <w:woUserID w:val="3"/>
              </w:rPr>
              <w:t>θ</w:t>
            </w:r>
          </w:p>
          <w:p w14:paraId="139D788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（度）</w:t>
            </w:r>
          </w:p>
        </w:tc>
        <w:tc>
          <w:tcPr>
            <w:tcW w:w="514" w:type="pct"/>
            <w:tcBorders>
              <w:tl2br w:val="nil"/>
              <w:tr2bl w:val="nil"/>
            </w:tcBorders>
            <w:shd w:val="clear" w:color="auto" w:fill="auto"/>
            <w:vAlign w:val="center"/>
          </w:tcPr>
          <w:p w14:paraId="03D34519">
            <w:pPr>
              <w:keepNext/>
              <w:keepLines w:val="0"/>
              <w:widowControl w:val="0"/>
              <w:suppressLineNumbers w:val="0"/>
              <w:snapToGrid w:val="0"/>
              <w:spacing w:before="168" w:beforeAutospacing="0" w:after="0" w:afterAutospacing="0"/>
              <w:ind w:left="0" w:leftChars="0" w:right="0" w:rightChars="0" w:firstLine="0" w:firstLineChars="0"/>
              <w:jc w:val="center"/>
              <w:rPr>
                <w:rFonts w:hint="default"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水平角</w:t>
            </w:r>
            <w:r>
              <w:rPr>
                <w:rFonts w:hint="default" w:ascii="宋体" w:hAnsi="宋体" w:eastAsia="宋体" w:cs="宋体"/>
                <w:b w:val="0"/>
                <w:bCs/>
                <w:color w:val="auto"/>
                <w:spacing w:val="-3"/>
                <w:kern w:val="2"/>
                <w:sz w:val="16"/>
                <w:szCs w:val="16"/>
                <w:highlight w:val="none"/>
                <w:lang w:val="en-US" w:eastAsia="zh-CN" w:bidi="ar"/>
                <w:woUserID w:val="3"/>
              </w:rPr>
              <w:t>B</w:t>
            </w:r>
          </w:p>
          <w:p w14:paraId="4FA30D5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（度）</w:t>
            </w:r>
          </w:p>
        </w:tc>
        <w:tc>
          <w:tcPr>
            <w:tcW w:w="932" w:type="pct"/>
            <w:tcBorders>
              <w:tl2br w:val="nil"/>
              <w:tr2bl w:val="nil"/>
            </w:tcBorders>
            <w:shd w:val="clear" w:color="auto" w:fill="auto"/>
            <w:vAlign w:val="center"/>
          </w:tcPr>
          <w:p w14:paraId="554937A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最长连续影响</w:t>
            </w:r>
          </w:p>
          <w:p w14:paraId="52E68A4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行车距离（米）</w:t>
            </w:r>
          </w:p>
        </w:tc>
        <w:tc>
          <w:tcPr>
            <w:tcW w:w="575" w:type="pct"/>
            <w:tcBorders>
              <w:tl2br w:val="nil"/>
              <w:tr2bl w:val="nil"/>
            </w:tcBorders>
            <w:shd w:val="clear" w:color="auto" w:fill="auto"/>
            <w:vAlign w:val="center"/>
          </w:tcPr>
          <w:p w14:paraId="08E5D61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所在典型日</w:t>
            </w:r>
          </w:p>
        </w:tc>
        <w:tc>
          <w:tcPr>
            <w:tcW w:w="531" w:type="pct"/>
            <w:tcBorders>
              <w:tl2br w:val="nil"/>
              <w:tr2bl w:val="nil"/>
            </w:tcBorders>
            <w:shd w:val="clear" w:color="auto" w:fill="auto"/>
            <w:vAlign w:val="center"/>
          </w:tcPr>
          <w:p w14:paraId="3874337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是否满足</w:t>
            </w:r>
          </w:p>
          <w:p w14:paraId="587C29E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标准要求</w:t>
            </w:r>
          </w:p>
        </w:tc>
      </w:tr>
      <w:tr w14:paraId="57FE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 w:hRule="atLeast"/>
          <w:jc w:val="center"/>
        </w:trPr>
        <w:tc>
          <w:tcPr>
            <w:tcW w:w="757" w:type="pct"/>
            <w:tcBorders>
              <w:tl2br w:val="nil"/>
              <w:tr2bl w:val="nil"/>
            </w:tcBorders>
            <w:shd w:val="clear" w:color="auto" w:fill="auto"/>
            <w:vAlign w:val="center"/>
          </w:tcPr>
          <w:p w14:paraId="3E086DF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1173" w:type="pct"/>
            <w:tcBorders>
              <w:tl2br w:val="nil"/>
              <w:tr2bl w:val="nil"/>
            </w:tcBorders>
            <w:shd w:val="clear" w:color="auto" w:fill="auto"/>
            <w:vAlign w:val="center"/>
          </w:tcPr>
          <w:p w14:paraId="76F7B2A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14" w:type="pct"/>
            <w:tcBorders>
              <w:tl2br w:val="nil"/>
              <w:tr2bl w:val="nil"/>
            </w:tcBorders>
            <w:shd w:val="clear" w:color="auto" w:fill="auto"/>
            <w:vAlign w:val="center"/>
          </w:tcPr>
          <w:p w14:paraId="1BEE8CC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14" w:type="pct"/>
            <w:tcBorders>
              <w:tl2br w:val="nil"/>
              <w:tr2bl w:val="nil"/>
            </w:tcBorders>
            <w:shd w:val="clear" w:color="auto" w:fill="auto"/>
            <w:vAlign w:val="center"/>
          </w:tcPr>
          <w:p w14:paraId="6DCD36F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932" w:type="pct"/>
            <w:tcBorders>
              <w:tl2br w:val="nil"/>
              <w:tr2bl w:val="nil"/>
            </w:tcBorders>
            <w:shd w:val="clear" w:color="auto" w:fill="auto"/>
            <w:vAlign w:val="center"/>
          </w:tcPr>
          <w:p w14:paraId="623CA91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75" w:type="pct"/>
            <w:tcBorders>
              <w:tl2br w:val="nil"/>
              <w:tr2bl w:val="nil"/>
            </w:tcBorders>
            <w:shd w:val="clear" w:color="auto" w:fill="auto"/>
            <w:vAlign w:val="center"/>
          </w:tcPr>
          <w:p w14:paraId="381A5FE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31" w:type="pct"/>
            <w:tcBorders>
              <w:tl2br w:val="nil"/>
              <w:tr2bl w:val="nil"/>
            </w:tcBorders>
            <w:shd w:val="clear" w:color="auto" w:fill="auto"/>
            <w:vAlign w:val="center"/>
          </w:tcPr>
          <w:p w14:paraId="27B117A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750E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 w:hRule="atLeast"/>
          <w:jc w:val="center"/>
        </w:trPr>
        <w:tc>
          <w:tcPr>
            <w:tcW w:w="757" w:type="pct"/>
            <w:tcBorders>
              <w:tl2br w:val="nil"/>
              <w:tr2bl w:val="nil"/>
            </w:tcBorders>
            <w:shd w:val="clear" w:color="auto" w:fill="auto"/>
            <w:vAlign w:val="center"/>
          </w:tcPr>
          <w:p w14:paraId="04ED4F6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c>
          <w:tcPr>
            <w:tcW w:w="1173" w:type="pct"/>
            <w:tcBorders>
              <w:tl2br w:val="nil"/>
              <w:tr2bl w:val="nil"/>
            </w:tcBorders>
            <w:shd w:val="clear" w:color="auto" w:fill="auto"/>
            <w:vAlign w:val="center"/>
          </w:tcPr>
          <w:p w14:paraId="602369D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14" w:type="pct"/>
            <w:tcBorders>
              <w:tl2br w:val="nil"/>
              <w:tr2bl w:val="nil"/>
            </w:tcBorders>
            <w:shd w:val="clear" w:color="auto" w:fill="auto"/>
            <w:vAlign w:val="center"/>
          </w:tcPr>
          <w:p w14:paraId="7A05DE6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14" w:type="pct"/>
            <w:tcBorders>
              <w:tl2br w:val="nil"/>
              <w:tr2bl w:val="nil"/>
            </w:tcBorders>
            <w:shd w:val="clear" w:color="auto" w:fill="auto"/>
            <w:vAlign w:val="center"/>
          </w:tcPr>
          <w:p w14:paraId="41DFCE2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932" w:type="pct"/>
            <w:tcBorders>
              <w:tl2br w:val="nil"/>
              <w:tr2bl w:val="nil"/>
            </w:tcBorders>
            <w:shd w:val="clear" w:color="auto" w:fill="auto"/>
            <w:vAlign w:val="center"/>
          </w:tcPr>
          <w:p w14:paraId="40AB37E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75" w:type="pct"/>
            <w:tcBorders>
              <w:tl2br w:val="nil"/>
              <w:tr2bl w:val="nil"/>
            </w:tcBorders>
            <w:shd w:val="clear" w:color="auto" w:fill="auto"/>
            <w:vAlign w:val="center"/>
          </w:tcPr>
          <w:p w14:paraId="1D547A8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31" w:type="pct"/>
            <w:tcBorders>
              <w:tl2br w:val="nil"/>
              <w:tr2bl w:val="nil"/>
            </w:tcBorders>
            <w:shd w:val="clear" w:color="auto" w:fill="auto"/>
            <w:vAlign w:val="center"/>
          </w:tcPr>
          <w:p w14:paraId="43A60E6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1A70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54" w:hRule="atLeast"/>
          <w:jc w:val="center"/>
        </w:trPr>
        <w:tc>
          <w:tcPr>
            <w:tcW w:w="757" w:type="pct"/>
            <w:tcBorders>
              <w:tl2br w:val="nil"/>
              <w:tr2bl w:val="nil"/>
            </w:tcBorders>
            <w:shd w:val="clear" w:color="auto" w:fill="auto"/>
            <w:vAlign w:val="center"/>
          </w:tcPr>
          <w:p w14:paraId="6BF4EA3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w:t>
            </w:r>
          </w:p>
        </w:tc>
        <w:tc>
          <w:tcPr>
            <w:tcW w:w="1173" w:type="pct"/>
            <w:tcBorders>
              <w:tl2br w:val="nil"/>
              <w:tr2bl w:val="nil"/>
            </w:tcBorders>
            <w:shd w:val="clear" w:color="auto" w:fill="auto"/>
            <w:vAlign w:val="center"/>
          </w:tcPr>
          <w:p w14:paraId="3C3D6F1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14" w:type="pct"/>
            <w:tcBorders>
              <w:tl2br w:val="nil"/>
              <w:tr2bl w:val="nil"/>
            </w:tcBorders>
            <w:shd w:val="clear" w:color="auto" w:fill="auto"/>
            <w:vAlign w:val="center"/>
          </w:tcPr>
          <w:p w14:paraId="4EA2E91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14" w:type="pct"/>
            <w:tcBorders>
              <w:tl2br w:val="nil"/>
              <w:tr2bl w:val="nil"/>
            </w:tcBorders>
            <w:shd w:val="clear" w:color="auto" w:fill="auto"/>
            <w:vAlign w:val="center"/>
          </w:tcPr>
          <w:p w14:paraId="3D546E7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932" w:type="pct"/>
            <w:tcBorders>
              <w:tl2br w:val="nil"/>
              <w:tr2bl w:val="nil"/>
            </w:tcBorders>
            <w:shd w:val="clear" w:color="auto" w:fill="auto"/>
            <w:vAlign w:val="center"/>
          </w:tcPr>
          <w:p w14:paraId="7FFA5CB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75" w:type="pct"/>
            <w:tcBorders>
              <w:tl2br w:val="nil"/>
              <w:tr2bl w:val="nil"/>
            </w:tcBorders>
            <w:shd w:val="clear" w:color="auto" w:fill="auto"/>
            <w:vAlign w:val="center"/>
          </w:tcPr>
          <w:p w14:paraId="1CAE3C8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531" w:type="pct"/>
            <w:tcBorders>
              <w:tl2br w:val="nil"/>
              <w:tr2bl w:val="nil"/>
            </w:tcBorders>
            <w:shd w:val="clear" w:color="auto" w:fill="auto"/>
            <w:vAlign w:val="center"/>
          </w:tcPr>
          <w:p w14:paraId="098EEB1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bl>
    <w:p w14:paraId="16588F3A">
      <w:pPr>
        <w:jc w:val="center"/>
        <w:rPr>
          <w:rFonts w:hint="eastAsia" w:ascii="Arial" w:hAnsi="Arial" w:cs="Times New Roman"/>
          <w:color w:val="auto"/>
          <w:kern w:val="0"/>
          <w:sz w:val="24"/>
          <w:szCs w:val="24"/>
          <w:highlight w:val="none"/>
          <w:lang w:val="en-US" w:eastAsia="zh" w:bidi="ar"/>
          <w:woUserID w:val="6"/>
        </w:rPr>
      </w:pPr>
    </w:p>
    <w:p w14:paraId="6FD4C1F0">
      <w:pPr>
        <w:rPr>
          <w:rFonts w:hint="eastAsia" w:ascii="Arial" w:hAnsi="Arial" w:cs="Times New Roman"/>
          <w:color w:val="auto"/>
          <w:kern w:val="0"/>
          <w:highlight w:val="none"/>
          <w:lang w:val="en-US" w:eastAsia="zh" w:bidi="ar"/>
          <w:woUserID w:val="4"/>
        </w:rPr>
      </w:pPr>
    </w:p>
    <w:p w14:paraId="271E2575">
      <w:pPr>
        <w:rPr>
          <w:rFonts w:hint="eastAsia" w:ascii="Arial" w:hAnsi="Arial" w:cs="Times New Roman"/>
          <w:color w:val="auto"/>
          <w:kern w:val="0"/>
          <w:highlight w:val="none"/>
          <w:lang w:val="en-US" w:eastAsia="zh" w:bidi="ar"/>
          <w:woUserID w:val="4"/>
        </w:rPr>
      </w:pPr>
    </w:p>
    <w:p w14:paraId="0F1308EE">
      <w:pPr>
        <w:rPr>
          <w:rFonts w:hint="eastAsia" w:ascii="Arial" w:hAnsi="Arial" w:cs="Times New Roman"/>
          <w:color w:val="auto"/>
          <w:kern w:val="0"/>
          <w:highlight w:val="none"/>
          <w:lang w:val="en-US" w:eastAsia="zh" w:bidi="ar"/>
          <w:woUserID w:val="4"/>
        </w:rPr>
      </w:pPr>
    </w:p>
    <w:p w14:paraId="3633AB84">
      <w:pPr>
        <w:rPr>
          <w:rFonts w:hint="eastAsia" w:ascii="Arial" w:hAnsi="Arial" w:cs="Times New Roman"/>
          <w:color w:val="auto"/>
          <w:kern w:val="0"/>
          <w:highlight w:val="none"/>
          <w:lang w:val="en-US" w:eastAsia="zh" w:bidi="ar"/>
          <w:woUserID w:val="4"/>
        </w:rPr>
      </w:pPr>
    </w:p>
    <w:p w14:paraId="000B2860">
      <w:pPr>
        <w:rPr>
          <w:rFonts w:hint="eastAsia" w:ascii="Arial" w:hAnsi="Arial" w:cs="Times New Roman"/>
          <w:color w:val="auto"/>
          <w:kern w:val="0"/>
          <w:highlight w:val="none"/>
          <w:lang w:val="en-US" w:eastAsia="zh" w:bidi="ar"/>
          <w:woUserID w:val="4"/>
        </w:rPr>
      </w:pPr>
    </w:p>
    <w:p w14:paraId="6906015C">
      <w:pPr>
        <w:rPr>
          <w:rFonts w:hint="eastAsia" w:ascii="Arial" w:hAnsi="Arial" w:eastAsia="宋体" w:cs="Times New Roman"/>
          <w:color w:val="auto"/>
          <w:kern w:val="0"/>
          <w:highlight w:val="none"/>
          <w:lang w:val="en-US" w:eastAsia="zh" w:bidi="ar"/>
          <w:woUserID w:val="4"/>
        </w:rPr>
      </w:pPr>
      <w:bookmarkStart w:id="222" w:name="_Toc3953"/>
      <w:r>
        <w:rPr>
          <w:rFonts w:hint="eastAsia" w:ascii="Arial" w:hAnsi="Arial" w:eastAsia="宋体" w:cs="Times New Roman"/>
          <w:color w:val="auto"/>
          <w:kern w:val="0"/>
          <w:highlight w:val="none"/>
          <w:lang w:val="en-US" w:eastAsia="zh" w:bidi="ar"/>
          <w:woUserID w:val="4"/>
        </w:rPr>
        <w:br w:type="page"/>
      </w:r>
    </w:p>
    <w:p w14:paraId="286B83B6">
      <w:pPr>
        <w:pStyle w:val="4"/>
        <w:keepNext w:val="0"/>
        <w:keepLines w:val="0"/>
        <w:widowControl w:val="0"/>
        <w:numPr>
          <w:ilvl w:val="0"/>
          <w:numId w:val="0"/>
        </w:numPr>
        <w:suppressLineNumbers w:val="0"/>
        <w:bidi w:val="0"/>
        <w:ind w:left="0" w:leftChars="0" w:right="0" w:rightChars="0" w:firstLine="0" w:firstLineChars="0"/>
        <w:jc w:val="both"/>
        <w:rPr>
          <w:rFonts w:hint="eastAsia" w:ascii="Arial" w:hAnsi="Arial" w:eastAsia="宋体" w:cs="Times New Roman"/>
          <w:color w:val="auto"/>
          <w:kern w:val="0"/>
          <w:highlight w:val="none"/>
          <w:lang w:val="en-US" w:eastAsia="zh" w:bidi="ar"/>
          <w:woUserID w:val="4"/>
        </w:rPr>
      </w:pPr>
      <w:r>
        <w:rPr>
          <w:rFonts w:hint="eastAsia" w:ascii="Arial" w:hAnsi="Arial" w:eastAsia="宋体" w:cs="Times New Roman"/>
          <w:color w:val="auto"/>
          <w:kern w:val="0"/>
          <w:highlight w:val="none"/>
          <w:lang w:val="en-US" w:eastAsia="zh" w:bidi="ar"/>
          <w:woUserID w:val="4"/>
        </w:rPr>
        <w:t xml:space="preserve">附录C </w:t>
      </w:r>
      <w:r>
        <w:rPr>
          <w:rFonts w:hint="eastAsia" w:ascii="Arial" w:hAnsi="Arial" w:eastAsia="宋体" w:cs="Times New Roman"/>
          <w:color w:val="auto"/>
          <w:kern w:val="0"/>
          <w:highlight w:val="none"/>
          <w:lang w:val="en-US" w:eastAsia="zh" w:bidi="ar"/>
          <w:woUserID w:val="1"/>
        </w:rPr>
        <w:t>分部工程竣工验收</w:t>
      </w:r>
      <w:r>
        <w:rPr>
          <w:rFonts w:hint="eastAsia" w:ascii="Arial" w:hAnsi="Arial" w:eastAsia="宋体" w:cs="Times New Roman"/>
          <w:color w:val="auto"/>
          <w:kern w:val="0"/>
          <w:highlight w:val="none"/>
          <w:lang w:val="en-US" w:eastAsia="zh" w:bidi="ar"/>
          <w:woUserID w:val="4"/>
        </w:rPr>
        <w:t>报告</w:t>
      </w:r>
      <w:bookmarkEnd w:id="222"/>
    </w:p>
    <w:p w14:paraId="4713E880">
      <w:pPr>
        <w:ind w:left="0" w:leftChars="0" w:firstLine="0" w:firstLineChars="0"/>
        <w:jc w:val="center"/>
        <w:rPr>
          <w:rFonts w:hint="eastAsia"/>
          <w:lang w:val="en-US" w:eastAsia="zh"/>
        </w:rPr>
      </w:pPr>
      <w:r>
        <w:rPr>
          <w:rFonts w:hint="eastAsia"/>
          <w:lang w:val="en-US" w:eastAsia="zh"/>
        </w:rPr>
        <w:t>分部工程竣工验收报告</w:t>
      </w:r>
    </w:p>
    <w:tbl>
      <w:tblPr>
        <w:tblStyle w:val="20"/>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43"/>
        <w:gridCol w:w="874"/>
        <w:gridCol w:w="821"/>
        <w:gridCol w:w="997"/>
        <w:gridCol w:w="750"/>
        <w:gridCol w:w="367"/>
        <w:gridCol w:w="482"/>
        <w:gridCol w:w="735"/>
      </w:tblGrid>
      <w:tr w14:paraId="1092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1" w:hRule="atLeast"/>
          <w:jc w:val="center"/>
        </w:trPr>
        <w:tc>
          <w:tcPr>
            <w:tcW w:w="13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C9008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单位（子单位）工程名称</w:t>
            </w:r>
          </w:p>
        </w:tc>
        <w:tc>
          <w:tcPr>
            <w:tcW w:w="724" w:type="pct"/>
            <w:tcBorders>
              <w:top w:val="single" w:color="auto" w:sz="4" w:space="0"/>
              <w:left w:val="single" w:color="auto" w:sz="4" w:space="0"/>
              <w:bottom w:val="single" w:color="auto" w:sz="4" w:space="0"/>
              <w:right w:val="single" w:color="auto" w:sz="4" w:space="0"/>
            </w:tcBorders>
            <w:shd w:val="clear" w:color="auto" w:fill="auto"/>
            <w:vAlign w:val="center"/>
          </w:tcPr>
          <w:p w14:paraId="3424093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7347D00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子分部工程数量</w:t>
            </w:r>
          </w:p>
        </w:tc>
        <w:tc>
          <w:tcPr>
            <w:tcW w:w="661" w:type="pct"/>
            <w:tcBorders>
              <w:top w:val="single" w:color="auto" w:sz="4" w:space="0"/>
              <w:left w:val="single" w:color="auto" w:sz="4" w:space="0"/>
              <w:bottom w:val="single" w:color="auto" w:sz="4" w:space="0"/>
              <w:right w:val="single" w:color="auto" w:sz="4" w:space="0"/>
            </w:tcBorders>
            <w:shd w:val="clear" w:color="auto" w:fill="auto"/>
            <w:vAlign w:val="center"/>
          </w:tcPr>
          <w:p w14:paraId="597F34C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7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30871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分项工程数量</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333BE72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3545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26B1C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施工单位</w:t>
            </w:r>
          </w:p>
        </w:tc>
        <w:tc>
          <w:tcPr>
            <w:tcW w:w="724" w:type="pct"/>
            <w:tcBorders>
              <w:top w:val="single" w:color="auto" w:sz="4" w:space="0"/>
              <w:left w:val="single" w:color="auto" w:sz="4" w:space="0"/>
              <w:bottom w:val="single" w:color="auto" w:sz="4" w:space="0"/>
              <w:right w:val="single" w:color="auto" w:sz="4" w:space="0"/>
            </w:tcBorders>
            <w:shd w:val="clear" w:color="auto" w:fill="auto"/>
            <w:vAlign w:val="center"/>
          </w:tcPr>
          <w:p w14:paraId="7E9309B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44015C6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项目负责人</w:t>
            </w:r>
          </w:p>
        </w:tc>
        <w:tc>
          <w:tcPr>
            <w:tcW w:w="661" w:type="pct"/>
            <w:tcBorders>
              <w:top w:val="single" w:color="auto" w:sz="4" w:space="0"/>
              <w:left w:val="single" w:color="auto" w:sz="4" w:space="0"/>
              <w:bottom w:val="single" w:color="auto" w:sz="4" w:space="0"/>
              <w:right w:val="single" w:color="auto" w:sz="4" w:space="0"/>
            </w:tcBorders>
            <w:shd w:val="clear" w:color="auto" w:fill="auto"/>
            <w:vAlign w:val="center"/>
          </w:tcPr>
          <w:p w14:paraId="7127ED2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7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F7933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技术（质量）负责人</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5B4ED03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6FC6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B17BF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分包单位</w:t>
            </w:r>
          </w:p>
        </w:tc>
        <w:tc>
          <w:tcPr>
            <w:tcW w:w="724" w:type="pct"/>
            <w:tcBorders>
              <w:top w:val="single" w:color="auto" w:sz="4" w:space="0"/>
              <w:left w:val="single" w:color="auto" w:sz="4" w:space="0"/>
              <w:bottom w:val="single" w:color="auto" w:sz="4" w:space="0"/>
              <w:right w:val="single" w:color="auto" w:sz="4" w:space="0"/>
            </w:tcBorders>
            <w:shd w:val="clear" w:color="auto" w:fill="auto"/>
            <w:vAlign w:val="center"/>
          </w:tcPr>
          <w:p w14:paraId="11298E6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0F5AA81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分包单位负责人</w:t>
            </w:r>
          </w:p>
        </w:tc>
        <w:tc>
          <w:tcPr>
            <w:tcW w:w="661" w:type="pct"/>
            <w:tcBorders>
              <w:top w:val="single" w:color="auto" w:sz="4" w:space="0"/>
              <w:left w:val="single" w:color="auto" w:sz="4" w:space="0"/>
              <w:bottom w:val="single" w:color="auto" w:sz="4" w:space="0"/>
              <w:right w:val="single" w:color="auto" w:sz="4" w:space="0"/>
            </w:tcBorders>
            <w:shd w:val="clear" w:color="auto" w:fill="auto"/>
            <w:vAlign w:val="center"/>
          </w:tcPr>
          <w:p w14:paraId="33A6C8E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7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B0AE4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分包内容</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6757C81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01BB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78127A9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序号</w:t>
            </w:r>
          </w:p>
        </w:tc>
        <w:tc>
          <w:tcPr>
            <w:tcW w:w="771" w:type="pct"/>
            <w:tcBorders>
              <w:top w:val="single" w:color="auto" w:sz="4" w:space="0"/>
              <w:left w:val="single" w:color="auto" w:sz="4" w:space="0"/>
              <w:bottom w:val="single" w:color="auto" w:sz="4" w:space="0"/>
              <w:right w:val="single" w:color="auto" w:sz="4" w:space="0"/>
            </w:tcBorders>
            <w:shd w:val="clear" w:color="auto" w:fill="auto"/>
            <w:vAlign w:val="center"/>
          </w:tcPr>
          <w:p w14:paraId="32CB5E3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子分部工程名称</w:t>
            </w:r>
          </w:p>
        </w:tc>
        <w:tc>
          <w:tcPr>
            <w:tcW w:w="724" w:type="pct"/>
            <w:tcBorders>
              <w:top w:val="single" w:color="auto" w:sz="4" w:space="0"/>
              <w:left w:val="single" w:color="auto" w:sz="4" w:space="0"/>
              <w:bottom w:val="single" w:color="auto" w:sz="4" w:space="0"/>
              <w:right w:val="single" w:color="auto" w:sz="4" w:space="0"/>
            </w:tcBorders>
            <w:shd w:val="clear" w:color="auto" w:fill="auto"/>
            <w:vAlign w:val="center"/>
          </w:tcPr>
          <w:p w14:paraId="228051E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分项工程名称</w:t>
            </w: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2948E6E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检验批数量</w:t>
            </w:r>
          </w:p>
        </w:tc>
        <w:tc>
          <w:tcPr>
            <w:tcW w:w="98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F6FCB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施工单位检查结果</w:t>
            </w:r>
          </w:p>
        </w:tc>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9546F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监理单位验收结论</w:t>
            </w:r>
          </w:p>
        </w:tc>
      </w:tr>
      <w:tr w14:paraId="0F59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0C046DB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1</w:t>
            </w:r>
          </w:p>
        </w:tc>
        <w:tc>
          <w:tcPr>
            <w:tcW w:w="771" w:type="pct"/>
            <w:tcBorders>
              <w:top w:val="single" w:color="auto" w:sz="4" w:space="0"/>
              <w:left w:val="single" w:color="auto" w:sz="4" w:space="0"/>
              <w:bottom w:val="single" w:color="auto" w:sz="4" w:space="0"/>
              <w:right w:val="single" w:color="auto" w:sz="4" w:space="0"/>
            </w:tcBorders>
            <w:shd w:val="clear" w:color="auto" w:fill="auto"/>
            <w:vAlign w:val="center"/>
          </w:tcPr>
          <w:p w14:paraId="085D1F3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6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C740D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205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96C5AD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6004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79A0D43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2</w:t>
            </w:r>
          </w:p>
        </w:tc>
        <w:tc>
          <w:tcPr>
            <w:tcW w:w="771" w:type="pct"/>
            <w:tcBorders>
              <w:top w:val="single" w:color="auto" w:sz="4" w:space="0"/>
              <w:left w:val="single" w:color="auto" w:sz="4" w:space="0"/>
              <w:bottom w:val="single" w:color="auto" w:sz="4" w:space="0"/>
              <w:right w:val="single" w:color="auto" w:sz="4" w:space="0"/>
            </w:tcBorders>
            <w:shd w:val="clear" w:color="auto" w:fill="auto"/>
            <w:vAlign w:val="center"/>
          </w:tcPr>
          <w:p w14:paraId="3C890D2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6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D4D09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205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01560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0C8C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18839BE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3</w:t>
            </w:r>
          </w:p>
        </w:tc>
        <w:tc>
          <w:tcPr>
            <w:tcW w:w="771" w:type="pct"/>
            <w:tcBorders>
              <w:top w:val="single" w:color="auto" w:sz="4" w:space="0"/>
              <w:left w:val="single" w:color="auto" w:sz="4" w:space="0"/>
              <w:bottom w:val="single" w:color="auto" w:sz="4" w:space="0"/>
              <w:right w:val="single" w:color="auto" w:sz="4" w:space="0"/>
            </w:tcBorders>
            <w:shd w:val="clear" w:color="auto" w:fill="auto"/>
            <w:vAlign w:val="center"/>
          </w:tcPr>
          <w:p w14:paraId="4BAF608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6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3EA15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205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48826E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63BE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3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8DBE5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质量控制资料</w:t>
            </w:r>
          </w:p>
        </w:tc>
        <w:tc>
          <w:tcPr>
            <w:tcW w:w="16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B5ECC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205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472C8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085A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FE678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安全和功能检验结果</w:t>
            </w:r>
          </w:p>
        </w:tc>
        <w:tc>
          <w:tcPr>
            <w:tcW w:w="16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2E8FF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205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67E0E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1950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3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46854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观感质量检验结果</w:t>
            </w:r>
          </w:p>
        </w:tc>
        <w:tc>
          <w:tcPr>
            <w:tcW w:w="16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4552E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205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49FA8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16C9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3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5A3D6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综合验收结果</w:t>
            </w:r>
          </w:p>
        </w:tc>
        <w:tc>
          <w:tcPr>
            <w:tcW w:w="366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6A8A61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bl>
    <w:p w14:paraId="2DC29E96">
      <w:pPr>
        <w:ind w:left="0" w:leftChars="0" w:firstLine="0" w:firstLineChars="0"/>
        <w:rPr>
          <w:rFonts w:hint="eastAsia" w:ascii="Arial" w:hAnsi="Arial" w:cs="Times New Roman"/>
          <w:color w:val="auto"/>
          <w:kern w:val="0"/>
          <w:highlight w:val="none"/>
          <w:lang w:val="en-US" w:eastAsia="zh" w:bidi="ar"/>
          <w:woUserID w:val="4"/>
        </w:rPr>
      </w:pPr>
      <w:r>
        <w:rPr>
          <w:rFonts w:hint="eastAsia" w:ascii="Arial" w:hAnsi="Arial" w:cs="Times New Roman"/>
          <w:color w:val="auto"/>
          <w:kern w:val="0"/>
          <w:highlight w:val="none"/>
          <w:lang w:val="en-US" w:eastAsia="zh" w:bidi="ar"/>
          <w:woUserID w:val="4"/>
        </w:rPr>
        <w:br w:type="page"/>
      </w:r>
    </w:p>
    <w:p w14:paraId="506E57BC">
      <w:pPr>
        <w:pStyle w:val="4"/>
        <w:keepNext w:val="0"/>
        <w:keepLines w:val="0"/>
        <w:widowControl w:val="0"/>
        <w:numPr>
          <w:ilvl w:val="0"/>
          <w:numId w:val="0"/>
        </w:numPr>
        <w:suppressLineNumbers w:val="0"/>
        <w:bidi w:val="0"/>
        <w:ind w:left="0" w:leftChars="0" w:right="0" w:rightChars="0" w:firstLine="0" w:firstLineChars="0"/>
        <w:jc w:val="both"/>
        <w:rPr>
          <w:rFonts w:hint="eastAsia" w:ascii="Arial" w:hAnsi="Arial" w:cs="Times New Roman"/>
          <w:color w:val="auto"/>
          <w:kern w:val="0"/>
          <w:highlight w:val="none"/>
          <w:lang w:val="en-US" w:eastAsia="zh" w:bidi="ar"/>
          <w:woUserID w:val="4"/>
        </w:rPr>
      </w:pPr>
      <w:bookmarkStart w:id="223" w:name="_Toc19315"/>
      <w:r>
        <w:rPr>
          <w:rFonts w:hint="eastAsia" w:ascii="Arial" w:hAnsi="Arial" w:cs="Times New Roman"/>
          <w:color w:val="auto"/>
          <w:kern w:val="0"/>
          <w:highlight w:val="none"/>
          <w:lang w:val="en-US" w:eastAsia="zh" w:bidi="ar"/>
          <w:woUserID w:val="4"/>
        </w:rPr>
        <w:t>附</w:t>
      </w:r>
      <w:r>
        <w:rPr>
          <w:rFonts w:hint="eastAsia" w:ascii="Arial" w:hAnsi="Arial" w:cs="Times New Roman"/>
          <w:color w:val="auto"/>
          <w:kern w:val="0"/>
          <w:highlight w:val="none"/>
          <w:lang w:val="en-US" w:eastAsia="zh" w:bidi="ar"/>
          <w:woUserID w:val="1"/>
        </w:rPr>
        <w:t>录D</w:t>
      </w:r>
      <w:r>
        <w:rPr>
          <w:rFonts w:hint="eastAsia" w:ascii="Arial" w:hAnsi="Arial" w:cs="Times New Roman"/>
          <w:color w:val="auto"/>
          <w:kern w:val="0"/>
          <w:highlight w:val="none"/>
          <w:lang w:val="en-US" w:eastAsia="zh" w:bidi="ar"/>
          <w:woUserID w:val="4"/>
        </w:rPr>
        <w:t>隐蔽工程验收记录</w:t>
      </w:r>
      <w:bookmarkEnd w:id="223"/>
    </w:p>
    <w:p w14:paraId="15C3011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164" w:firstLine="0" w:firstLineChars="0"/>
        <w:jc w:val="center"/>
        <w:textAlignment w:val="auto"/>
        <w:rPr>
          <w:rFonts w:hint="eastAsia" w:ascii="宋体" w:hAnsi="宋体" w:eastAsia="宋体" w:cs="宋体"/>
          <w:color w:val="auto"/>
          <w:kern w:val="0"/>
          <w:sz w:val="18"/>
          <w:szCs w:val="18"/>
          <w:highlight w:val="none"/>
          <w:lang w:val="en-US" w:eastAsia="zh-CN" w:bidi="ar"/>
          <w:woUserID w:val="3"/>
        </w:rPr>
      </w:pPr>
      <w:r>
        <w:rPr>
          <w:rFonts w:hint="eastAsia" w:ascii="宋体" w:hAnsi="宋体" w:eastAsia="宋体" w:cs="宋体"/>
          <w:color w:val="auto"/>
          <w:kern w:val="0"/>
          <w:sz w:val="18"/>
          <w:szCs w:val="18"/>
          <w:highlight w:val="none"/>
          <w:lang w:val="en-US" w:eastAsia="zh-CN" w:bidi="ar"/>
          <w:woUserID w:val="3"/>
        </w:rPr>
        <w:t>隐蔽工程验收记录</w:t>
      </w:r>
    </w:p>
    <w:tbl>
      <w:tblPr>
        <w:tblStyle w:val="20"/>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02"/>
        <w:gridCol w:w="904"/>
        <w:gridCol w:w="676"/>
        <w:gridCol w:w="827"/>
        <w:gridCol w:w="337"/>
        <w:gridCol w:w="1123"/>
      </w:tblGrid>
      <w:tr w14:paraId="7175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90" w:type="pct"/>
            <w:tcBorders>
              <w:top w:val="single" w:color="auto" w:sz="4" w:space="0"/>
              <w:left w:val="single" w:color="auto" w:sz="4" w:space="0"/>
              <w:bottom w:val="single" w:color="auto" w:sz="4" w:space="0"/>
              <w:right w:val="single" w:color="auto" w:sz="4" w:space="0"/>
            </w:tcBorders>
            <w:shd w:val="clear" w:color="auto" w:fill="auto"/>
            <w:vAlign w:val="top"/>
          </w:tcPr>
          <w:p w14:paraId="466DBE1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工程名称</w:t>
            </w:r>
          </w:p>
        </w:tc>
        <w:tc>
          <w:tcPr>
            <w:tcW w:w="139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3E557D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026"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69EE5E6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项目经理</w:t>
            </w:r>
          </w:p>
        </w:tc>
        <w:tc>
          <w:tcPr>
            <w:tcW w:w="990" w:type="pct"/>
            <w:tcBorders>
              <w:top w:val="single" w:color="auto" w:sz="4" w:space="0"/>
              <w:left w:val="single" w:color="auto" w:sz="4" w:space="0"/>
              <w:bottom w:val="single" w:color="auto" w:sz="4" w:space="0"/>
              <w:right w:val="single" w:color="auto" w:sz="4" w:space="0"/>
            </w:tcBorders>
            <w:shd w:val="clear" w:color="auto" w:fill="auto"/>
            <w:vAlign w:val="top"/>
          </w:tcPr>
          <w:p w14:paraId="2043E1B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596A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pct"/>
            <w:tcBorders>
              <w:top w:val="single" w:color="auto" w:sz="4" w:space="0"/>
              <w:left w:val="single" w:color="auto" w:sz="4" w:space="0"/>
              <w:bottom w:val="single" w:color="auto" w:sz="4" w:space="0"/>
              <w:right w:val="single" w:color="auto" w:sz="4" w:space="0"/>
            </w:tcBorders>
            <w:shd w:val="clear" w:color="auto" w:fill="auto"/>
            <w:vAlign w:val="top"/>
          </w:tcPr>
          <w:p w14:paraId="0EE225F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分项工程名称</w:t>
            </w:r>
          </w:p>
        </w:tc>
        <w:tc>
          <w:tcPr>
            <w:tcW w:w="139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8D46A6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026"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32255BF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专业工长</w:t>
            </w:r>
          </w:p>
        </w:tc>
        <w:tc>
          <w:tcPr>
            <w:tcW w:w="990" w:type="pct"/>
            <w:tcBorders>
              <w:top w:val="single" w:color="auto" w:sz="4" w:space="0"/>
              <w:left w:val="single" w:color="auto" w:sz="4" w:space="0"/>
              <w:bottom w:val="single" w:color="auto" w:sz="4" w:space="0"/>
              <w:right w:val="single" w:color="auto" w:sz="4" w:space="0"/>
            </w:tcBorders>
            <w:shd w:val="clear" w:color="auto" w:fill="auto"/>
            <w:vAlign w:val="top"/>
          </w:tcPr>
          <w:p w14:paraId="328E953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033E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pct"/>
            <w:tcBorders>
              <w:top w:val="single" w:color="auto" w:sz="4" w:space="0"/>
              <w:left w:val="single" w:color="auto" w:sz="4" w:space="0"/>
              <w:bottom w:val="single" w:color="auto" w:sz="4" w:space="0"/>
              <w:right w:val="single" w:color="auto" w:sz="4" w:space="0"/>
            </w:tcBorders>
            <w:shd w:val="clear" w:color="auto" w:fill="auto"/>
            <w:vAlign w:val="top"/>
          </w:tcPr>
          <w:p w14:paraId="753BB68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隐蔽工程项目</w:t>
            </w:r>
          </w:p>
        </w:tc>
        <w:tc>
          <w:tcPr>
            <w:tcW w:w="3409"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1369EDA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4F9B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90" w:type="pct"/>
            <w:tcBorders>
              <w:top w:val="single" w:color="auto" w:sz="4" w:space="0"/>
              <w:left w:val="single" w:color="auto" w:sz="4" w:space="0"/>
              <w:bottom w:val="single" w:color="auto" w:sz="4" w:space="0"/>
              <w:right w:val="single" w:color="auto" w:sz="4" w:space="0"/>
            </w:tcBorders>
            <w:shd w:val="clear" w:color="auto" w:fill="auto"/>
            <w:vAlign w:val="top"/>
          </w:tcPr>
          <w:p w14:paraId="153A718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施工单位</w:t>
            </w:r>
          </w:p>
        </w:tc>
        <w:tc>
          <w:tcPr>
            <w:tcW w:w="3409"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2183322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79F3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pct"/>
            <w:tcBorders>
              <w:top w:val="single" w:color="auto" w:sz="4" w:space="0"/>
              <w:left w:val="single" w:color="auto" w:sz="4" w:space="0"/>
              <w:bottom w:val="single" w:color="auto" w:sz="4" w:space="0"/>
              <w:right w:val="single" w:color="auto" w:sz="4" w:space="0"/>
            </w:tcBorders>
            <w:shd w:val="clear" w:color="auto" w:fill="auto"/>
            <w:vAlign w:val="top"/>
          </w:tcPr>
          <w:p w14:paraId="3BE6D5B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施工标准名称及代号</w:t>
            </w:r>
          </w:p>
        </w:tc>
        <w:tc>
          <w:tcPr>
            <w:tcW w:w="3409"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78FC601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11AC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90" w:type="pct"/>
            <w:tcBorders>
              <w:top w:val="single" w:color="auto" w:sz="4" w:space="0"/>
              <w:left w:val="single" w:color="auto" w:sz="4" w:space="0"/>
              <w:bottom w:val="single" w:color="auto" w:sz="4" w:space="0"/>
              <w:right w:val="single" w:color="auto" w:sz="4" w:space="0"/>
            </w:tcBorders>
            <w:shd w:val="clear" w:color="auto" w:fill="auto"/>
            <w:vAlign w:val="top"/>
          </w:tcPr>
          <w:p w14:paraId="035A044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施工图名称及编号</w:t>
            </w:r>
          </w:p>
        </w:tc>
        <w:tc>
          <w:tcPr>
            <w:tcW w:w="3409"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062ACD6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4F25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pct"/>
            <w:tcBorders>
              <w:top w:val="single" w:color="auto" w:sz="4" w:space="0"/>
              <w:left w:val="single" w:color="auto" w:sz="4" w:space="0"/>
              <w:bottom w:val="single" w:color="auto" w:sz="4" w:space="0"/>
              <w:right w:val="single" w:color="auto" w:sz="4" w:space="0"/>
            </w:tcBorders>
            <w:shd w:val="clear" w:color="auto" w:fill="auto"/>
            <w:vAlign w:val="top"/>
          </w:tcPr>
          <w:p w14:paraId="05DF6E38">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隐蔽工程部位</w:t>
            </w:r>
          </w:p>
        </w:tc>
        <w:tc>
          <w:tcPr>
            <w:tcW w:w="797" w:type="pct"/>
            <w:tcBorders>
              <w:top w:val="single" w:color="auto" w:sz="4" w:space="0"/>
              <w:left w:val="single" w:color="auto" w:sz="4" w:space="0"/>
              <w:bottom w:val="single" w:color="auto" w:sz="4" w:space="0"/>
              <w:right w:val="single" w:color="auto" w:sz="4" w:space="0"/>
            </w:tcBorders>
            <w:shd w:val="clear" w:color="auto" w:fill="auto"/>
            <w:vAlign w:val="top"/>
          </w:tcPr>
          <w:p w14:paraId="4C35031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质量要求</w:t>
            </w:r>
          </w:p>
        </w:tc>
        <w:tc>
          <w:tcPr>
            <w:tcW w:w="1324"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3710323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施工单位自查记录</w:t>
            </w:r>
          </w:p>
        </w:tc>
        <w:tc>
          <w:tcPr>
            <w:tcW w:w="128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3D40AF8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监理单位验收意见</w:t>
            </w:r>
          </w:p>
        </w:tc>
      </w:tr>
      <w:tr w14:paraId="3DF2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pct"/>
            <w:tcBorders>
              <w:top w:val="single" w:color="auto" w:sz="4" w:space="0"/>
              <w:left w:val="single" w:color="auto" w:sz="4" w:space="0"/>
              <w:bottom w:val="single" w:color="auto" w:sz="4" w:space="0"/>
              <w:right w:val="single" w:color="auto" w:sz="4" w:space="0"/>
            </w:tcBorders>
            <w:shd w:val="clear" w:color="auto" w:fill="auto"/>
            <w:vAlign w:val="top"/>
          </w:tcPr>
          <w:p w14:paraId="259C7F6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797" w:type="pct"/>
            <w:tcBorders>
              <w:top w:val="single" w:color="auto" w:sz="4" w:space="0"/>
              <w:left w:val="single" w:color="auto" w:sz="4" w:space="0"/>
              <w:bottom w:val="single" w:color="auto" w:sz="4" w:space="0"/>
              <w:right w:val="single" w:color="auto" w:sz="4" w:space="0"/>
            </w:tcBorders>
            <w:shd w:val="clear" w:color="auto" w:fill="auto"/>
            <w:vAlign w:val="top"/>
          </w:tcPr>
          <w:p w14:paraId="2483A14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324"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6DFCC2F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28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009DE4E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1D05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pct"/>
            <w:tcBorders>
              <w:top w:val="single" w:color="auto" w:sz="4" w:space="0"/>
              <w:left w:val="single" w:color="auto" w:sz="4" w:space="0"/>
              <w:bottom w:val="single" w:color="auto" w:sz="4" w:space="0"/>
              <w:right w:val="single" w:color="auto" w:sz="4" w:space="0"/>
            </w:tcBorders>
            <w:shd w:val="clear" w:color="auto" w:fill="auto"/>
            <w:vAlign w:val="top"/>
          </w:tcPr>
          <w:p w14:paraId="387658A0">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797" w:type="pct"/>
            <w:tcBorders>
              <w:top w:val="single" w:color="auto" w:sz="4" w:space="0"/>
              <w:left w:val="single" w:color="auto" w:sz="4" w:space="0"/>
              <w:bottom w:val="single" w:color="auto" w:sz="4" w:space="0"/>
              <w:right w:val="single" w:color="auto" w:sz="4" w:space="0"/>
            </w:tcBorders>
            <w:shd w:val="clear" w:color="auto" w:fill="auto"/>
            <w:vAlign w:val="top"/>
          </w:tcPr>
          <w:p w14:paraId="0A2B8E9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324"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014955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28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5953C31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77CD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90" w:type="pct"/>
            <w:tcBorders>
              <w:top w:val="single" w:color="auto" w:sz="4" w:space="0"/>
              <w:left w:val="single" w:color="auto" w:sz="4" w:space="0"/>
              <w:bottom w:val="single" w:color="auto" w:sz="4" w:space="0"/>
              <w:right w:val="single" w:color="auto" w:sz="4" w:space="0"/>
            </w:tcBorders>
            <w:shd w:val="clear" w:color="auto" w:fill="auto"/>
            <w:vAlign w:val="top"/>
          </w:tcPr>
          <w:p w14:paraId="189309D5">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797" w:type="pct"/>
            <w:tcBorders>
              <w:top w:val="single" w:color="auto" w:sz="4" w:space="0"/>
              <w:left w:val="single" w:color="auto" w:sz="4" w:space="0"/>
              <w:bottom w:val="single" w:color="auto" w:sz="4" w:space="0"/>
              <w:right w:val="single" w:color="auto" w:sz="4" w:space="0"/>
            </w:tcBorders>
            <w:shd w:val="clear" w:color="auto" w:fill="auto"/>
            <w:vAlign w:val="top"/>
          </w:tcPr>
          <w:p w14:paraId="2C47024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324"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49A2FDE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28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020E2DE2">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47C6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pct"/>
            <w:tcBorders>
              <w:top w:val="single" w:color="auto" w:sz="4" w:space="0"/>
              <w:left w:val="single" w:color="auto" w:sz="4" w:space="0"/>
              <w:bottom w:val="single" w:color="auto" w:sz="4" w:space="0"/>
              <w:right w:val="single" w:color="auto" w:sz="4" w:space="0"/>
            </w:tcBorders>
            <w:shd w:val="clear" w:color="auto" w:fill="auto"/>
            <w:vAlign w:val="top"/>
          </w:tcPr>
          <w:p w14:paraId="5F860F11">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797" w:type="pct"/>
            <w:tcBorders>
              <w:top w:val="single" w:color="auto" w:sz="4" w:space="0"/>
              <w:left w:val="single" w:color="auto" w:sz="4" w:space="0"/>
              <w:bottom w:val="single" w:color="auto" w:sz="4" w:space="0"/>
              <w:right w:val="single" w:color="auto" w:sz="4" w:space="0"/>
            </w:tcBorders>
            <w:shd w:val="clear" w:color="auto" w:fill="auto"/>
            <w:vAlign w:val="top"/>
          </w:tcPr>
          <w:p w14:paraId="78E5E24A">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324"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6DE42C1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c>
          <w:tcPr>
            <w:tcW w:w="128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37D95BF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tc>
      </w:tr>
      <w:tr w14:paraId="55A9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jc w:val="center"/>
        </w:trPr>
        <w:tc>
          <w:tcPr>
            <w:tcW w:w="1590" w:type="pct"/>
            <w:tcBorders>
              <w:top w:val="single" w:color="auto" w:sz="4" w:space="0"/>
              <w:left w:val="single" w:color="auto" w:sz="4" w:space="0"/>
              <w:bottom w:val="single" w:color="auto" w:sz="4" w:space="0"/>
              <w:right w:val="single" w:color="auto" w:sz="4" w:space="0"/>
            </w:tcBorders>
            <w:shd w:val="clear" w:color="auto" w:fill="auto"/>
            <w:vAlign w:val="top"/>
          </w:tcPr>
          <w:p w14:paraId="6598108F">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施工单位自查结论：</w:t>
            </w:r>
          </w:p>
          <w:p w14:paraId="595AED0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                                  </w:t>
            </w:r>
          </w:p>
        </w:tc>
        <w:tc>
          <w:tcPr>
            <w:tcW w:w="2122" w:type="pct"/>
            <w:gridSpan w:val="3"/>
            <w:tcBorders>
              <w:top w:val="single" w:color="auto" w:sz="4" w:space="0"/>
              <w:left w:val="single" w:color="auto" w:sz="4" w:space="0"/>
              <w:bottom w:val="single" w:color="auto" w:sz="4" w:space="0"/>
              <w:right w:val="single" w:color="auto" w:sz="4" w:space="0"/>
            </w:tcBorders>
            <w:shd w:val="clear" w:color="auto" w:fill="auto"/>
            <w:vAlign w:val="top"/>
          </w:tcPr>
          <w:p w14:paraId="17E7CCE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专业工长：</w:t>
            </w:r>
          </w:p>
          <w:p w14:paraId="6015545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p w14:paraId="21B26717">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        </w:t>
            </w:r>
            <w:r>
              <w:rPr>
                <w:rFonts w:hint="eastAsia" w:ascii="宋体" w:hAnsi="宋体" w:eastAsia="宋体" w:cs="宋体"/>
                <w:b w:val="0"/>
                <w:bCs/>
                <w:color w:val="auto"/>
                <w:spacing w:val="-3"/>
                <w:kern w:val="2"/>
                <w:sz w:val="16"/>
                <w:szCs w:val="16"/>
                <w:highlight w:val="none"/>
                <w:lang w:val="en-US" w:eastAsia="zh" w:bidi="ar"/>
                <w:woUserID w:val="3"/>
              </w:rPr>
              <w:t xml:space="preserve">       </w:t>
            </w:r>
            <w:r>
              <w:rPr>
                <w:rFonts w:hint="eastAsia" w:ascii="宋体" w:hAnsi="宋体" w:eastAsia="宋体" w:cs="宋体"/>
                <w:b w:val="0"/>
                <w:bCs/>
                <w:color w:val="auto"/>
                <w:spacing w:val="-3"/>
                <w:kern w:val="2"/>
                <w:sz w:val="16"/>
                <w:szCs w:val="16"/>
                <w:highlight w:val="none"/>
                <w:lang w:val="en-US" w:eastAsia="zh-CN" w:bidi="ar"/>
                <w:woUserID w:val="3"/>
              </w:rPr>
              <w:t xml:space="preserve"> 年 </w:t>
            </w:r>
            <w:r>
              <w:rPr>
                <w:rFonts w:hint="eastAsia" w:ascii="宋体" w:hAnsi="宋体" w:eastAsia="宋体" w:cs="宋体"/>
                <w:b w:val="0"/>
                <w:bCs/>
                <w:color w:val="auto"/>
                <w:spacing w:val="-3"/>
                <w:kern w:val="2"/>
                <w:sz w:val="16"/>
                <w:szCs w:val="16"/>
                <w:highlight w:val="none"/>
                <w:lang w:val="en-US" w:eastAsia="zh" w:bidi="ar"/>
                <w:woUserID w:val="3"/>
              </w:rPr>
              <w:t xml:space="preserve"> </w:t>
            </w:r>
            <w:r>
              <w:rPr>
                <w:rFonts w:hint="eastAsia" w:ascii="宋体" w:hAnsi="宋体" w:eastAsia="宋体" w:cs="宋体"/>
                <w:b w:val="0"/>
                <w:bCs/>
                <w:color w:val="auto"/>
                <w:spacing w:val="-3"/>
                <w:kern w:val="2"/>
                <w:sz w:val="16"/>
                <w:szCs w:val="16"/>
                <w:highlight w:val="none"/>
                <w:lang w:val="en-US" w:eastAsia="zh-CN" w:bidi="ar"/>
                <w:woUserID w:val="3"/>
              </w:rPr>
              <w:t>月</w:t>
            </w:r>
            <w:r>
              <w:rPr>
                <w:rFonts w:hint="eastAsia" w:ascii="宋体" w:hAnsi="宋体" w:eastAsia="宋体" w:cs="宋体"/>
                <w:b w:val="0"/>
                <w:bCs/>
                <w:color w:val="auto"/>
                <w:spacing w:val="-3"/>
                <w:kern w:val="2"/>
                <w:sz w:val="16"/>
                <w:szCs w:val="16"/>
                <w:highlight w:val="none"/>
                <w:lang w:val="en-US" w:eastAsia="zh" w:bidi="ar"/>
                <w:woUserID w:val="3"/>
              </w:rPr>
              <w:t xml:space="preserve">  </w:t>
            </w:r>
            <w:r>
              <w:rPr>
                <w:rFonts w:hint="eastAsia" w:ascii="宋体" w:hAnsi="宋体" w:eastAsia="宋体" w:cs="宋体"/>
                <w:b w:val="0"/>
                <w:bCs/>
                <w:color w:val="auto"/>
                <w:spacing w:val="-3"/>
                <w:kern w:val="2"/>
                <w:sz w:val="16"/>
                <w:szCs w:val="16"/>
                <w:highlight w:val="none"/>
                <w:lang w:val="en-US" w:eastAsia="zh-CN" w:bidi="ar"/>
                <w:woUserID w:val="3"/>
              </w:rPr>
              <w:t>日</w:t>
            </w:r>
          </w:p>
        </w:tc>
        <w:tc>
          <w:tcPr>
            <w:tcW w:w="128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091B80E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质量检查员：</w:t>
            </w:r>
          </w:p>
          <w:p w14:paraId="4F41C134">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p w14:paraId="1BE4C656">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      年</w:t>
            </w:r>
            <w:r>
              <w:rPr>
                <w:rFonts w:hint="eastAsia" w:ascii="宋体" w:hAnsi="宋体" w:eastAsia="宋体" w:cs="宋体"/>
                <w:b w:val="0"/>
                <w:bCs/>
                <w:color w:val="auto"/>
                <w:spacing w:val="-3"/>
                <w:kern w:val="2"/>
                <w:sz w:val="16"/>
                <w:szCs w:val="16"/>
                <w:highlight w:val="none"/>
                <w:lang w:val="en-US" w:eastAsia="zh" w:bidi="ar"/>
                <w:woUserID w:val="3"/>
              </w:rPr>
              <w:t xml:space="preserve"> </w:t>
            </w:r>
            <w:r>
              <w:rPr>
                <w:rFonts w:hint="eastAsia" w:ascii="宋体" w:hAnsi="宋体" w:eastAsia="宋体" w:cs="宋体"/>
                <w:b w:val="0"/>
                <w:bCs/>
                <w:color w:val="auto"/>
                <w:spacing w:val="-3"/>
                <w:kern w:val="2"/>
                <w:sz w:val="16"/>
                <w:szCs w:val="16"/>
                <w:highlight w:val="none"/>
                <w:lang w:val="en-US" w:eastAsia="zh-CN" w:bidi="ar"/>
                <w:woUserID w:val="3"/>
              </w:rPr>
              <w:t xml:space="preserve"> 月</w:t>
            </w:r>
            <w:r>
              <w:rPr>
                <w:rFonts w:hint="eastAsia" w:ascii="宋体" w:hAnsi="宋体" w:eastAsia="宋体" w:cs="宋体"/>
                <w:b w:val="0"/>
                <w:bCs/>
                <w:color w:val="auto"/>
                <w:spacing w:val="-3"/>
                <w:kern w:val="2"/>
                <w:sz w:val="16"/>
                <w:szCs w:val="16"/>
                <w:highlight w:val="none"/>
                <w:lang w:val="en-US" w:eastAsia="zh" w:bidi="ar"/>
                <w:woUserID w:val="3"/>
              </w:rPr>
              <w:t xml:space="preserve"> </w:t>
            </w:r>
            <w:r>
              <w:rPr>
                <w:rFonts w:hint="eastAsia" w:ascii="宋体" w:hAnsi="宋体" w:eastAsia="宋体" w:cs="宋体"/>
                <w:b w:val="0"/>
                <w:bCs/>
                <w:color w:val="auto"/>
                <w:spacing w:val="-3"/>
                <w:kern w:val="2"/>
                <w:sz w:val="16"/>
                <w:szCs w:val="16"/>
                <w:highlight w:val="none"/>
                <w:lang w:val="en-US" w:eastAsia="zh-CN" w:bidi="ar"/>
                <w:woUserID w:val="3"/>
              </w:rPr>
              <w:t xml:space="preserve"> 日</w:t>
            </w:r>
          </w:p>
        </w:tc>
      </w:tr>
      <w:tr w14:paraId="3C68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590" w:type="pct"/>
            <w:tcBorders>
              <w:top w:val="single" w:color="auto" w:sz="4" w:space="0"/>
              <w:left w:val="single" w:color="auto" w:sz="4" w:space="0"/>
              <w:bottom w:val="single" w:color="auto" w:sz="4" w:space="0"/>
              <w:right w:val="single" w:color="auto" w:sz="4" w:space="0"/>
            </w:tcBorders>
            <w:shd w:val="clear" w:color="auto" w:fill="auto"/>
            <w:vAlign w:val="top"/>
          </w:tcPr>
          <w:p w14:paraId="60F27BEE">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监理单位验收结论：</w:t>
            </w:r>
          </w:p>
        </w:tc>
        <w:tc>
          <w:tcPr>
            <w:tcW w:w="3409"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3A89AA7D">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专业监理工程师：</w:t>
            </w:r>
          </w:p>
          <w:p w14:paraId="6F5A8583">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p w14:paraId="16675D5C">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p w14:paraId="06481039">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p>
          <w:p w14:paraId="6AAAE12B">
            <w:pPr>
              <w:keepNext/>
              <w:keepLines w:val="0"/>
              <w:widowControl w:val="0"/>
              <w:suppressLineNumbers w:val="0"/>
              <w:snapToGrid w:val="0"/>
              <w:spacing w:before="168" w:beforeAutospacing="0" w:after="0" w:afterAutospacing="0"/>
              <w:ind w:left="0" w:leftChars="0" w:right="0" w:rightChars="0" w:firstLine="0" w:firstLineChars="0"/>
              <w:jc w:val="center"/>
              <w:rPr>
                <w:rFonts w:hint="eastAsia" w:ascii="宋体" w:hAnsi="宋体" w:eastAsia="宋体" w:cs="宋体"/>
                <w:b w:val="0"/>
                <w:bCs/>
                <w:color w:val="auto"/>
                <w:spacing w:val="-3"/>
                <w:kern w:val="2"/>
                <w:sz w:val="16"/>
                <w:szCs w:val="16"/>
                <w:highlight w:val="none"/>
                <w:lang w:val="en-US" w:eastAsia="zh-CN" w:bidi="ar"/>
                <w:woUserID w:val="3"/>
              </w:rPr>
            </w:pPr>
            <w:r>
              <w:rPr>
                <w:rFonts w:hint="eastAsia" w:ascii="宋体" w:hAnsi="宋体" w:eastAsia="宋体" w:cs="宋体"/>
                <w:b w:val="0"/>
                <w:bCs/>
                <w:color w:val="auto"/>
                <w:spacing w:val="-3"/>
                <w:kern w:val="2"/>
                <w:sz w:val="16"/>
                <w:szCs w:val="16"/>
                <w:highlight w:val="none"/>
                <w:lang w:val="en-US" w:eastAsia="zh-CN" w:bidi="ar"/>
                <w:woUserID w:val="3"/>
              </w:rPr>
              <w:t xml:space="preserve">             </w:t>
            </w:r>
            <w:r>
              <w:rPr>
                <w:rFonts w:hint="eastAsia" w:ascii="宋体" w:hAnsi="宋体" w:eastAsia="宋体" w:cs="宋体"/>
                <w:b w:val="0"/>
                <w:bCs/>
                <w:color w:val="auto"/>
                <w:spacing w:val="-3"/>
                <w:kern w:val="2"/>
                <w:sz w:val="16"/>
                <w:szCs w:val="16"/>
                <w:highlight w:val="none"/>
                <w:lang w:val="en-US" w:eastAsia="zh" w:bidi="ar"/>
                <w:woUserID w:val="3"/>
              </w:rPr>
              <w:t xml:space="preserve">                      </w:t>
            </w:r>
            <w:r>
              <w:rPr>
                <w:rFonts w:hint="eastAsia" w:ascii="宋体" w:hAnsi="宋体" w:eastAsia="宋体" w:cs="宋体"/>
                <w:b w:val="0"/>
                <w:bCs/>
                <w:color w:val="auto"/>
                <w:spacing w:val="-3"/>
                <w:kern w:val="2"/>
                <w:sz w:val="16"/>
                <w:szCs w:val="16"/>
                <w:highlight w:val="none"/>
                <w:lang w:val="en-US" w:eastAsia="zh-CN" w:bidi="ar"/>
                <w:woUserID w:val="3"/>
              </w:rPr>
              <w:t xml:space="preserve"> 年</w:t>
            </w:r>
            <w:r>
              <w:rPr>
                <w:rFonts w:hint="eastAsia" w:ascii="宋体" w:hAnsi="宋体" w:eastAsia="宋体" w:cs="宋体"/>
                <w:b w:val="0"/>
                <w:bCs/>
                <w:color w:val="auto"/>
                <w:spacing w:val="-3"/>
                <w:kern w:val="2"/>
                <w:sz w:val="16"/>
                <w:szCs w:val="16"/>
                <w:highlight w:val="none"/>
                <w:lang w:val="en-US" w:eastAsia="zh" w:bidi="ar"/>
                <w:woUserID w:val="3"/>
              </w:rPr>
              <w:t xml:space="preserve"> </w:t>
            </w:r>
            <w:r>
              <w:rPr>
                <w:rFonts w:hint="eastAsia" w:ascii="宋体" w:hAnsi="宋体" w:eastAsia="宋体" w:cs="宋体"/>
                <w:b w:val="0"/>
                <w:bCs/>
                <w:color w:val="auto"/>
                <w:spacing w:val="-3"/>
                <w:kern w:val="2"/>
                <w:sz w:val="16"/>
                <w:szCs w:val="16"/>
                <w:highlight w:val="none"/>
                <w:lang w:val="en-US" w:eastAsia="zh-CN" w:bidi="ar"/>
                <w:woUserID w:val="3"/>
              </w:rPr>
              <w:t xml:space="preserve"> 月 </w:t>
            </w:r>
            <w:r>
              <w:rPr>
                <w:rFonts w:hint="eastAsia" w:ascii="宋体" w:hAnsi="宋体" w:eastAsia="宋体" w:cs="宋体"/>
                <w:b w:val="0"/>
                <w:bCs/>
                <w:color w:val="auto"/>
                <w:spacing w:val="-3"/>
                <w:kern w:val="2"/>
                <w:sz w:val="16"/>
                <w:szCs w:val="16"/>
                <w:highlight w:val="none"/>
                <w:lang w:val="en-US" w:eastAsia="zh" w:bidi="ar"/>
                <w:woUserID w:val="3"/>
              </w:rPr>
              <w:t xml:space="preserve"> </w:t>
            </w:r>
            <w:r>
              <w:rPr>
                <w:rFonts w:hint="eastAsia" w:ascii="宋体" w:hAnsi="宋体" w:eastAsia="宋体" w:cs="宋体"/>
                <w:b w:val="0"/>
                <w:bCs/>
                <w:color w:val="auto"/>
                <w:spacing w:val="-3"/>
                <w:kern w:val="2"/>
                <w:sz w:val="16"/>
                <w:szCs w:val="16"/>
                <w:highlight w:val="none"/>
                <w:lang w:val="en-US" w:eastAsia="zh-CN" w:bidi="ar"/>
                <w:woUserID w:val="3"/>
              </w:rPr>
              <w:t>日</w:t>
            </w:r>
          </w:p>
        </w:tc>
      </w:tr>
    </w:tbl>
    <w:p w14:paraId="6AAB9394">
      <w:pPr>
        <w:pStyle w:val="4"/>
        <w:widowControl/>
        <w:rPr>
          <w:rFonts w:hint="default" w:ascii="宋体" w:hAnsi="宋体" w:eastAsia="宋体" w:cs="宋体"/>
          <w:b/>
          <w:bCs w:val="0"/>
          <w:color w:val="auto"/>
          <w:kern w:val="2"/>
          <w:sz w:val="24"/>
          <w:szCs w:val="24"/>
          <w:highlight w:val="none"/>
          <w:woUserID w:val="1"/>
        </w:rPr>
      </w:pPr>
      <w:r>
        <w:rPr>
          <w:rFonts w:hint="default" w:ascii="Calibri" w:hAnsi="Calibri" w:eastAsia="宋体" w:cs="Times New Roman"/>
          <w:color w:val="auto"/>
          <w:kern w:val="2"/>
          <w:sz w:val="28"/>
          <w:szCs w:val="28"/>
          <w:highlight w:val="none"/>
          <w:lang w:val="en-US" w:eastAsia="zh-CN" w:bidi="ar"/>
          <w:woUserID w:val="1"/>
        </w:rPr>
        <w:br w:type="page"/>
      </w:r>
      <w:bookmarkStart w:id="224" w:name="_Toc26559"/>
      <w:bookmarkEnd w:id="224"/>
      <w:bookmarkStart w:id="225" w:name="_Toc8850"/>
      <w:bookmarkEnd w:id="225"/>
      <w:bookmarkStart w:id="226" w:name="_Toc30112"/>
      <w:bookmarkEnd w:id="226"/>
      <w:bookmarkStart w:id="227" w:name="_Toc252"/>
      <w:bookmarkEnd w:id="227"/>
      <w:bookmarkStart w:id="228" w:name="_Toc11585"/>
      <w:bookmarkEnd w:id="228"/>
      <w:bookmarkStart w:id="229" w:name="_Toc20310"/>
      <w:bookmarkEnd w:id="229"/>
      <w:bookmarkStart w:id="230" w:name="_Toc24341"/>
      <w:bookmarkEnd w:id="230"/>
      <w:bookmarkStart w:id="231" w:name="_Toc285"/>
      <w:bookmarkStart w:id="232" w:name="_Toc16474"/>
      <w:r>
        <w:rPr>
          <w:rFonts w:hint="eastAsia" w:ascii="宋体" w:hAnsi="宋体" w:eastAsia="宋体" w:cs="宋体"/>
          <w:b/>
          <w:bCs w:val="0"/>
          <w:color w:val="auto"/>
          <w:kern w:val="2"/>
          <w:sz w:val="24"/>
          <w:szCs w:val="24"/>
          <w:highlight w:val="none"/>
          <w:lang w:val="en-US" w:eastAsia="zh-CN"/>
          <w:woUserID w:val="1"/>
        </w:rPr>
        <w:t>本规程用词说明</w:t>
      </w:r>
      <w:bookmarkEnd w:id="231"/>
      <w:bookmarkEnd w:id="232"/>
    </w:p>
    <w:p w14:paraId="14599C5D">
      <w:pPr>
        <w:pStyle w:val="18"/>
        <w:keepNext w:val="0"/>
        <w:keepLines w:val="0"/>
        <w:widowControl w:val="0"/>
        <w:suppressLineNumbers w:val="0"/>
        <w:spacing w:before="10" w:beforeAutospacing="0" w:after="0" w:afterAutospacing="1" w:line="316" w:lineRule="exact"/>
        <w:ind w:left="431" w:leftChars="227" w:right="166" w:firstLine="19" w:firstLineChars="10"/>
        <w:jc w:val="both"/>
        <w:rPr>
          <w:rFonts w:hint="eastAsia" w:ascii="宋体" w:hAnsi="宋体" w:eastAsia="宋体" w:cs="Adobe 黑体 Std R"/>
          <w:color w:val="auto"/>
          <w:w w:val="105"/>
          <w:kern w:val="19"/>
          <w:position w:val="2"/>
          <w:sz w:val="19"/>
          <w:szCs w:val="19"/>
          <w:highlight w:val="none"/>
          <w:woUserID w:val="1"/>
        </w:rPr>
      </w:pPr>
      <w:r>
        <w:rPr>
          <w:rFonts w:hint="eastAsia" w:ascii="宋体" w:hAnsi="宋体" w:eastAsia="宋体" w:cs="Adobe 黑体 Std R"/>
          <w:color w:val="auto"/>
          <w:w w:val="105"/>
          <w:kern w:val="19"/>
          <w:position w:val="2"/>
          <w:sz w:val="19"/>
          <w:szCs w:val="19"/>
          <w:highlight w:val="none"/>
          <w:lang w:val="en-US" w:eastAsia="zh-CN" w:bidi="ar"/>
          <w:woUserID w:val="1"/>
        </w:rPr>
        <w:t xml:space="preserve"> </w:t>
      </w:r>
    </w:p>
    <w:p w14:paraId="51FFB907">
      <w:pPr>
        <w:ind w:left="380" w:leftChars="200"/>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rPr>
        <w:t>1 执行本规程条文时，对于要求严格程度的用词说明如下，以便在执行中区别对待。</w:t>
      </w:r>
    </w:p>
    <w:p w14:paraId="70C9B371">
      <w:pPr>
        <w:ind w:left="475" w:leftChars="250"/>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rPr>
        <w:t>1）表示很严格，非这样做不可的用词：</w:t>
      </w:r>
    </w:p>
    <w:p w14:paraId="7B650457">
      <w:pPr>
        <w:ind w:left="475" w:leftChars="250"/>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rPr>
        <w:t>正面用词采用</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必须</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w:t>
      </w:r>
    </w:p>
    <w:p w14:paraId="08F37D39">
      <w:pPr>
        <w:ind w:left="475" w:leftChars="250"/>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rPr>
        <w:t>反面用词采用</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严禁</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w:t>
      </w:r>
    </w:p>
    <w:p w14:paraId="7A9E4BED">
      <w:pPr>
        <w:ind w:left="475" w:leftChars="250"/>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rPr>
        <w:t>2）表示严格，正常情况下均应这样做的用词：</w:t>
      </w:r>
    </w:p>
    <w:p w14:paraId="5F33C3D6">
      <w:pPr>
        <w:ind w:left="475" w:leftChars="250"/>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rPr>
        <w:t>正面词采用</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应</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w:t>
      </w:r>
    </w:p>
    <w:p w14:paraId="6A4500FB">
      <w:pPr>
        <w:ind w:left="475" w:leftChars="250"/>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rPr>
        <w:t>反面词采用</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不应</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或</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不得</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w:t>
      </w:r>
    </w:p>
    <w:p w14:paraId="78DF7975">
      <w:pPr>
        <w:ind w:left="475" w:leftChars="250"/>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rPr>
        <w:t>3）表示允许稍有选择，在条件许可时首先应这样做的用词：</w:t>
      </w:r>
    </w:p>
    <w:p w14:paraId="7D212F56">
      <w:pPr>
        <w:ind w:left="475" w:leftChars="250"/>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rPr>
        <w:t>正面用词采用</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宜</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w:t>
      </w:r>
    </w:p>
    <w:p w14:paraId="3F7F791C">
      <w:pPr>
        <w:ind w:left="475" w:leftChars="250"/>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rPr>
        <w:t>反面用词采用</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不宜</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w:t>
      </w:r>
    </w:p>
    <w:p w14:paraId="68CFACD8">
      <w:pPr>
        <w:ind w:left="475" w:leftChars="250"/>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rPr>
        <w:t>4）表示有选择，在一定条件下可以这样做的用词：</w:t>
      </w:r>
    </w:p>
    <w:p w14:paraId="2AAD8ED4">
      <w:pPr>
        <w:ind w:left="475" w:leftChars="250"/>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rPr>
        <w:t>正面词采用</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可</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w:t>
      </w:r>
    </w:p>
    <w:p w14:paraId="297D2B48">
      <w:pPr>
        <w:ind w:left="475" w:leftChars="250"/>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rPr>
        <w:t>反面词采用</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不可</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w:t>
      </w:r>
    </w:p>
    <w:p w14:paraId="7ACDDE68">
      <w:pPr>
        <w:ind w:left="380" w:leftChars="200"/>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rPr>
        <w:t>2 条文中指明必须按其他有关标准、规范或其他有关规定执行时，写法为</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应按……执行</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或</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应符合……要求（或规定）</w:t>
      </w:r>
      <w:r>
        <w:rPr>
          <w:rFonts w:hint="eastAsia" w:cs="宋体"/>
          <w:color w:val="auto"/>
          <w:sz w:val="19"/>
          <w:szCs w:val="19"/>
          <w:highlight w:val="none"/>
          <w:lang w:val="en-US" w:eastAsia="zh-CN"/>
        </w:rPr>
        <w:t>”</w:t>
      </w:r>
      <w:r>
        <w:rPr>
          <w:rFonts w:hint="eastAsia" w:ascii="宋体" w:hAnsi="宋体" w:eastAsia="宋体" w:cs="宋体"/>
          <w:color w:val="auto"/>
          <w:sz w:val="19"/>
          <w:szCs w:val="19"/>
          <w:highlight w:val="none"/>
          <w:lang w:val="en-US" w:eastAsia="zh-CN"/>
        </w:rPr>
        <w:t>。</w:t>
      </w:r>
    </w:p>
    <w:p w14:paraId="10E7DE24">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8"/>
          <w:szCs w:val="28"/>
          <w:highlight w:val="none"/>
          <w:woUserID w:val="1"/>
        </w:rPr>
      </w:pPr>
      <w:r>
        <w:rPr>
          <w:rFonts w:hint="eastAsia" w:ascii="Calibri" w:hAnsi="Calibri" w:eastAsia="宋体" w:cs="Times New Roman"/>
          <w:color w:val="auto"/>
          <w:kern w:val="2"/>
          <w:sz w:val="28"/>
          <w:szCs w:val="28"/>
          <w:highlight w:val="none"/>
          <w:lang w:val="en-US" w:eastAsia="zh-CN" w:bidi="ar"/>
          <w:woUserID w:val="1"/>
        </w:rPr>
        <w:br w:type="page"/>
      </w:r>
    </w:p>
    <w:p w14:paraId="0F72E93E">
      <w:pPr>
        <w:ind w:left="0" w:leftChars="0" w:firstLine="0" w:firstLineChars="0"/>
        <w:jc w:val="center"/>
        <w:rPr>
          <w:rFonts w:hint="eastAsia"/>
          <w:color w:val="auto"/>
          <w:lang w:val="en-US" w:eastAsia="zh-CN"/>
        </w:rPr>
      </w:pPr>
      <w:bookmarkStart w:id="233" w:name="_Toc7096"/>
      <w:bookmarkEnd w:id="233"/>
      <w:bookmarkStart w:id="234" w:name="_Toc26616"/>
      <w:bookmarkEnd w:id="234"/>
      <w:bookmarkStart w:id="235" w:name="_Toc8399"/>
      <w:bookmarkEnd w:id="235"/>
      <w:bookmarkStart w:id="236" w:name="_Toc30107"/>
      <w:bookmarkEnd w:id="236"/>
      <w:bookmarkStart w:id="237" w:name="_Toc20113"/>
      <w:bookmarkEnd w:id="237"/>
      <w:bookmarkStart w:id="238" w:name="_Toc2989"/>
      <w:bookmarkEnd w:id="238"/>
      <w:bookmarkStart w:id="239" w:name="_Toc32373"/>
      <w:bookmarkEnd w:id="239"/>
      <w:bookmarkStart w:id="240" w:name="_Toc3562"/>
      <w:bookmarkEnd w:id="240"/>
    </w:p>
    <w:p w14:paraId="06C24674">
      <w:pPr>
        <w:ind w:left="0" w:leftChars="0" w:firstLine="0" w:firstLineChars="0"/>
        <w:jc w:val="center"/>
        <w:rPr>
          <w:rFonts w:hint="eastAsia"/>
          <w:color w:val="auto"/>
          <w:lang w:val="en-US" w:eastAsia="zh-CN"/>
        </w:rPr>
      </w:pPr>
    </w:p>
    <w:p w14:paraId="797BE852">
      <w:pPr>
        <w:ind w:left="0" w:leftChars="0" w:firstLine="0" w:firstLineChars="0"/>
        <w:jc w:val="center"/>
        <w:rPr>
          <w:rFonts w:hint="eastAsia"/>
          <w:color w:val="auto"/>
          <w:lang w:val="en-US" w:eastAsia="zh-CN"/>
        </w:rPr>
      </w:pPr>
    </w:p>
    <w:p w14:paraId="11E74EF6">
      <w:pPr>
        <w:ind w:left="0" w:leftChars="0" w:firstLine="0" w:firstLineChars="0"/>
        <w:jc w:val="center"/>
        <w:rPr>
          <w:rFonts w:hint="eastAsia"/>
          <w:color w:val="auto"/>
        </w:rPr>
      </w:pPr>
      <w:r>
        <w:rPr>
          <w:rFonts w:hint="eastAsia"/>
          <w:color w:val="auto"/>
          <w:lang w:val="en-US" w:eastAsia="zh-CN"/>
        </w:rPr>
        <w:t>辽宁省地方标准</w:t>
      </w:r>
      <w:r>
        <w:rPr>
          <w:rFonts w:hint="default"/>
          <w:color w:val="auto"/>
          <w:lang w:val="en-US" w:eastAsia="zh-CN"/>
        </w:rPr>
        <w:t xml:space="preserve"> </w:t>
      </w:r>
      <w:r>
        <w:rPr>
          <w:rFonts w:hint="eastAsia"/>
          <w:color w:val="auto"/>
          <w:lang w:val="en-US" w:eastAsia="zh-CN"/>
        </w:rPr>
        <w:t xml:space="preserve"> </w:t>
      </w:r>
    </w:p>
    <w:p w14:paraId="3BDFEACE">
      <w:pPr>
        <w:ind w:left="0" w:leftChars="0" w:firstLine="0" w:firstLineChars="0"/>
        <w:jc w:val="center"/>
        <w:rPr>
          <w:rFonts w:hint="default"/>
          <w:color w:val="auto"/>
          <w:lang w:val="en-US" w:eastAsia="zh-CN"/>
        </w:rPr>
      </w:pPr>
    </w:p>
    <w:p w14:paraId="60C35FCE">
      <w:pPr>
        <w:ind w:left="0" w:leftChars="0" w:firstLine="0" w:firstLineChars="0"/>
        <w:jc w:val="center"/>
        <w:rPr>
          <w:rFonts w:hint="default"/>
          <w:color w:val="auto"/>
          <w:lang w:val="en-US" w:eastAsia="zh-CN"/>
        </w:rPr>
      </w:pPr>
    </w:p>
    <w:p w14:paraId="24BAE793">
      <w:pPr>
        <w:ind w:left="0" w:leftChars="0" w:firstLine="0" w:firstLineChars="0"/>
        <w:jc w:val="center"/>
        <w:rPr>
          <w:rFonts w:hint="default"/>
          <w:color w:val="auto"/>
        </w:rPr>
      </w:pPr>
      <w:r>
        <w:rPr>
          <w:rFonts w:hint="default"/>
          <w:color w:val="auto"/>
          <w:lang w:val="en-US" w:eastAsia="zh-CN"/>
        </w:rPr>
        <w:t xml:space="preserve">既有建筑幕墙工程更新技术规程 </w:t>
      </w:r>
    </w:p>
    <w:p w14:paraId="7A1FF4BC">
      <w:pPr>
        <w:ind w:left="0" w:leftChars="0" w:firstLine="0" w:firstLineChars="0"/>
        <w:jc w:val="center"/>
        <w:rPr>
          <w:rFonts w:hint="eastAsia"/>
          <w:color w:val="auto"/>
        </w:rPr>
      </w:pPr>
      <w:bookmarkStart w:id="241" w:name="_Toc17423"/>
      <w:bookmarkEnd w:id="241"/>
      <w:bookmarkStart w:id="242" w:name="_Toc15149"/>
      <w:bookmarkEnd w:id="242"/>
      <w:bookmarkStart w:id="243" w:name="_Toc23697"/>
      <w:bookmarkEnd w:id="243"/>
      <w:bookmarkStart w:id="244" w:name="_Toc23975"/>
      <w:bookmarkEnd w:id="244"/>
      <w:bookmarkStart w:id="245" w:name="_Toc28852"/>
      <w:bookmarkEnd w:id="245"/>
      <w:bookmarkStart w:id="246" w:name="_Toc25027"/>
      <w:bookmarkEnd w:id="246"/>
      <w:bookmarkStart w:id="247" w:name="_Toc10713"/>
      <w:bookmarkEnd w:id="247"/>
      <w:bookmarkStart w:id="248" w:name="_Toc10039"/>
      <w:bookmarkEnd w:id="248"/>
      <w:bookmarkStart w:id="249" w:name="_Toc24101"/>
    </w:p>
    <w:p w14:paraId="1CBC655C">
      <w:pPr>
        <w:ind w:left="0" w:leftChars="0" w:firstLine="0" w:firstLineChars="0"/>
        <w:jc w:val="center"/>
        <w:rPr>
          <w:rFonts w:hint="eastAsia"/>
          <w:color w:val="auto"/>
        </w:rPr>
      </w:pPr>
    </w:p>
    <w:p w14:paraId="612EA596">
      <w:pPr>
        <w:ind w:left="0" w:leftChars="0" w:firstLine="0" w:firstLineChars="0"/>
        <w:jc w:val="center"/>
        <w:rPr>
          <w:rFonts w:hint="eastAsia"/>
          <w:color w:val="auto"/>
        </w:rPr>
      </w:pPr>
    </w:p>
    <w:p w14:paraId="3823A671">
      <w:pPr>
        <w:ind w:left="0" w:leftChars="0" w:firstLine="0" w:firstLineChars="0"/>
        <w:jc w:val="center"/>
        <w:rPr>
          <w:rFonts w:hint="eastAsia"/>
          <w:color w:val="auto"/>
        </w:rPr>
      </w:pPr>
    </w:p>
    <w:p w14:paraId="0B916540">
      <w:pPr>
        <w:ind w:left="0" w:leftChars="0" w:firstLine="0" w:firstLineChars="0"/>
        <w:jc w:val="center"/>
        <w:rPr>
          <w:rFonts w:hint="eastAsia"/>
          <w:color w:val="auto"/>
        </w:rPr>
      </w:pPr>
    </w:p>
    <w:p w14:paraId="1BA85222">
      <w:pPr>
        <w:pStyle w:val="5"/>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rPr>
      </w:pPr>
      <w:bookmarkStart w:id="250" w:name="_Toc17985"/>
      <w:r>
        <w:rPr>
          <w:rFonts w:hint="eastAsia"/>
          <w:color w:val="auto"/>
        </w:rPr>
        <w:t>条文说明</w:t>
      </w:r>
      <w:bookmarkEnd w:id="249"/>
      <w:bookmarkEnd w:id="250"/>
    </w:p>
    <w:p w14:paraId="76E01E9C">
      <w:pPr>
        <w:keepNext w:val="0"/>
        <w:keepLines w:val="0"/>
        <w:widowControl w:val="0"/>
        <w:suppressLineNumbers w:val="0"/>
        <w:spacing w:before="0" w:beforeAutospacing="0" w:after="0" w:afterAutospacing="0" w:line="240" w:lineRule="atLeast"/>
        <w:ind w:left="0" w:right="0"/>
        <w:jc w:val="left"/>
        <w:rPr>
          <w:rFonts w:hint="eastAsia" w:ascii="宋体" w:hAnsi="宋体" w:eastAsia="宋体" w:cs="Times New Roman"/>
          <w:color w:val="auto"/>
          <w:kern w:val="2"/>
          <w:sz w:val="18"/>
          <w:szCs w:val="18"/>
          <w:highlight w:val="none"/>
          <w:woUserID w:val="1"/>
        </w:rPr>
      </w:pPr>
      <w:r>
        <w:rPr>
          <w:rFonts w:hint="eastAsia" w:ascii="宋体" w:hAnsi="宋体" w:eastAsia="宋体" w:cs="Times New Roman"/>
          <w:color w:val="auto"/>
          <w:kern w:val="2"/>
          <w:sz w:val="18"/>
          <w:szCs w:val="18"/>
          <w:highlight w:val="none"/>
          <w:lang w:val="en-US" w:eastAsia="zh-CN" w:bidi="ar"/>
          <w:woUserID w:val="1"/>
        </w:rPr>
        <w:t xml:space="preserve"> </w:t>
      </w:r>
    </w:p>
    <w:p w14:paraId="2A9BED25">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Times New Roman"/>
          <w:color w:val="auto"/>
          <w:kern w:val="2"/>
          <w:sz w:val="18"/>
          <w:szCs w:val="18"/>
          <w:highlight w:val="none"/>
          <w:woUserID w:val="1"/>
        </w:rPr>
      </w:pPr>
      <w:r>
        <w:rPr>
          <w:rFonts w:hint="eastAsia" w:ascii="宋体" w:hAnsi="宋体" w:eastAsia="宋体" w:cs="Times New Roman"/>
          <w:color w:val="auto"/>
          <w:kern w:val="2"/>
          <w:sz w:val="18"/>
          <w:szCs w:val="18"/>
          <w:highlight w:val="none"/>
          <w:lang w:val="en-US" w:eastAsia="zh-CN" w:bidi="ar"/>
          <w:woUserID w:val="1"/>
        </w:rPr>
        <w:t xml:space="preserve"> </w:t>
      </w:r>
    </w:p>
    <w:p w14:paraId="2672704E">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Times New Roman"/>
          <w:color w:val="auto"/>
          <w:kern w:val="2"/>
          <w:sz w:val="18"/>
          <w:szCs w:val="18"/>
          <w:highlight w:val="none"/>
          <w:woUserID w:val="1"/>
        </w:rPr>
      </w:pPr>
      <w:r>
        <w:rPr>
          <w:rFonts w:hint="eastAsia" w:ascii="宋体" w:hAnsi="宋体" w:eastAsia="宋体" w:cs="Times New Roman"/>
          <w:color w:val="auto"/>
          <w:kern w:val="2"/>
          <w:sz w:val="18"/>
          <w:szCs w:val="18"/>
          <w:highlight w:val="none"/>
          <w:lang w:val="en-US" w:eastAsia="zh-CN" w:bidi="ar"/>
          <w:woUserID w:val="1"/>
        </w:rPr>
        <w:t xml:space="preserve"> </w:t>
      </w:r>
    </w:p>
    <w:p w14:paraId="09529416">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Times New Roman"/>
          <w:color w:val="auto"/>
          <w:kern w:val="2"/>
          <w:sz w:val="18"/>
          <w:szCs w:val="18"/>
          <w:highlight w:val="none"/>
          <w:woUserID w:val="1"/>
        </w:rPr>
      </w:pPr>
      <w:r>
        <w:rPr>
          <w:rFonts w:hint="eastAsia" w:ascii="宋体" w:hAnsi="宋体" w:eastAsia="宋体" w:cs="Times New Roman"/>
          <w:color w:val="auto"/>
          <w:kern w:val="2"/>
          <w:sz w:val="18"/>
          <w:szCs w:val="18"/>
          <w:highlight w:val="none"/>
          <w:lang w:val="en-US" w:eastAsia="zh-CN" w:bidi="ar"/>
          <w:woUserID w:val="1"/>
        </w:rPr>
        <w:t xml:space="preserve"> </w:t>
      </w:r>
    </w:p>
    <w:p w14:paraId="053D2B36">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Times New Roman"/>
          <w:color w:val="auto"/>
          <w:kern w:val="2"/>
          <w:sz w:val="18"/>
          <w:szCs w:val="18"/>
          <w:highlight w:val="none"/>
          <w:woUserID w:val="1"/>
        </w:rPr>
      </w:pPr>
      <w:r>
        <w:rPr>
          <w:rFonts w:hint="eastAsia" w:ascii="宋体" w:hAnsi="宋体" w:eastAsia="宋体" w:cs="Times New Roman"/>
          <w:color w:val="auto"/>
          <w:kern w:val="2"/>
          <w:sz w:val="18"/>
          <w:szCs w:val="18"/>
          <w:highlight w:val="none"/>
          <w:lang w:val="en-US" w:eastAsia="zh-CN" w:bidi="ar"/>
          <w:woUserID w:val="1"/>
        </w:rPr>
        <w:t xml:space="preserve"> </w:t>
      </w:r>
    </w:p>
    <w:p w14:paraId="3C0CB56A">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Times New Roman"/>
          <w:color w:val="auto"/>
          <w:kern w:val="2"/>
          <w:sz w:val="18"/>
          <w:szCs w:val="18"/>
          <w:highlight w:val="none"/>
          <w:woUserID w:val="1"/>
        </w:rPr>
      </w:pPr>
      <w:r>
        <w:rPr>
          <w:rFonts w:hint="eastAsia" w:ascii="宋体" w:hAnsi="宋体" w:eastAsia="宋体" w:cs="Times New Roman"/>
          <w:color w:val="auto"/>
          <w:kern w:val="2"/>
          <w:sz w:val="18"/>
          <w:szCs w:val="18"/>
          <w:highlight w:val="none"/>
          <w:lang w:val="en-US" w:eastAsia="zh-CN" w:bidi="ar"/>
          <w:woUserID w:val="1"/>
        </w:rPr>
        <w:t xml:space="preserve"> </w:t>
      </w:r>
    </w:p>
    <w:p w14:paraId="6E6599BC">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Times New Roman"/>
          <w:color w:val="auto"/>
          <w:kern w:val="2"/>
          <w:sz w:val="18"/>
          <w:szCs w:val="18"/>
          <w:highlight w:val="none"/>
          <w:woUserID w:val="1"/>
        </w:rPr>
      </w:pPr>
      <w:r>
        <w:rPr>
          <w:rFonts w:hint="eastAsia" w:ascii="宋体" w:hAnsi="宋体" w:eastAsia="宋体" w:cs="Times New Roman"/>
          <w:color w:val="auto"/>
          <w:kern w:val="2"/>
          <w:sz w:val="18"/>
          <w:szCs w:val="18"/>
          <w:highlight w:val="none"/>
          <w:lang w:val="en-US" w:eastAsia="zh-CN" w:bidi="ar"/>
          <w:woUserID w:val="1"/>
        </w:rPr>
        <w:t xml:space="preserve"> </w:t>
      </w:r>
    </w:p>
    <w:p w14:paraId="035CE22D">
      <w:pPr>
        <w:pStyle w:val="18"/>
        <w:keepNext w:val="0"/>
        <w:keepLines w:val="0"/>
        <w:widowControl w:val="0"/>
        <w:suppressLineNumbers w:val="0"/>
        <w:tabs>
          <w:tab w:val="right" w:leader="dot" w:pos="6207"/>
        </w:tabs>
        <w:snapToGrid w:val="0"/>
        <w:spacing w:before="0" w:beforeAutospacing="1" w:after="0" w:afterAutospacing="1" w:line="240" w:lineRule="exact"/>
        <w:ind w:left="0" w:leftChars="0" w:right="567" w:firstLine="0" w:firstLineChars="0"/>
        <w:jc w:val="both"/>
        <w:rPr>
          <w:rFonts w:hint="default" w:ascii="Calibri" w:hAnsi="Calibri" w:eastAsia="宋体" w:cs="Times New Roman"/>
          <w:color w:val="auto"/>
          <w:kern w:val="2"/>
          <w:sz w:val="28"/>
          <w:szCs w:val="28"/>
          <w:highlight w:val="none"/>
          <w:woUserID w:val="1"/>
        </w:rPr>
        <w:sectPr>
          <w:pgSz w:w="8390" w:h="11905"/>
          <w:pgMar w:top="1083" w:right="1060" w:bottom="1281" w:left="1123" w:header="850" w:footer="992" w:gutter="0"/>
          <w:pgBorders>
            <w:top w:val="none" w:sz="0" w:space="0"/>
            <w:left w:val="none" w:sz="0" w:space="0"/>
            <w:bottom w:val="none" w:sz="0" w:space="0"/>
            <w:right w:val="none" w:sz="0" w:space="0"/>
          </w:pgBorders>
          <w:cols w:space="0" w:num="1"/>
          <w:docGrid w:type="lines" w:linePitch="381" w:charSpace="0"/>
        </w:sectPr>
      </w:pPr>
      <w:bookmarkStart w:id="251" w:name="_Toc9812"/>
      <w:bookmarkEnd w:id="251"/>
    </w:p>
    <w:p w14:paraId="76E02AB3">
      <w:pPr>
        <w:pStyle w:val="4"/>
        <w:keepNext/>
        <w:keepLines/>
        <w:widowControl w:val="0"/>
        <w:suppressLineNumbers w:val="0"/>
        <w:bidi w:val="0"/>
        <w:spacing w:line="412" w:lineRule="auto"/>
        <w:ind w:left="0" w:right="0"/>
        <w:jc w:val="center"/>
        <w:rPr>
          <w:rFonts w:hint="default" w:ascii="Arial" w:hAnsi="Arial" w:eastAsia="宋体" w:cs="Times New Roman"/>
          <w:color w:val="auto"/>
          <w:kern w:val="2"/>
          <w:highlight w:val="none"/>
          <w:woUserID w:val="1"/>
        </w:rPr>
      </w:pPr>
      <w:bookmarkStart w:id="252" w:name="_Toc1150347367"/>
      <w:bookmarkStart w:id="253" w:name="_Toc1934400277"/>
      <w:bookmarkStart w:id="254" w:name="_Toc22221"/>
      <w:bookmarkStart w:id="255" w:name="_Toc28072"/>
      <w:r>
        <w:rPr>
          <w:rFonts w:hint="default" w:ascii="Arial" w:hAnsi="Arial" w:eastAsia="宋体" w:cs="Arial"/>
          <w:color w:val="auto"/>
          <w:kern w:val="2"/>
          <w:highlight w:val="none"/>
          <w:lang w:val="en-US" w:eastAsia="zh-CN" w:bidi="ar"/>
          <w:woUserID w:val="1"/>
        </w:rPr>
        <w:t xml:space="preserve">1  </w:t>
      </w:r>
      <w:r>
        <w:rPr>
          <w:rFonts w:hint="eastAsia" w:ascii="宋体" w:hAnsi="宋体" w:eastAsia="宋体" w:cs="宋体"/>
          <w:color w:val="auto"/>
          <w:kern w:val="2"/>
          <w:highlight w:val="none"/>
          <w:lang w:val="en-US" w:eastAsia="zh-CN" w:bidi="ar"/>
          <w:woUserID w:val="1"/>
        </w:rPr>
        <w:t>总    则</w:t>
      </w:r>
      <w:bookmarkEnd w:id="252"/>
      <w:bookmarkEnd w:id="253"/>
      <w:bookmarkEnd w:id="254"/>
      <w:bookmarkEnd w:id="255"/>
    </w:p>
    <w:p w14:paraId="5A8A3FC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eastAsia="zh"/>
          <w:woUserID w:val="1"/>
        </w:rPr>
      </w:pPr>
      <w:r>
        <w:rPr>
          <w:rFonts w:hint="eastAsia" w:ascii="宋体" w:hAnsi="宋体" w:eastAsia="宋体" w:cs="宋体"/>
          <w:color w:val="auto"/>
          <w:kern w:val="0"/>
          <w:highlight w:val="none"/>
          <w:lang w:val="en-US" w:eastAsia="zh-CN" w:bidi="ar"/>
          <w:woUserID w:val="1"/>
        </w:rPr>
        <w:t>1.0.2 既有建筑幕墙更新工程分为局部更新和整体更新，局部更新是指仅进行建筑一部分幕墙进行更新</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CN" w:bidi="ar"/>
          <w:woUserID w:val="1"/>
        </w:rPr>
        <w:t>仅拆除原建筑一部分幕墙进行施工幕墙整体更新是指将原建筑幕墙拆除后进行整体改造，或在原建筑外立面新增幕墙工程</w:t>
      </w:r>
      <w:r>
        <w:rPr>
          <w:rFonts w:hint="eastAsia" w:ascii="宋体" w:hAnsi="宋体" w:eastAsia="宋体" w:cs="宋体"/>
          <w:color w:val="auto"/>
          <w:kern w:val="0"/>
          <w:highlight w:val="none"/>
          <w:lang w:val="en-US" w:eastAsia="zh" w:bidi="ar"/>
          <w:woUserID w:val="1"/>
        </w:rPr>
        <w:t>。</w:t>
      </w:r>
    </w:p>
    <w:p w14:paraId="6F552627">
      <w:pPr>
        <w:pStyle w:val="4"/>
        <w:keepNext/>
        <w:keepLines/>
        <w:widowControl w:val="0"/>
        <w:suppressLineNumbers w:val="0"/>
        <w:bidi w:val="0"/>
        <w:spacing w:line="412" w:lineRule="auto"/>
        <w:ind w:left="0" w:right="0"/>
        <w:jc w:val="center"/>
        <w:rPr>
          <w:rFonts w:hint="default" w:ascii="Arial" w:hAnsi="Arial" w:eastAsia="宋体" w:cs="Times New Roman"/>
          <w:color w:val="auto"/>
          <w:kern w:val="2"/>
          <w:highlight w:val="none"/>
          <w:woUserID w:val="1"/>
        </w:rPr>
      </w:pPr>
      <w:bookmarkStart w:id="256" w:name="_Toc25150"/>
      <w:bookmarkEnd w:id="256"/>
      <w:bookmarkStart w:id="257" w:name="_Toc29484"/>
      <w:bookmarkEnd w:id="257"/>
      <w:bookmarkStart w:id="258" w:name="_Toc26624"/>
      <w:bookmarkEnd w:id="258"/>
      <w:bookmarkStart w:id="259" w:name="_Toc29371"/>
      <w:bookmarkEnd w:id="259"/>
      <w:bookmarkStart w:id="260" w:name="_Toc23660"/>
      <w:bookmarkEnd w:id="260"/>
      <w:bookmarkStart w:id="261" w:name="_Toc14901"/>
      <w:bookmarkEnd w:id="261"/>
      <w:bookmarkStart w:id="262" w:name="_Toc24587"/>
      <w:bookmarkEnd w:id="262"/>
      <w:bookmarkStart w:id="263" w:name="_Toc24770"/>
      <w:bookmarkStart w:id="264" w:name="_Toc3427"/>
      <w:bookmarkStart w:id="265" w:name="_Toc973406903"/>
      <w:bookmarkStart w:id="266" w:name="_Toc490728094"/>
      <w:r>
        <w:rPr>
          <w:rFonts w:hint="default" w:ascii="Arial" w:hAnsi="Arial" w:eastAsia="宋体" w:cs="Arial"/>
          <w:color w:val="auto"/>
          <w:kern w:val="2"/>
          <w:highlight w:val="none"/>
          <w:lang w:val="en-US" w:eastAsia="zh-CN" w:bidi="ar"/>
          <w:woUserID w:val="1"/>
        </w:rPr>
        <w:t xml:space="preserve">3  </w:t>
      </w:r>
      <w:r>
        <w:rPr>
          <w:rFonts w:hint="eastAsia" w:ascii="宋体" w:hAnsi="宋体" w:eastAsia="宋体" w:cs="宋体"/>
          <w:color w:val="auto"/>
          <w:kern w:val="2"/>
          <w:highlight w:val="none"/>
          <w:lang w:val="en-US" w:eastAsia="zh-CN" w:bidi="ar"/>
          <w:woUserID w:val="1"/>
        </w:rPr>
        <w:t>基本规定</w:t>
      </w:r>
      <w:bookmarkEnd w:id="263"/>
      <w:bookmarkEnd w:id="264"/>
      <w:bookmarkEnd w:id="265"/>
      <w:bookmarkEnd w:id="266"/>
    </w:p>
    <w:p w14:paraId="7D34698C">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bookmarkStart w:id="267" w:name="_Toc15334"/>
      <w:bookmarkEnd w:id="267"/>
      <w:bookmarkStart w:id="268" w:name="_Toc22527"/>
      <w:bookmarkEnd w:id="268"/>
      <w:bookmarkStart w:id="269" w:name="_Toc17615"/>
      <w:bookmarkEnd w:id="269"/>
      <w:bookmarkStart w:id="270" w:name="_Toc8207"/>
      <w:bookmarkEnd w:id="270"/>
      <w:bookmarkStart w:id="271" w:name="_Toc27554"/>
      <w:bookmarkEnd w:id="271"/>
      <w:bookmarkStart w:id="272" w:name="_Toc15284"/>
      <w:bookmarkEnd w:id="272"/>
      <w:bookmarkStart w:id="273" w:name="_Toc4896"/>
      <w:bookmarkEnd w:id="273"/>
      <w:bookmarkStart w:id="274" w:name="_Toc2099"/>
      <w:bookmarkEnd w:id="274"/>
      <w:bookmarkStart w:id="275" w:name="_Toc23282"/>
      <w:bookmarkEnd w:id="275"/>
      <w:bookmarkStart w:id="276" w:name="_Toc3221"/>
      <w:bookmarkEnd w:id="276"/>
      <w:bookmarkStart w:id="277" w:name="_Toc9321"/>
      <w:bookmarkEnd w:id="277"/>
      <w:bookmarkStart w:id="278" w:name="_Toc1600"/>
      <w:bookmarkStart w:id="279" w:name="_Toc835900214"/>
      <w:bookmarkStart w:id="280" w:name="_Toc1777860222"/>
      <w:r>
        <w:rPr>
          <w:rFonts w:hint="eastAsia" w:ascii="宋体" w:hAnsi="宋体" w:eastAsia="宋体" w:cs="宋体"/>
          <w:color w:val="auto"/>
          <w:kern w:val="0"/>
          <w:highlight w:val="none"/>
          <w:lang w:val="en-US" w:eastAsia="zh-CN" w:bidi="ar"/>
          <w:woUserID w:val="1"/>
        </w:rPr>
        <w:t>3.0.1 既有建筑幕墙更新是较复杂的行为，涉及项目本身的表现形式、结构安全、荷载限制、使用要求、运营情况及功能要求等因素，应进行充分论证，结合项目特征、更新方案、施工工艺、经济指标等方面综合分析后确定。</w:t>
      </w:r>
    </w:p>
    <w:p w14:paraId="59B495C9">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3.0.</w:t>
      </w: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 xml:space="preserve"> 既有建筑幕墙更新可能会存在立面效果的变化，从而带来主体结构形式、荷载及功能的变化，为保证项目使用安全</w:t>
      </w:r>
      <w:r>
        <w:rPr>
          <w:rFonts w:hint="eastAsia" w:cs="宋体"/>
          <w:color w:val="auto"/>
          <w:kern w:val="0"/>
          <w:highlight w:val="none"/>
          <w:lang w:val="en-US" w:eastAsia="zh-CN" w:bidi="ar"/>
          <w:woUserID w:val="1"/>
        </w:rPr>
        <w:t>，在</w:t>
      </w:r>
      <w:r>
        <w:rPr>
          <w:rFonts w:hint="eastAsia" w:ascii="宋体" w:hAnsi="宋体" w:eastAsia="宋体" w:cs="宋体"/>
          <w:color w:val="auto"/>
          <w:kern w:val="0"/>
          <w:highlight w:val="none"/>
          <w:lang w:val="en-US" w:eastAsia="zh-CN" w:bidi="ar"/>
          <w:woUserID w:val="1"/>
        </w:rPr>
        <w:t>更新方案设计、使用功能及涉及主体结构的变化时，应通过原设计单位或具有相同资质单位核查有关原始资料对主体结构和功能审核确定，确保主体建筑的安全，并严格按照</w:t>
      </w:r>
      <w:r>
        <w:rPr>
          <w:rFonts w:hint="default" w:ascii="宋体" w:hAnsi="宋体" w:eastAsia="宋体" w:cs="宋体"/>
          <w:color w:val="auto"/>
          <w:kern w:val="0"/>
          <w:highlight w:val="none"/>
          <w:lang w:val="en-US" w:eastAsia="zh-CN" w:bidi="ar"/>
          <w:woUserID w:val="1"/>
        </w:rPr>
        <w:t>有关</w:t>
      </w:r>
      <w:r>
        <w:rPr>
          <w:rFonts w:hint="eastAsia" w:ascii="宋体" w:hAnsi="宋体" w:eastAsia="宋体" w:cs="宋体"/>
          <w:color w:val="auto"/>
          <w:kern w:val="0"/>
          <w:highlight w:val="none"/>
          <w:lang w:val="en-US" w:eastAsia="zh-CN" w:bidi="ar"/>
          <w:woUserID w:val="1"/>
        </w:rPr>
        <w:t>标准进行。</w:t>
      </w:r>
    </w:p>
    <w:p w14:paraId="4910FD2F">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3.0.</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 xml:space="preserve"> 既有建筑幕墙更新方案实施应满足项目所在位置条件要求，立面效果与周围环境融合，并取得</w:t>
      </w:r>
      <w:r>
        <w:rPr>
          <w:rFonts w:hint="default" w:ascii="宋体" w:hAnsi="宋体" w:eastAsia="宋体" w:cs="宋体"/>
          <w:color w:val="auto"/>
          <w:kern w:val="0"/>
          <w:highlight w:val="none"/>
          <w:lang w:val="en-US" w:eastAsia="zh-CN" w:bidi="ar"/>
          <w:woUserID w:val="1"/>
        </w:rPr>
        <w:t>有关</w:t>
      </w:r>
      <w:r>
        <w:rPr>
          <w:rFonts w:hint="eastAsia" w:ascii="宋体" w:hAnsi="宋体" w:eastAsia="宋体" w:cs="宋体"/>
          <w:color w:val="auto"/>
          <w:kern w:val="0"/>
          <w:highlight w:val="none"/>
          <w:lang w:val="en-US" w:eastAsia="zh-CN" w:bidi="ar"/>
          <w:woUserID w:val="1"/>
        </w:rPr>
        <w:t>部门认可；更新方案幕墙结构形式与既有建筑幕墙结构形式相适应，减少对主体结构的作用，保证主体结构安全；项目的环境条件满足方案设计施工要求。</w:t>
      </w:r>
    </w:p>
    <w:p w14:paraId="64219BD6">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3.0.</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既有建筑随着使用时间的延长，材料性能会衰减，因此在更新前应进行主体结构承载能力检测，确保幕墙系统对主体的作用满足结构受力要求。</w:t>
      </w:r>
    </w:p>
    <w:p w14:paraId="7A18319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3.0.</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为保障建筑环境安全，提高办公和居住环境水平的舒适感、健康及安全目标，满足生活与工作对环境的基本要求，对既有建筑幕墙工程更新方案设计进行</w:t>
      </w:r>
      <w:r>
        <w:rPr>
          <w:rFonts w:hint="default" w:ascii="宋体" w:hAnsi="宋体" w:eastAsia="宋体" w:cs="宋体"/>
          <w:color w:val="auto"/>
          <w:kern w:val="0"/>
          <w:highlight w:val="none"/>
          <w:lang w:val="en-US" w:eastAsia="zh" w:bidi="ar"/>
          <w:woUserID w:val="1"/>
        </w:rPr>
        <w:t>有关</w:t>
      </w:r>
      <w:r>
        <w:rPr>
          <w:rFonts w:hint="eastAsia" w:ascii="宋体" w:hAnsi="宋体" w:eastAsia="宋体" w:cs="宋体"/>
          <w:color w:val="auto"/>
          <w:kern w:val="0"/>
          <w:highlight w:val="none"/>
          <w:lang w:val="en-US" w:eastAsia="zh" w:bidi="ar"/>
          <w:woUserID w:val="1"/>
        </w:rPr>
        <w:t>指标控制要求。</w:t>
      </w:r>
    </w:p>
    <w:p w14:paraId="4CFA659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3.0.</w:t>
      </w:r>
      <w:r>
        <w:rPr>
          <w:rFonts w:hint="eastAsia" w:ascii="宋体" w:hAnsi="宋体" w:eastAsia="宋体" w:cs="宋体"/>
          <w:color w:val="auto"/>
          <w:kern w:val="0"/>
          <w:highlight w:val="none"/>
          <w:lang w:val="en-US" w:eastAsia="zh" w:bidi="ar"/>
          <w:woUserID w:val="1"/>
        </w:rPr>
        <w:t>8</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辽宁省为严寒地区，温差较大，建筑幕墙</w:t>
      </w:r>
      <w:r>
        <w:rPr>
          <w:rFonts w:hint="eastAsia" w:cs="宋体"/>
          <w:color w:val="auto"/>
          <w:kern w:val="0"/>
          <w:highlight w:val="none"/>
          <w:lang w:val="en-US" w:eastAsia="zh-CN" w:bidi="ar"/>
          <w:woUserID w:val="1"/>
        </w:rPr>
        <w:t>暴露</w:t>
      </w:r>
      <w:r>
        <w:rPr>
          <w:rFonts w:hint="eastAsia" w:ascii="宋体" w:hAnsi="宋体" w:eastAsia="宋体" w:cs="宋体"/>
          <w:color w:val="auto"/>
          <w:kern w:val="0"/>
          <w:highlight w:val="none"/>
          <w:lang w:val="en-US" w:eastAsia="zh" w:bidi="ar"/>
          <w:woUserID w:val="1"/>
        </w:rPr>
        <w:t>在外面，受到材料热胀冷缩、幕墙结构与主体结构变形差异、积水冻胀等因素，幕墙系统构造应具备吸收位移的措施，保证外维护幕墙的安全性和建筑幕墙性能和功能。建筑幕墙顶部的积雪或檐口、装饰线条、立面凸起部位上形成的冰凌，在融化时可能大块滑落或坠落，重量大、速度快，对地面的行人、车辆构成致命威胁，因此要有防止冰雪融坠的安全构造措施。</w:t>
      </w:r>
    </w:p>
    <w:p w14:paraId="21AA30D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3.0.</w:t>
      </w:r>
      <w:r>
        <w:rPr>
          <w:rFonts w:hint="eastAsia" w:ascii="宋体" w:hAnsi="宋体" w:eastAsia="宋体" w:cs="宋体"/>
          <w:color w:val="auto"/>
          <w:kern w:val="0"/>
          <w:highlight w:val="none"/>
          <w:lang w:val="en-US" w:eastAsia="zh" w:bidi="ar"/>
          <w:woUserID w:val="1"/>
        </w:rPr>
        <w:t>9</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既有建筑幕墙工程拆除不属于常规的、简单的施工作业，它是一项高风险、技术复杂的专项工程，它属于“危险性较大的分部分项工程”范畴。因此，进行专家论证是一项至关重要的安全前置程序，目的是通过集体智慧和专业经验，识别和控制重大风险，确保安全。</w:t>
      </w:r>
    </w:p>
    <w:p w14:paraId="5C315079">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3.0.</w:t>
      </w:r>
      <w:r>
        <w:rPr>
          <w:rFonts w:hint="eastAsia" w:ascii="宋体" w:hAnsi="宋体" w:eastAsia="宋体" w:cs="宋体"/>
          <w:color w:val="auto"/>
          <w:kern w:val="0"/>
          <w:highlight w:val="none"/>
          <w:lang w:val="en-US" w:eastAsia="zh" w:bidi="ar"/>
          <w:woUserID w:val="1"/>
        </w:rPr>
        <w:t>12</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既有建筑幕墙更新环境条件比较复杂，涉及既有幕墙的拆除和新幕墙的安装，还可能有建筑物工作人员，因此应向所有施工人员和工作人员提供相应的防护措施、设备，同时还应关注周边相邻建筑物及场地中居住、停留、活动人员的安全和健康 ，做好相应的隔离、防护、保护工作。</w:t>
      </w:r>
    </w:p>
    <w:p w14:paraId="728B0A79">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3.0.</w:t>
      </w:r>
      <w:r>
        <w:rPr>
          <w:rFonts w:hint="eastAsia" w:ascii="宋体" w:hAnsi="宋体" w:eastAsia="宋体" w:cs="宋体"/>
          <w:color w:val="auto"/>
          <w:kern w:val="0"/>
          <w:highlight w:val="none"/>
          <w:lang w:val="en-US" w:eastAsia="zh" w:bidi="ar"/>
          <w:woUserID w:val="1"/>
        </w:rPr>
        <w:t>13</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消防是既有建筑幕墙工程更新的重要工作，不能避免在拆除和安装施工过程中用火和用电，施工单位应当建立严格的消防管理制度，做好施工现场和生活区用电管理和用明火管理，保障生命和财产安全。</w:t>
      </w:r>
    </w:p>
    <w:p w14:paraId="61DDC6C6">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3.0.</w:t>
      </w:r>
      <w:r>
        <w:rPr>
          <w:rFonts w:hint="eastAsia" w:ascii="宋体" w:hAnsi="宋体" w:eastAsia="宋体" w:cs="宋体"/>
          <w:color w:val="auto"/>
          <w:kern w:val="0"/>
          <w:highlight w:val="none"/>
          <w:lang w:val="en-US" w:eastAsia="zh" w:bidi="ar"/>
          <w:woUserID w:val="1"/>
        </w:rPr>
        <w:t>14</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既有建筑幕墙工程更新应注意环境保护，应采取有效的措施，避免对周围环境造成污染和危害。依据 《中华人民共和国节约能源法</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中华人民共和国水法</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中华人民共和国环境保护法</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中华人民共和国建筑法》，施工企业应当遵守有关环境保护和安全生产的</w:t>
      </w:r>
      <w:r>
        <w:rPr>
          <w:rFonts w:hint="eastAsia" w:cs="宋体"/>
          <w:color w:val="auto"/>
          <w:kern w:val="0"/>
          <w:highlight w:val="none"/>
          <w:lang w:val="en-US" w:eastAsia="zh-CN" w:bidi="ar"/>
          <w:woUserID w:val="1"/>
        </w:rPr>
        <w:t>法律法规</w:t>
      </w:r>
      <w:r>
        <w:rPr>
          <w:rFonts w:hint="eastAsia" w:ascii="宋体" w:hAnsi="宋体" w:eastAsia="宋体" w:cs="宋体"/>
          <w:color w:val="auto"/>
          <w:kern w:val="0"/>
          <w:highlight w:val="none"/>
          <w:lang w:val="en-US" w:eastAsia="zh" w:bidi="ar"/>
          <w:woUserID w:val="1"/>
        </w:rPr>
        <w:t>的规定，采取控制和处理施工现场的各种粉尘、废气、废水、固体废物以及噪声、振动对环境的污染和危害的措施。</w:t>
      </w:r>
    </w:p>
    <w:p w14:paraId="03752718">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3.0.</w:t>
      </w:r>
      <w:r>
        <w:rPr>
          <w:rFonts w:hint="eastAsia" w:ascii="宋体" w:hAnsi="宋体" w:eastAsia="宋体" w:cs="宋体"/>
          <w:color w:val="auto"/>
          <w:kern w:val="0"/>
          <w:highlight w:val="none"/>
          <w:lang w:val="en-US" w:eastAsia="zh" w:bidi="ar"/>
          <w:woUserID w:val="1"/>
        </w:rPr>
        <w:t>16</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为保证建筑幕墙工作年限内安全正常使用，做到幕墙技术资料有据可查，为日后的维护提供依据。幕墙维护是一个长期的工作，所以本条要求完善既有建筑幕墙更新工程的资料，建立档案备存，保证项目档案的连续性和完整性，便于今后检查和维修时了解幕墙构造、材料、工艺及使用维护情况。</w:t>
      </w:r>
    </w:p>
    <w:p w14:paraId="7CB44E67">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3.0.</w:t>
      </w:r>
      <w:r>
        <w:rPr>
          <w:rFonts w:hint="eastAsia" w:ascii="宋体" w:hAnsi="宋体" w:eastAsia="宋体" w:cs="宋体"/>
          <w:color w:val="auto"/>
          <w:kern w:val="0"/>
          <w:highlight w:val="none"/>
          <w:lang w:val="en-US" w:eastAsia="zh" w:bidi="ar"/>
          <w:woUserID w:val="1"/>
        </w:rPr>
        <w:t>17</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建筑幕墙作为建筑的外</w:t>
      </w:r>
      <w:r>
        <w:rPr>
          <w:rFonts w:hint="eastAsia" w:cs="宋体"/>
          <w:color w:val="auto"/>
          <w:kern w:val="0"/>
          <w:highlight w:val="none"/>
          <w:lang w:val="en-US" w:eastAsia="zh-CN" w:bidi="ar"/>
          <w:woUserID w:val="1"/>
        </w:rPr>
        <w:t>围护结构</w:t>
      </w:r>
      <w:r>
        <w:rPr>
          <w:rFonts w:hint="eastAsia" w:ascii="宋体" w:hAnsi="宋体" w:eastAsia="宋体" w:cs="宋体"/>
          <w:color w:val="auto"/>
          <w:kern w:val="0"/>
          <w:highlight w:val="none"/>
          <w:lang w:val="en-US" w:eastAsia="zh" w:bidi="ar"/>
          <w:woUserID w:val="1"/>
        </w:rPr>
        <w:t>，直接承受风荷载、地震、温度等荷载作用，材料可能会发生疲劳、老化、松动等情况，会带来安全隐患、功能缺失、舒适性下降等问题，还会带来经济损失。通过制定科学的保养、维护、检查计划并严格执行，才能确保建筑幕墙长久、安全、高效地服务，是建筑全生命周期管理中的一个重要环节。</w:t>
      </w:r>
    </w:p>
    <w:p w14:paraId="6DD98C39">
      <w:pPr>
        <w:rPr>
          <w:rFonts w:hint="default" w:ascii="Arial" w:hAnsi="Arial" w:eastAsia="宋体" w:cs="Arial"/>
          <w:color w:val="auto"/>
          <w:kern w:val="0"/>
          <w:sz w:val="19"/>
          <w:szCs w:val="19"/>
          <w:highlight w:val="none"/>
          <w:lang w:val="en-US" w:eastAsia="zh-CN" w:bidi="ar"/>
          <w:woUserID w:val="3"/>
        </w:rPr>
      </w:pPr>
      <w:r>
        <w:rPr>
          <w:rFonts w:hint="default" w:ascii="Arial" w:hAnsi="Arial" w:eastAsia="宋体" w:cs="Arial"/>
          <w:color w:val="auto"/>
          <w:kern w:val="0"/>
          <w:sz w:val="19"/>
          <w:szCs w:val="19"/>
          <w:highlight w:val="none"/>
          <w:lang w:val="en-US" w:eastAsia="zh-CN" w:bidi="ar"/>
          <w:woUserID w:val="3"/>
        </w:rPr>
        <w:br w:type="page"/>
      </w:r>
    </w:p>
    <w:p w14:paraId="193BE2D4">
      <w:pPr>
        <w:pStyle w:val="4"/>
        <w:widowControl/>
        <w:ind w:left="0" w:leftChars="0" w:firstLine="0" w:firstLineChars="0"/>
        <w:rPr>
          <w:rFonts w:hint="eastAsia" w:ascii="宋体" w:hAnsi="宋体" w:eastAsia="宋体" w:cs="宋体"/>
          <w:b/>
          <w:bCs w:val="0"/>
          <w:color w:val="auto"/>
          <w:kern w:val="2"/>
          <w:sz w:val="24"/>
          <w:szCs w:val="24"/>
          <w:highlight w:val="none"/>
          <w:woUserID w:val="3"/>
        </w:rPr>
      </w:pPr>
      <w:bookmarkStart w:id="281" w:name="_Toc2041"/>
      <w:r>
        <w:rPr>
          <w:rFonts w:hint="default" w:ascii="Calibri" w:hAnsi="Calibri" w:eastAsia="宋体" w:cs="Times New Roman"/>
          <w:b/>
          <w:bCs w:val="0"/>
          <w:color w:val="auto"/>
          <w:kern w:val="2"/>
          <w:sz w:val="24"/>
          <w:szCs w:val="24"/>
          <w:highlight w:val="none"/>
          <w:woUserID w:val="3"/>
        </w:rPr>
        <w:t xml:space="preserve">4  </w:t>
      </w:r>
      <w:r>
        <w:rPr>
          <w:rFonts w:hint="eastAsia" w:ascii="宋体" w:hAnsi="宋体" w:eastAsia="宋体" w:cs="宋体"/>
          <w:b/>
          <w:bCs w:val="0"/>
          <w:color w:val="auto"/>
          <w:kern w:val="2"/>
          <w:sz w:val="24"/>
          <w:szCs w:val="24"/>
          <w:highlight w:val="none"/>
          <w:woUserID w:val="3"/>
        </w:rPr>
        <w:t>材料</w:t>
      </w:r>
      <w:bookmarkEnd w:id="281"/>
    </w:p>
    <w:p w14:paraId="71ED3ED8">
      <w:pPr>
        <w:pStyle w:val="7"/>
        <w:widowControl/>
        <w:ind w:left="0" w:leftChars="0" w:firstLine="0" w:firstLineChars="0"/>
        <w:rPr>
          <w:rFonts w:hint="eastAsia" w:ascii="黑体" w:hAnsi="宋体" w:eastAsia="黑体" w:cs="黑体"/>
          <w:b/>
          <w:bCs w:val="0"/>
          <w:color w:val="auto"/>
          <w:kern w:val="2"/>
          <w:sz w:val="22"/>
          <w:szCs w:val="22"/>
          <w:highlight w:val="none"/>
          <w:lang w:eastAsia="zh"/>
          <w:woUserID w:val="3"/>
        </w:rPr>
      </w:pPr>
      <w:bookmarkStart w:id="282" w:name="_Toc25681"/>
      <w:r>
        <w:rPr>
          <w:rFonts w:hint="default" w:ascii="Arial" w:hAnsi="Arial" w:eastAsia="黑体" w:cs="Times New Roman"/>
          <w:b/>
          <w:bCs w:val="0"/>
          <w:color w:val="auto"/>
          <w:kern w:val="2"/>
          <w:sz w:val="22"/>
          <w:szCs w:val="22"/>
          <w:highlight w:val="none"/>
          <w:woUserID w:val="3"/>
        </w:rPr>
        <w:t>4.</w:t>
      </w:r>
      <w:r>
        <w:rPr>
          <w:rFonts w:hint="eastAsia" w:cs="Times New Roman"/>
          <w:b/>
          <w:bCs w:val="0"/>
          <w:color w:val="auto"/>
          <w:kern w:val="2"/>
          <w:sz w:val="22"/>
          <w:szCs w:val="22"/>
          <w:highlight w:val="none"/>
          <w:lang w:eastAsia="zh"/>
          <w:woUserID w:val="3"/>
        </w:rPr>
        <w:t>1</w:t>
      </w:r>
      <w:r>
        <w:rPr>
          <w:rFonts w:hint="default" w:ascii="Arial" w:hAnsi="Arial" w:eastAsia="黑体" w:cs="Times New Roman"/>
          <w:b/>
          <w:bCs w:val="0"/>
          <w:color w:val="auto"/>
          <w:kern w:val="2"/>
          <w:sz w:val="22"/>
          <w:szCs w:val="22"/>
          <w:highlight w:val="none"/>
          <w:woUserID w:val="3"/>
        </w:rPr>
        <w:t xml:space="preserve">  </w:t>
      </w:r>
      <w:r>
        <w:rPr>
          <w:rFonts w:hint="eastAsia" w:cs="Times New Roman"/>
          <w:b/>
          <w:bCs w:val="0"/>
          <w:color w:val="auto"/>
          <w:kern w:val="2"/>
          <w:sz w:val="22"/>
          <w:szCs w:val="22"/>
          <w:highlight w:val="none"/>
          <w:lang w:eastAsia="zh"/>
          <w:woUserID w:val="3"/>
        </w:rPr>
        <w:t>一般规定</w:t>
      </w:r>
      <w:bookmarkEnd w:id="282"/>
    </w:p>
    <w:p w14:paraId="293DEE8A">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default" w:ascii="宋体" w:hAnsi="宋体" w:eastAsia="宋体" w:cs="宋体"/>
          <w:color w:val="auto"/>
          <w:kern w:val="0"/>
          <w:highlight w:val="none"/>
          <w:lang w:val="en-US" w:eastAsia="zh-CN" w:bidi="ar"/>
          <w:woUserID w:val="1"/>
        </w:rPr>
        <w:t>4.</w:t>
      </w:r>
      <w:r>
        <w:rPr>
          <w:rFonts w:hint="eastAsia" w:ascii="宋体" w:hAnsi="宋体" w:eastAsia="宋体" w:cs="宋体"/>
          <w:color w:val="auto"/>
          <w:kern w:val="0"/>
          <w:highlight w:val="none"/>
          <w:lang w:val="en-US" w:eastAsia="zh" w:bidi="ar"/>
          <w:woUserID w:val="1"/>
        </w:rPr>
        <w:t>1</w:t>
      </w:r>
      <w:r>
        <w:rPr>
          <w:rFonts w:hint="default"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1</w:t>
      </w:r>
      <w:r>
        <w:rPr>
          <w:rFonts w:hint="default"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材料</w:t>
      </w:r>
      <w:r>
        <w:rPr>
          <w:rFonts w:hint="eastAsia" w:cs="宋体"/>
          <w:color w:val="auto"/>
          <w:kern w:val="0"/>
          <w:highlight w:val="none"/>
          <w:lang w:val="en-US" w:eastAsia="zh-CN" w:bidi="ar"/>
          <w:woUserID w:val="1"/>
        </w:rPr>
        <w:t>质量</w:t>
      </w:r>
      <w:r>
        <w:rPr>
          <w:rFonts w:hint="eastAsia" w:ascii="宋体" w:hAnsi="宋体" w:eastAsia="宋体" w:cs="宋体"/>
          <w:color w:val="auto"/>
          <w:kern w:val="0"/>
          <w:highlight w:val="none"/>
          <w:lang w:val="en-US" w:eastAsia="zh" w:bidi="ar"/>
          <w:woUserID w:val="1"/>
        </w:rPr>
        <w:t>是保证幕墙质量的物质基础</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不同厂家或同一厂家不同产地的产品</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常会存在质量差异。为保证幕墙安全可靠和满足使用要求，幕墙选用的材料必须满足设计要求并符合</w:t>
      </w:r>
      <w:r>
        <w:rPr>
          <w:rFonts w:hint="eastAsia" w:ascii="宋体" w:hAnsi="宋体" w:eastAsia="宋体" w:cs="宋体"/>
          <w:color w:val="auto"/>
          <w:kern w:val="0"/>
          <w:highlight w:val="none"/>
          <w:lang w:val="en-US" w:eastAsia="zh-CN" w:bidi="ar"/>
          <w:woUserID w:val="1"/>
        </w:rPr>
        <w:t>国家现行标准的有关规定</w:t>
      </w:r>
      <w:r>
        <w:rPr>
          <w:rFonts w:hint="eastAsia" w:ascii="宋体" w:hAnsi="宋体" w:eastAsia="宋体" w:cs="宋体"/>
          <w:color w:val="auto"/>
          <w:kern w:val="0"/>
          <w:highlight w:val="none"/>
          <w:lang w:val="en-US" w:eastAsia="zh" w:bidi="ar"/>
          <w:woUserID w:val="1"/>
        </w:rPr>
        <w:t>。</w:t>
      </w:r>
    </w:p>
    <w:p w14:paraId="6DDAE334">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4.1.3 为了保证幕墙安全和性能，幕墙材料出厂时必须有产品出厂合格证</w:t>
      </w:r>
      <w:r>
        <w:rPr>
          <w:rFonts w:hint="eastAsia" w:cs="宋体"/>
          <w:color w:val="auto"/>
          <w:kern w:val="0"/>
          <w:highlight w:val="none"/>
          <w:lang w:val="en-US" w:eastAsia="zh-CN" w:bidi="ar"/>
          <w:woUserID w:val="1"/>
        </w:rPr>
        <w:t>书</w:t>
      </w:r>
      <w:r>
        <w:rPr>
          <w:rFonts w:hint="eastAsia" w:ascii="宋体" w:hAnsi="宋体" w:eastAsia="宋体" w:cs="宋体"/>
          <w:color w:val="auto"/>
          <w:kern w:val="0"/>
          <w:highlight w:val="none"/>
          <w:lang w:val="en-US" w:eastAsia="zh" w:bidi="ar"/>
          <w:woUserID w:val="1"/>
        </w:rPr>
        <w:t>、质量保证书及</w:t>
      </w:r>
      <w:r>
        <w:rPr>
          <w:rFonts w:hint="eastAsia" w:ascii="宋体" w:hAnsi="宋体" w:eastAsia="宋体" w:cs="宋体"/>
          <w:color w:val="auto"/>
          <w:kern w:val="0"/>
          <w:highlight w:val="none"/>
          <w:lang w:val="en-US" w:eastAsia="zh-CN" w:bidi="ar"/>
          <w:woUserID w:val="1"/>
        </w:rPr>
        <w:t>有关指标参数检验报告</w:t>
      </w:r>
      <w:r>
        <w:rPr>
          <w:rFonts w:hint="eastAsia" w:ascii="宋体" w:hAnsi="宋体" w:eastAsia="宋体" w:cs="宋体"/>
          <w:color w:val="auto"/>
          <w:kern w:val="0"/>
          <w:highlight w:val="none"/>
          <w:lang w:val="en-US" w:eastAsia="zh" w:bidi="ar"/>
          <w:woUserID w:val="1"/>
        </w:rPr>
        <w:t>。采用国外同类产品标准或生产厂商的企业标准作为产品质量控制依据时不应低于相应现行国家标准并</w:t>
      </w:r>
      <w:r>
        <w:rPr>
          <w:rFonts w:hint="eastAsia" w:cs="宋体"/>
          <w:color w:val="auto"/>
          <w:kern w:val="0"/>
          <w:highlight w:val="none"/>
          <w:lang w:val="en-US" w:eastAsia="zh-CN" w:bidi="ar"/>
          <w:woUserID w:val="1"/>
        </w:rPr>
        <w:t>满足设计要求</w:t>
      </w:r>
      <w:r>
        <w:rPr>
          <w:rFonts w:hint="eastAsia" w:ascii="宋体" w:hAnsi="宋体" w:eastAsia="宋体" w:cs="宋体"/>
          <w:color w:val="auto"/>
          <w:kern w:val="0"/>
          <w:highlight w:val="none"/>
          <w:lang w:val="en-US" w:eastAsia="zh" w:bidi="ar"/>
          <w:woUserID w:val="1"/>
        </w:rPr>
        <w:t>。</w:t>
      </w:r>
    </w:p>
    <w:p w14:paraId="3DC181AD">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4.1.6 新材料的应用推动了幕墙行业发展，而材料标准往往滞后于新材料的应用。为了技术进步，</w:t>
      </w:r>
      <w:r>
        <w:rPr>
          <w:rFonts w:hint="eastAsia" w:cs="宋体"/>
          <w:color w:val="auto"/>
          <w:kern w:val="0"/>
          <w:highlight w:val="none"/>
          <w:lang w:val="en-US" w:eastAsia="zh-CN" w:bidi="ar"/>
          <w:woUserID w:val="1"/>
        </w:rPr>
        <w:t>建筑幕墙宜积极选用</w:t>
      </w:r>
      <w:r>
        <w:rPr>
          <w:rFonts w:hint="eastAsia" w:ascii="宋体" w:hAnsi="宋体" w:eastAsia="宋体" w:cs="宋体"/>
          <w:color w:val="auto"/>
          <w:kern w:val="0"/>
          <w:highlight w:val="none"/>
          <w:lang w:val="en-US" w:eastAsia="zh" w:bidi="ar"/>
          <w:woUserID w:val="1"/>
        </w:rPr>
        <w:t>先进的、符合环保要求的、安全性和耐久性满足要求的新材料。</w:t>
      </w:r>
    </w:p>
    <w:p w14:paraId="77613D3D">
      <w:pPr>
        <w:pStyle w:val="7"/>
        <w:widowControl/>
        <w:ind w:left="0" w:leftChars="0" w:firstLine="0" w:firstLineChars="0"/>
        <w:rPr>
          <w:rFonts w:hint="default" w:ascii="Arial" w:hAnsi="Arial" w:eastAsia="黑体" w:cs="Times New Roman"/>
          <w:b/>
          <w:bCs w:val="0"/>
          <w:color w:val="auto"/>
          <w:kern w:val="2"/>
          <w:sz w:val="22"/>
          <w:szCs w:val="22"/>
          <w:highlight w:val="none"/>
          <w:woUserID w:val="3"/>
        </w:rPr>
      </w:pPr>
      <w:bookmarkStart w:id="283" w:name="_Toc7855"/>
      <w:r>
        <w:rPr>
          <w:rFonts w:hint="default" w:ascii="Arial" w:hAnsi="Arial" w:eastAsia="黑体" w:cs="Times New Roman"/>
          <w:b/>
          <w:bCs w:val="0"/>
          <w:color w:val="auto"/>
          <w:kern w:val="2"/>
          <w:sz w:val="22"/>
          <w:szCs w:val="22"/>
          <w:highlight w:val="none"/>
          <w:woUserID w:val="3"/>
        </w:rPr>
        <w:t>4.</w:t>
      </w:r>
      <w:r>
        <w:rPr>
          <w:rFonts w:hint="default" w:ascii="Arial" w:hAnsi="Arial" w:eastAsia="黑体" w:cs="Arial"/>
          <w:b/>
          <w:bCs w:val="0"/>
          <w:color w:val="auto"/>
          <w:kern w:val="2"/>
          <w:sz w:val="22"/>
          <w:szCs w:val="22"/>
          <w:highlight w:val="none"/>
          <w:woUserID w:val="3"/>
        </w:rPr>
        <w:t>2</w:t>
      </w:r>
      <w:r>
        <w:rPr>
          <w:rFonts w:hint="default" w:ascii="Arial" w:hAnsi="Arial" w:eastAsia="黑体" w:cs="Times New Roman"/>
          <w:b/>
          <w:bCs w:val="0"/>
          <w:color w:val="auto"/>
          <w:kern w:val="2"/>
          <w:sz w:val="22"/>
          <w:szCs w:val="22"/>
          <w:highlight w:val="none"/>
          <w:woUserID w:val="3"/>
        </w:rPr>
        <w:t xml:space="preserve">  </w:t>
      </w:r>
      <w:r>
        <w:rPr>
          <w:rFonts w:hint="default" w:ascii="黑体" w:hAnsi="宋体" w:eastAsia="黑体" w:cs="黑体"/>
          <w:b/>
          <w:bCs w:val="0"/>
          <w:color w:val="auto"/>
          <w:kern w:val="2"/>
          <w:sz w:val="22"/>
          <w:szCs w:val="22"/>
          <w:highlight w:val="none"/>
          <w:woUserID w:val="3"/>
        </w:rPr>
        <w:t>材料力学性能</w:t>
      </w:r>
      <w:bookmarkEnd w:id="283"/>
    </w:p>
    <w:p w14:paraId="22384FF3">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default" w:ascii="宋体" w:hAnsi="宋体" w:eastAsia="宋体" w:cs="宋体"/>
          <w:color w:val="auto"/>
          <w:kern w:val="0"/>
          <w:highlight w:val="none"/>
          <w:lang w:val="en-US" w:eastAsia="zh-CN" w:bidi="ar"/>
          <w:woUserID w:val="1"/>
        </w:rPr>
        <w:t>4.2.</w:t>
      </w:r>
      <w:r>
        <w:rPr>
          <w:rFonts w:hint="eastAsia" w:ascii="宋体" w:hAnsi="宋体" w:eastAsia="宋体" w:cs="宋体"/>
          <w:color w:val="auto"/>
          <w:kern w:val="0"/>
          <w:highlight w:val="none"/>
          <w:lang w:val="en-US" w:eastAsia="zh" w:bidi="ar"/>
          <w:woUserID w:val="1"/>
        </w:rPr>
        <w:t>5</w:t>
      </w:r>
      <w:r>
        <w:rPr>
          <w:rFonts w:hint="default"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铝合金材料强度设计值按铝合金材料力学性能标准值除以抗力分项系数确定。为了便于设计应用，将得到的数值结果取5的整数倍。本条参考现行国家标准《铝合金结构设计规范》GB 50429 制定。</w:t>
      </w:r>
    </w:p>
    <w:p w14:paraId="602143C8">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4.2.7 现行国家、行业标准对幕墙所用牌号的单层铝板的强度设计值未作相应规定。根据实际工程经验</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本条单层铝合金板抗拉强度设计值按现行国家标准《一般工业用铝及铝合金板带材 第2部分</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力学性能》GB/T 3880.2 规定的屈服强度标准值σ0.2 除以系数 1.286 采用</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抗剪强度设计值取其抗拉强度设计值的0.58倍，相当于总安全系数为1.8。</w:t>
      </w:r>
    </w:p>
    <w:p w14:paraId="2AFAC43C">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4.2.8 铝蜂窝复合板的种类很多，力学性能的研究尚不充分。为了便于实际工程使用，本条参考现行行业标准《金属与石材幕墙工程技术规范》JGJ 133-2001中第5.3.4条条文说明的计算方式：铝蜂窝复合板可根据厂家提供的强度试验平均值（目前暂作为标准值），除以材料抗力分项系数1.428后作为强度设计值。</w:t>
      </w:r>
    </w:p>
    <w:p w14:paraId="3AFB1D50">
      <w:pPr>
        <w:pStyle w:val="7"/>
        <w:widowControl/>
        <w:ind w:left="0" w:leftChars="0" w:firstLine="0" w:firstLineChars="0"/>
        <w:rPr>
          <w:rFonts w:hint="default" w:ascii="黑体" w:hAnsi="宋体" w:eastAsia="黑体" w:cs="黑体"/>
          <w:b/>
          <w:bCs w:val="0"/>
          <w:color w:val="auto"/>
          <w:kern w:val="2"/>
          <w:sz w:val="22"/>
          <w:szCs w:val="22"/>
          <w:highlight w:val="none"/>
          <w:woUserID w:val="3"/>
        </w:rPr>
      </w:pPr>
      <w:bookmarkStart w:id="284" w:name="_Toc9813"/>
      <w:r>
        <w:rPr>
          <w:rFonts w:hint="default" w:ascii="Arial" w:hAnsi="Arial" w:eastAsia="黑体" w:cs="Times New Roman"/>
          <w:b/>
          <w:bCs w:val="0"/>
          <w:color w:val="auto"/>
          <w:kern w:val="2"/>
          <w:sz w:val="22"/>
          <w:szCs w:val="22"/>
          <w:highlight w:val="none"/>
          <w:woUserID w:val="3"/>
        </w:rPr>
        <w:t>4.</w:t>
      </w:r>
      <w:r>
        <w:rPr>
          <w:rFonts w:hint="default" w:ascii="Arial" w:hAnsi="Arial" w:eastAsia="黑体" w:cs="Arial"/>
          <w:b/>
          <w:bCs w:val="0"/>
          <w:color w:val="auto"/>
          <w:kern w:val="2"/>
          <w:sz w:val="22"/>
          <w:szCs w:val="22"/>
          <w:highlight w:val="none"/>
          <w:woUserID w:val="3"/>
        </w:rPr>
        <w:t>3</w:t>
      </w:r>
      <w:r>
        <w:rPr>
          <w:rFonts w:hint="default" w:ascii="Arial" w:hAnsi="Arial" w:eastAsia="黑体" w:cs="Times New Roman"/>
          <w:b/>
          <w:bCs w:val="0"/>
          <w:color w:val="auto"/>
          <w:kern w:val="2"/>
          <w:sz w:val="22"/>
          <w:szCs w:val="22"/>
          <w:highlight w:val="none"/>
          <w:woUserID w:val="3"/>
        </w:rPr>
        <w:t xml:space="preserve">  </w:t>
      </w:r>
      <w:r>
        <w:rPr>
          <w:rFonts w:hint="default" w:ascii="黑体" w:hAnsi="宋体" w:eastAsia="黑体" w:cs="黑体"/>
          <w:b/>
          <w:bCs w:val="0"/>
          <w:color w:val="auto"/>
          <w:kern w:val="2"/>
          <w:sz w:val="22"/>
          <w:szCs w:val="22"/>
          <w:highlight w:val="none"/>
          <w:woUserID w:val="3"/>
        </w:rPr>
        <w:t>钢材、钢制品</w:t>
      </w:r>
      <w:bookmarkEnd w:id="284"/>
    </w:p>
    <w:p w14:paraId="099FD377">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kern w:val="0"/>
          <w:highlight w:val="none"/>
          <w:lang w:val="en-US" w:eastAsia="zh-CN" w:bidi="ar"/>
          <w:woUserID w:val="1"/>
        </w:rPr>
      </w:pPr>
      <w:r>
        <w:rPr>
          <w:rFonts w:hint="default" w:ascii="宋体" w:hAnsi="宋体" w:eastAsia="宋体" w:cs="宋体"/>
          <w:color w:val="auto"/>
          <w:kern w:val="0"/>
          <w:highlight w:val="none"/>
          <w:lang w:val="en-US" w:eastAsia="zh-CN" w:bidi="ar"/>
          <w:woUserID w:val="1"/>
        </w:rPr>
        <w:t>4.3.</w:t>
      </w:r>
      <w:r>
        <w:rPr>
          <w:rFonts w:hint="eastAsia" w:ascii="宋体" w:hAnsi="宋体" w:eastAsia="宋体" w:cs="宋体"/>
          <w:color w:val="auto"/>
          <w:kern w:val="0"/>
          <w:highlight w:val="none"/>
          <w:lang w:val="en-US" w:eastAsia="zh" w:bidi="ar"/>
          <w:woUserID w:val="1"/>
        </w:rPr>
        <w:t>4</w:t>
      </w:r>
      <w:r>
        <w:rPr>
          <w:rFonts w:hint="default" w:ascii="宋体" w:hAnsi="宋体" w:eastAsia="宋体" w:cs="宋体"/>
          <w:color w:val="auto"/>
          <w:kern w:val="0"/>
          <w:highlight w:val="none"/>
          <w:lang w:val="en-US" w:eastAsia="zh-CN" w:bidi="ar"/>
          <w:woUserID w:val="1"/>
        </w:rPr>
        <w:t xml:space="preserve"> 除不锈钢外，钢材的外表面应进行表面热浸镀锌处理、无机富锌涂料处理或采取其他有效的防腐措施。</w:t>
      </w:r>
    </w:p>
    <w:p w14:paraId="7A67AE87">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default" w:ascii="宋体" w:hAnsi="宋体" w:eastAsia="宋体" w:cs="宋体"/>
          <w:color w:val="auto"/>
          <w:kern w:val="0"/>
          <w:highlight w:val="none"/>
          <w:lang w:val="en-US" w:eastAsia="zh-CN" w:bidi="ar"/>
          <w:woUserID w:val="1"/>
        </w:rPr>
        <w:t>4.3.</w:t>
      </w:r>
      <w:r>
        <w:rPr>
          <w:rFonts w:hint="eastAsia" w:ascii="宋体" w:hAnsi="宋体" w:eastAsia="宋体" w:cs="宋体"/>
          <w:color w:val="auto"/>
          <w:kern w:val="0"/>
          <w:highlight w:val="none"/>
          <w:lang w:val="en-US" w:eastAsia="zh" w:bidi="ar"/>
          <w:woUserID w:val="1"/>
        </w:rPr>
        <w:t>5根据现行国家标准</w:t>
      </w:r>
      <w:r>
        <w:rPr>
          <w:rFonts w:hint="eastAsia" w:ascii="宋体" w:hAnsi="宋体" w:eastAsia="宋体" w:cs="宋体"/>
          <w:color w:val="auto"/>
          <w:kern w:val="0"/>
          <w:highlight w:val="none"/>
          <w:lang w:val="en-US" w:eastAsia="zh-CN" w:bidi="ar"/>
          <w:woUserID w:val="1"/>
        </w:rPr>
        <w:t>《不锈钢 牌号及化学成分》</w:t>
      </w:r>
      <w:r>
        <w:rPr>
          <w:rFonts w:hint="default" w:ascii="宋体" w:hAnsi="宋体" w:eastAsia="宋体" w:cs="宋体"/>
          <w:color w:val="auto"/>
          <w:kern w:val="0"/>
          <w:highlight w:val="none"/>
          <w:lang w:val="en-US" w:eastAsia="zh-CN" w:bidi="ar"/>
          <w:woUserID w:val="1"/>
        </w:rPr>
        <w:t>GB/T</w:t>
      </w:r>
      <w:r>
        <w:rPr>
          <w:rFonts w:hint="eastAsia" w:ascii="宋体" w:hAnsi="宋体" w:eastAsia="宋体" w:cs="宋体"/>
          <w:color w:val="auto"/>
          <w:kern w:val="0"/>
          <w:highlight w:val="none"/>
          <w:lang w:val="en-US" w:eastAsia="zh" w:bidi="ar"/>
          <w:woUserID w:val="1"/>
        </w:rPr>
        <w:t xml:space="preserve"> </w:t>
      </w:r>
      <w:r>
        <w:rPr>
          <w:rFonts w:hint="default" w:ascii="宋体" w:hAnsi="宋体" w:eastAsia="宋体" w:cs="宋体"/>
          <w:color w:val="auto"/>
          <w:kern w:val="0"/>
          <w:highlight w:val="none"/>
          <w:lang w:val="en-US" w:eastAsia="zh-CN" w:bidi="ar"/>
          <w:woUserID w:val="1"/>
        </w:rPr>
        <w:t>20878</w:t>
      </w:r>
      <w:r>
        <w:rPr>
          <w:rFonts w:hint="eastAsia" w:ascii="宋体" w:hAnsi="宋体" w:eastAsia="宋体" w:cs="宋体"/>
          <w:color w:val="auto"/>
          <w:kern w:val="0"/>
          <w:highlight w:val="none"/>
          <w:lang w:val="en-US" w:eastAsia="zh" w:bidi="ar"/>
          <w:woUserID w:val="1"/>
        </w:rPr>
        <w:t>中</w:t>
      </w:r>
      <w:r>
        <w:rPr>
          <w:rFonts w:hint="eastAsia" w:ascii="宋体" w:hAnsi="宋体" w:eastAsia="宋体" w:cs="宋体"/>
          <w:color w:val="auto"/>
          <w:kern w:val="0"/>
          <w:highlight w:val="none"/>
          <w:lang w:val="en-US" w:eastAsia="zh-CN" w:bidi="ar"/>
          <w:woUserID w:val="1"/>
        </w:rPr>
        <w:t>的规定</w:t>
      </w:r>
      <w:r>
        <w:rPr>
          <w:rFonts w:hint="eastAsia" w:ascii="宋体" w:hAnsi="宋体" w:eastAsia="宋体" w:cs="宋体"/>
          <w:color w:val="auto"/>
          <w:kern w:val="0"/>
          <w:highlight w:val="none"/>
          <w:lang w:val="en-US" w:eastAsia="zh" w:bidi="ar"/>
          <w:woUserID w:val="1"/>
        </w:rPr>
        <w:t>，</w:t>
      </w:r>
      <w:r>
        <w:rPr>
          <w:rFonts w:hint="default" w:ascii="宋体" w:hAnsi="宋体" w:eastAsia="宋体" w:cs="宋体"/>
          <w:color w:val="auto"/>
          <w:kern w:val="0"/>
          <w:highlight w:val="none"/>
          <w:lang w:val="en-US" w:eastAsia="zh-CN" w:bidi="ar"/>
          <w:woUserID w:val="1"/>
        </w:rPr>
        <w:t>S304</w:t>
      </w:r>
      <w:r>
        <w:rPr>
          <w:rFonts w:hint="eastAsia" w:ascii="宋体" w:hAnsi="宋体" w:eastAsia="宋体" w:cs="宋体"/>
          <w:color w:val="auto"/>
          <w:kern w:val="0"/>
          <w:highlight w:val="none"/>
          <w:lang w:val="en-US" w:eastAsia="zh-CN" w:bidi="ar"/>
          <w:woUserID w:val="1"/>
        </w:rPr>
        <w:t>不锈钢系列镍（</w:t>
      </w:r>
      <w:r>
        <w:rPr>
          <w:rFonts w:hint="default" w:ascii="宋体" w:hAnsi="宋体" w:eastAsia="宋体" w:cs="宋体"/>
          <w:color w:val="auto"/>
          <w:kern w:val="0"/>
          <w:highlight w:val="none"/>
          <w:lang w:val="en-US" w:eastAsia="zh-CN" w:bidi="ar"/>
          <w:woUserID w:val="1"/>
        </w:rPr>
        <w:t>Ni</w:t>
      </w:r>
      <w:r>
        <w:rPr>
          <w:rFonts w:hint="eastAsia" w:ascii="宋体" w:hAnsi="宋体" w:eastAsia="宋体" w:cs="宋体"/>
          <w:color w:val="auto"/>
          <w:kern w:val="0"/>
          <w:highlight w:val="none"/>
          <w:lang w:val="en-US" w:eastAsia="zh-CN" w:bidi="ar"/>
          <w:woUserID w:val="1"/>
        </w:rPr>
        <w:t>）含量不小于</w:t>
      </w:r>
      <w:r>
        <w:rPr>
          <w:rFonts w:hint="default" w:ascii="宋体" w:hAnsi="宋体" w:eastAsia="宋体" w:cs="宋体"/>
          <w:color w:val="auto"/>
          <w:kern w:val="0"/>
          <w:highlight w:val="none"/>
          <w:lang w:val="en-US" w:eastAsia="zh-CN" w:bidi="ar"/>
          <w:woUserID w:val="1"/>
        </w:rPr>
        <w:t>8%</w:t>
      </w:r>
      <w:r>
        <w:rPr>
          <w:rFonts w:hint="eastAsia" w:ascii="宋体" w:hAnsi="宋体" w:eastAsia="宋体" w:cs="宋体"/>
          <w:color w:val="auto"/>
          <w:kern w:val="0"/>
          <w:highlight w:val="none"/>
          <w:lang w:val="en-US" w:eastAsia="zh-CN" w:bidi="ar"/>
          <w:woUserID w:val="1"/>
        </w:rPr>
        <w:t>，铬（</w:t>
      </w:r>
      <w:r>
        <w:rPr>
          <w:rFonts w:hint="default" w:ascii="宋体" w:hAnsi="宋体" w:eastAsia="宋体" w:cs="宋体"/>
          <w:color w:val="auto"/>
          <w:kern w:val="0"/>
          <w:highlight w:val="none"/>
          <w:lang w:val="en-US" w:eastAsia="zh-CN" w:bidi="ar"/>
          <w:woUserID w:val="1"/>
        </w:rPr>
        <w:t>Cr</w:t>
      </w:r>
      <w:r>
        <w:rPr>
          <w:rFonts w:hint="eastAsia" w:ascii="宋体" w:hAnsi="宋体" w:eastAsia="宋体" w:cs="宋体"/>
          <w:color w:val="auto"/>
          <w:kern w:val="0"/>
          <w:highlight w:val="none"/>
          <w:lang w:val="en-US" w:eastAsia="zh-CN" w:bidi="ar"/>
          <w:woUserID w:val="1"/>
        </w:rPr>
        <w:t>）含量不小于</w:t>
      </w:r>
      <w:r>
        <w:rPr>
          <w:rFonts w:hint="default" w:ascii="宋体" w:hAnsi="宋体" w:eastAsia="宋体" w:cs="宋体"/>
          <w:color w:val="auto"/>
          <w:kern w:val="0"/>
          <w:highlight w:val="none"/>
          <w:lang w:val="en-US" w:eastAsia="zh-CN" w:bidi="ar"/>
          <w:woUserID w:val="1"/>
        </w:rPr>
        <w:t>18%</w:t>
      </w:r>
      <w:r>
        <w:rPr>
          <w:rFonts w:hint="eastAsia" w:ascii="宋体" w:hAnsi="宋体" w:eastAsia="宋体" w:cs="宋体"/>
          <w:color w:val="auto"/>
          <w:kern w:val="0"/>
          <w:highlight w:val="none"/>
          <w:lang w:val="en-US" w:eastAsia="zh-CN" w:bidi="ar"/>
          <w:woUserID w:val="1"/>
        </w:rPr>
        <w:t>，故镍铬总含量不小于</w:t>
      </w:r>
      <w:r>
        <w:rPr>
          <w:rFonts w:hint="default" w:ascii="宋体" w:hAnsi="宋体" w:eastAsia="宋体" w:cs="宋体"/>
          <w:color w:val="auto"/>
          <w:kern w:val="0"/>
          <w:highlight w:val="none"/>
          <w:lang w:val="en-US" w:eastAsia="zh-CN" w:bidi="ar"/>
          <w:woUserID w:val="1"/>
        </w:rPr>
        <w:t>26%</w:t>
      </w:r>
      <w:r>
        <w:rPr>
          <w:rFonts w:hint="eastAsia" w:ascii="宋体" w:hAnsi="宋体" w:eastAsia="宋体" w:cs="宋体"/>
          <w:color w:val="auto"/>
          <w:kern w:val="0"/>
          <w:highlight w:val="none"/>
          <w:lang w:val="en-US" w:eastAsia="zh-CN" w:bidi="ar"/>
          <w:woUserID w:val="1"/>
        </w:rPr>
        <w:t>；</w:t>
      </w:r>
      <w:r>
        <w:rPr>
          <w:rFonts w:hint="default" w:ascii="宋体" w:hAnsi="宋体" w:eastAsia="宋体" w:cs="宋体"/>
          <w:color w:val="auto"/>
          <w:kern w:val="0"/>
          <w:highlight w:val="none"/>
          <w:lang w:val="en-US" w:eastAsia="zh-CN" w:bidi="ar"/>
          <w:woUserID w:val="1"/>
        </w:rPr>
        <w:t>S316</w:t>
      </w:r>
      <w:r>
        <w:rPr>
          <w:rFonts w:hint="eastAsia" w:ascii="宋体" w:hAnsi="宋体" w:eastAsia="宋体" w:cs="宋体"/>
          <w:color w:val="auto"/>
          <w:kern w:val="0"/>
          <w:highlight w:val="none"/>
          <w:lang w:val="en-US" w:eastAsia="zh-CN" w:bidi="ar"/>
          <w:woUserID w:val="1"/>
        </w:rPr>
        <w:t>不锈钢系列镍（</w:t>
      </w:r>
      <w:r>
        <w:rPr>
          <w:rFonts w:hint="default" w:ascii="宋体" w:hAnsi="宋体" w:eastAsia="宋体" w:cs="宋体"/>
          <w:color w:val="auto"/>
          <w:kern w:val="0"/>
          <w:highlight w:val="none"/>
          <w:lang w:val="en-US" w:eastAsia="zh-CN" w:bidi="ar"/>
          <w:woUserID w:val="1"/>
        </w:rPr>
        <w:t>Ni</w:t>
      </w:r>
      <w:r>
        <w:rPr>
          <w:rFonts w:hint="eastAsia" w:ascii="宋体" w:hAnsi="宋体" w:eastAsia="宋体" w:cs="宋体"/>
          <w:color w:val="auto"/>
          <w:kern w:val="0"/>
          <w:highlight w:val="none"/>
          <w:lang w:val="en-US" w:eastAsia="zh-CN" w:bidi="ar"/>
          <w:woUserID w:val="1"/>
        </w:rPr>
        <w:t>）含量不小于</w:t>
      </w:r>
      <w:r>
        <w:rPr>
          <w:rFonts w:hint="default" w:ascii="宋体" w:hAnsi="宋体" w:eastAsia="宋体" w:cs="宋体"/>
          <w:color w:val="auto"/>
          <w:kern w:val="0"/>
          <w:highlight w:val="none"/>
          <w:lang w:val="en-US" w:eastAsia="zh-CN" w:bidi="ar"/>
          <w:woUserID w:val="1"/>
        </w:rPr>
        <w:t>10%</w:t>
      </w:r>
      <w:r>
        <w:rPr>
          <w:rFonts w:hint="eastAsia" w:ascii="宋体" w:hAnsi="宋体" w:eastAsia="宋体" w:cs="宋体"/>
          <w:color w:val="auto"/>
          <w:kern w:val="0"/>
          <w:highlight w:val="none"/>
          <w:lang w:val="en-US" w:eastAsia="zh-CN" w:bidi="ar"/>
          <w:woUserID w:val="1"/>
        </w:rPr>
        <w:t>，铬（</w:t>
      </w:r>
      <w:r>
        <w:rPr>
          <w:rFonts w:hint="default" w:ascii="宋体" w:hAnsi="宋体" w:eastAsia="宋体" w:cs="宋体"/>
          <w:color w:val="auto"/>
          <w:kern w:val="0"/>
          <w:highlight w:val="none"/>
          <w:lang w:val="en-US" w:eastAsia="zh-CN" w:bidi="ar"/>
          <w:woUserID w:val="1"/>
        </w:rPr>
        <w:t>Cr</w:t>
      </w:r>
      <w:r>
        <w:rPr>
          <w:rFonts w:hint="eastAsia" w:ascii="宋体" w:hAnsi="宋体" w:eastAsia="宋体" w:cs="宋体"/>
          <w:color w:val="auto"/>
          <w:kern w:val="0"/>
          <w:highlight w:val="none"/>
          <w:lang w:val="en-US" w:eastAsia="zh-CN" w:bidi="ar"/>
          <w:woUserID w:val="1"/>
        </w:rPr>
        <w:t>）含量不小于</w:t>
      </w:r>
      <w:r>
        <w:rPr>
          <w:rFonts w:hint="default" w:ascii="宋体" w:hAnsi="宋体" w:eastAsia="宋体" w:cs="宋体"/>
          <w:color w:val="auto"/>
          <w:kern w:val="0"/>
          <w:highlight w:val="none"/>
          <w:lang w:val="en-US" w:eastAsia="zh-CN" w:bidi="ar"/>
          <w:woUserID w:val="1"/>
        </w:rPr>
        <w:t>16%</w:t>
      </w:r>
      <w:r>
        <w:rPr>
          <w:rFonts w:hint="eastAsia" w:ascii="宋体" w:hAnsi="宋体" w:eastAsia="宋体" w:cs="宋体"/>
          <w:color w:val="auto"/>
          <w:kern w:val="0"/>
          <w:highlight w:val="none"/>
          <w:lang w:val="en-US" w:eastAsia="zh-CN" w:bidi="ar"/>
          <w:woUserID w:val="1"/>
        </w:rPr>
        <w:t>，故镍铬总含量不小于</w:t>
      </w:r>
      <w:r>
        <w:rPr>
          <w:rFonts w:hint="default" w:ascii="宋体" w:hAnsi="宋体" w:eastAsia="宋体" w:cs="宋体"/>
          <w:color w:val="auto"/>
          <w:kern w:val="0"/>
          <w:highlight w:val="none"/>
          <w:lang w:val="en-US" w:eastAsia="zh-CN" w:bidi="ar"/>
          <w:woUserID w:val="1"/>
        </w:rPr>
        <w:t>26%</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本条规定</w:t>
      </w:r>
      <w:r>
        <w:rPr>
          <w:rFonts w:hint="eastAsia" w:ascii="宋体" w:hAnsi="宋体" w:eastAsia="宋体" w:cs="宋体"/>
          <w:color w:val="auto"/>
          <w:kern w:val="0"/>
          <w:highlight w:val="none"/>
          <w:lang w:val="en-US" w:eastAsia="zh-CN" w:bidi="ar"/>
          <w:woUserID w:val="1"/>
        </w:rPr>
        <w:t>镍铬总含量不宜小于</w:t>
      </w:r>
      <w:r>
        <w:rPr>
          <w:rFonts w:hint="default" w:ascii="宋体" w:hAnsi="宋体" w:eastAsia="宋体" w:cs="宋体"/>
          <w:color w:val="auto"/>
          <w:kern w:val="0"/>
          <w:highlight w:val="none"/>
          <w:lang w:val="en-US" w:eastAsia="zh-CN" w:bidi="ar"/>
          <w:woUserID w:val="1"/>
        </w:rPr>
        <w:t>26%</w:t>
      </w:r>
      <w:r>
        <w:rPr>
          <w:rFonts w:hint="eastAsia" w:ascii="宋体" w:hAnsi="宋体" w:eastAsia="宋体" w:cs="宋体"/>
          <w:color w:val="auto"/>
          <w:kern w:val="0"/>
          <w:highlight w:val="none"/>
          <w:lang w:val="en-US" w:eastAsia="zh" w:bidi="ar"/>
          <w:woUserID w:val="1"/>
        </w:rPr>
        <w:t>，取自</w:t>
      </w:r>
      <w:r>
        <w:rPr>
          <w:rFonts w:hint="eastAsia" w:ascii="宋体" w:hAnsi="宋体" w:eastAsia="宋体" w:cs="宋体"/>
          <w:color w:val="auto"/>
          <w:kern w:val="0"/>
          <w:highlight w:val="none"/>
          <w:lang w:val="en-US" w:eastAsia="zh-CN" w:bidi="ar"/>
          <w:woUserID w:val="1"/>
        </w:rPr>
        <w:t>镍（</w:t>
      </w:r>
      <w:r>
        <w:rPr>
          <w:rFonts w:hint="default" w:ascii="宋体" w:hAnsi="宋体" w:eastAsia="宋体" w:cs="宋体"/>
          <w:color w:val="auto"/>
          <w:kern w:val="0"/>
          <w:highlight w:val="none"/>
          <w:lang w:val="en-US" w:eastAsia="zh-CN" w:bidi="ar"/>
          <w:woUserID w:val="1"/>
        </w:rPr>
        <w:t>Ni</w:t>
      </w:r>
      <w:r>
        <w:rPr>
          <w:rFonts w:hint="eastAsia" w:ascii="宋体" w:hAnsi="宋体" w:eastAsia="宋体" w:cs="宋体"/>
          <w:color w:val="auto"/>
          <w:kern w:val="0"/>
          <w:highlight w:val="none"/>
          <w:lang w:val="en-US" w:eastAsia="zh-CN" w:bidi="ar"/>
          <w:woUserID w:val="1"/>
        </w:rPr>
        <w:t>）含量</w:t>
      </w:r>
      <w:r>
        <w:rPr>
          <w:rFonts w:hint="eastAsia" w:ascii="宋体" w:hAnsi="宋体" w:eastAsia="宋体" w:cs="宋体"/>
          <w:color w:val="auto"/>
          <w:kern w:val="0"/>
          <w:highlight w:val="none"/>
          <w:lang w:val="en-US" w:eastAsia="zh" w:bidi="ar"/>
          <w:woUserID w:val="1"/>
        </w:rPr>
        <w:t>与</w:t>
      </w:r>
      <w:r>
        <w:rPr>
          <w:rFonts w:hint="eastAsia" w:ascii="宋体" w:hAnsi="宋体" w:eastAsia="宋体" w:cs="宋体"/>
          <w:color w:val="auto"/>
          <w:kern w:val="0"/>
          <w:highlight w:val="none"/>
          <w:lang w:val="en-US" w:eastAsia="zh-CN" w:bidi="ar"/>
          <w:woUserID w:val="1"/>
        </w:rPr>
        <w:t>铬（</w:t>
      </w:r>
      <w:r>
        <w:rPr>
          <w:rFonts w:hint="default" w:ascii="宋体" w:hAnsi="宋体" w:eastAsia="宋体" w:cs="宋体"/>
          <w:color w:val="auto"/>
          <w:kern w:val="0"/>
          <w:highlight w:val="none"/>
          <w:lang w:val="en-US" w:eastAsia="zh-CN" w:bidi="ar"/>
          <w:woUserID w:val="1"/>
        </w:rPr>
        <w:t>Cr</w:t>
      </w:r>
      <w:r>
        <w:rPr>
          <w:rFonts w:hint="eastAsia" w:ascii="宋体" w:hAnsi="宋体" w:eastAsia="宋体" w:cs="宋体"/>
          <w:color w:val="auto"/>
          <w:kern w:val="0"/>
          <w:highlight w:val="none"/>
          <w:lang w:val="en-US" w:eastAsia="zh-CN" w:bidi="ar"/>
          <w:woUserID w:val="1"/>
        </w:rPr>
        <w:t>）含量</w:t>
      </w:r>
      <w:r>
        <w:rPr>
          <w:rFonts w:hint="eastAsia" w:ascii="宋体" w:hAnsi="宋体" w:eastAsia="宋体" w:cs="宋体"/>
          <w:color w:val="auto"/>
          <w:kern w:val="0"/>
          <w:highlight w:val="none"/>
          <w:lang w:val="en-US" w:eastAsia="zh" w:bidi="ar"/>
          <w:woUserID w:val="1"/>
        </w:rPr>
        <w:t>的总和。</w:t>
      </w:r>
    </w:p>
    <w:p w14:paraId="6513ACF1">
      <w:pPr>
        <w:pStyle w:val="7"/>
        <w:keepNext w:val="0"/>
        <w:keepLines w:val="0"/>
        <w:widowControl/>
        <w:suppressLineNumbers w:val="0"/>
        <w:ind w:left="0" w:leftChars="0" w:firstLine="0" w:firstLineChars="0"/>
        <w:rPr>
          <w:rFonts w:hint="default" w:ascii="Arial" w:hAnsi="Arial" w:eastAsia="黑体" w:cs="Times New Roman"/>
          <w:b/>
          <w:bCs w:val="0"/>
          <w:color w:val="auto"/>
          <w:kern w:val="2"/>
          <w:sz w:val="22"/>
          <w:szCs w:val="22"/>
          <w:woUserID w:val="3"/>
        </w:rPr>
      </w:pPr>
      <w:bookmarkStart w:id="285" w:name="_Toc15436"/>
      <w:r>
        <w:rPr>
          <w:rFonts w:hint="default" w:ascii="Arial" w:hAnsi="Arial" w:eastAsia="黑体" w:cs="Times New Roman"/>
          <w:b/>
          <w:bCs w:val="0"/>
          <w:color w:val="auto"/>
          <w:kern w:val="2"/>
          <w:sz w:val="22"/>
          <w:szCs w:val="22"/>
          <w:woUserID w:val="3"/>
        </w:rPr>
        <w:t>4.</w:t>
      </w:r>
      <w:r>
        <w:rPr>
          <w:rFonts w:hint="default" w:ascii="Arial" w:hAnsi="Arial" w:eastAsia="黑体" w:cs="Arial"/>
          <w:b/>
          <w:bCs w:val="0"/>
          <w:color w:val="auto"/>
          <w:kern w:val="2"/>
          <w:sz w:val="22"/>
          <w:szCs w:val="22"/>
          <w:woUserID w:val="3"/>
        </w:rPr>
        <w:t>4</w:t>
      </w:r>
      <w:r>
        <w:rPr>
          <w:rFonts w:hint="default" w:ascii="Arial" w:hAnsi="Arial" w:eastAsia="黑体" w:cs="Times New Roman"/>
          <w:b/>
          <w:bCs w:val="0"/>
          <w:color w:val="auto"/>
          <w:kern w:val="2"/>
          <w:sz w:val="22"/>
          <w:szCs w:val="22"/>
          <w:woUserID w:val="3"/>
        </w:rPr>
        <w:t xml:space="preserve">  </w:t>
      </w:r>
      <w:r>
        <w:rPr>
          <w:rFonts w:hint="default" w:ascii="黑体" w:hAnsi="宋体" w:eastAsia="黑体" w:cs="黑体"/>
          <w:b/>
          <w:bCs w:val="0"/>
          <w:color w:val="auto"/>
          <w:kern w:val="2"/>
          <w:sz w:val="22"/>
          <w:szCs w:val="22"/>
          <w:woUserID w:val="3"/>
        </w:rPr>
        <w:t>铝合金材料</w:t>
      </w:r>
      <w:bookmarkEnd w:id="285"/>
    </w:p>
    <w:p w14:paraId="5D5813B2">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default" w:ascii="宋体" w:hAnsi="宋体" w:eastAsia="宋体" w:cs="宋体"/>
          <w:color w:val="auto"/>
          <w:kern w:val="0"/>
          <w:highlight w:val="none"/>
          <w:lang w:val="en-US" w:eastAsia="zh-CN" w:bidi="ar"/>
          <w:woUserID w:val="1"/>
        </w:rPr>
        <w:t>4.4.1</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铝合金型材尺寸允许偏差有普通级、高精级、超高精级三个级别。幕墙应采用高精级或超高精级的铝合金型材。</w:t>
      </w:r>
    </w:p>
    <w:p w14:paraId="73A0562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4.4.2 为防止大气中的酸性物质腐蚀铝合金型材表面</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保证型材的外形美观和使用寿命，幕墙用铝合金型材应进行表面防护处理。常用的处理方法有阳极氧化、电泳涂漆、粉末喷涂和氟碳喷涂四种，不同的表面处理方法具有不同的耐腐蚀性能。幕墙工程设计时，可根据幕墙的使用环境、腐蚀介质、浸蚀性作用和使用年限合理选择。</w:t>
      </w:r>
    </w:p>
    <w:p w14:paraId="7DA3EBE8">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4.4.3</w:t>
      </w:r>
      <w:r>
        <w:rPr>
          <w:rFonts w:hint="eastAsia"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PVC材料的热膨胀系数比铝型材高</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在高温和机械荷载下会产生较大的蠕变</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导致型材变形。PA66GF25热膨胀系数与铝型材相近，机械强度高，耐高温、防腐蚀性能好，成为铝型材理想的隔热材料。为了保证隔热材料的质量，本条对隔热材料的材质提出要求规定。采用辊压工艺的穿条隔热铝型材选用T6供应状态容易产生裂纹，影响受力，因此铝型材不宜选用T6供应状态。</w:t>
      </w:r>
    </w:p>
    <w:p w14:paraId="59170E2F">
      <w:pPr>
        <w:pStyle w:val="7"/>
        <w:keepNext w:val="0"/>
        <w:keepLines w:val="0"/>
        <w:widowControl/>
        <w:suppressLineNumbers w:val="0"/>
        <w:ind w:left="0" w:leftChars="0" w:firstLine="0" w:firstLineChars="0"/>
        <w:rPr>
          <w:rFonts w:hint="default" w:ascii="Arial" w:hAnsi="Arial" w:eastAsia="黑体" w:cs="Times New Roman"/>
          <w:b/>
          <w:bCs w:val="0"/>
          <w:color w:val="auto"/>
          <w:kern w:val="2"/>
          <w:sz w:val="22"/>
          <w:szCs w:val="22"/>
          <w:woUserID w:val="3"/>
        </w:rPr>
      </w:pPr>
      <w:bookmarkStart w:id="286" w:name="_Toc15919"/>
      <w:r>
        <w:rPr>
          <w:rFonts w:hint="default" w:ascii="Arial" w:hAnsi="Arial" w:eastAsia="黑体" w:cs="Times New Roman"/>
          <w:b/>
          <w:bCs w:val="0"/>
          <w:color w:val="auto"/>
          <w:kern w:val="2"/>
          <w:sz w:val="22"/>
          <w:szCs w:val="22"/>
          <w:woUserID w:val="3"/>
        </w:rPr>
        <w:t>4.</w:t>
      </w:r>
      <w:r>
        <w:rPr>
          <w:rFonts w:hint="eastAsia" w:cs="Times New Roman"/>
          <w:b/>
          <w:bCs w:val="0"/>
          <w:color w:val="auto"/>
          <w:kern w:val="2"/>
          <w:sz w:val="22"/>
          <w:szCs w:val="22"/>
          <w:lang w:eastAsia="zh"/>
          <w:woUserID w:val="3"/>
        </w:rPr>
        <w:t>5</w:t>
      </w:r>
      <w:r>
        <w:rPr>
          <w:rFonts w:hint="default" w:ascii="Arial" w:hAnsi="Arial" w:eastAsia="黑体" w:cs="Times New Roman"/>
          <w:b/>
          <w:bCs w:val="0"/>
          <w:color w:val="auto"/>
          <w:kern w:val="2"/>
          <w:sz w:val="22"/>
          <w:szCs w:val="22"/>
          <w:woUserID w:val="3"/>
        </w:rPr>
        <w:t xml:space="preserve">  </w:t>
      </w:r>
      <w:r>
        <w:rPr>
          <w:rFonts w:hint="eastAsia" w:cs="Times New Roman"/>
          <w:b/>
          <w:bCs w:val="0"/>
          <w:color w:val="auto"/>
          <w:kern w:val="2"/>
          <w:sz w:val="22"/>
          <w:szCs w:val="22"/>
          <w:lang w:eastAsia="zh"/>
          <w:woUserID w:val="3"/>
        </w:rPr>
        <w:t>面板</w:t>
      </w:r>
      <w:r>
        <w:rPr>
          <w:rFonts w:hint="default" w:ascii="黑体" w:hAnsi="宋体" w:eastAsia="黑体" w:cs="黑体"/>
          <w:b/>
          <w:bCs w:val="0"/>
          <w:color w:val="auto"/>
          <w:kern w:val="2"/>
          <w:sz w:val="22"/>
          <w:szCs w:val="22"/>
          <w:woUserID w:val="3"/>
        </w:rPr>
        <w:t>材料</w:t>
      </w:r>
      <w:bookmarkEnd w:id="286"/>
    </w:p>
    <w:p w14:paraId="51F1EC6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default" w:ascii="宋体" w:hAnsi="宋体" w:eastAsia="宋体" w:cs="宋体"/>
          <w:color w:val="auto"/>
          <w:kern w:val="0"/>
          <w:highlight w:val="none"/>
          <w:lang w:val="en-US" w:eastAsia="zh-CN" w:bidi="ar"/>
          <w:woUserID w:val="1"/>
        </w:rPr>
        <w:t>4.</w:t>
      </w:r>
      <w:r>
        <w:rPr>
          <w:rFonts w:hint="eastAsia" w:ascii="宋体" w:hAnsi="宋体" w:eastAsia="宋体" w:cs="宋体"/>
          <w:color w:val="auto"/>
          <w:kern w:val="0"/>
          <w:highlight w:val="none"/>
          <w:lang w:val="en-US" w:eastAsia="zh" w:bidi="ar"/>
          <w:woUserID w:val="1"/>
        </w:rPr>
        <w:t>5</w:t>
      </w:r>
      <w:r>
        <w:rPr>
          <w:rFonts w:hint="default"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 xml:space="preserve"> 钢化玻璃进行均质引爆处理</w:t>
      </w:r>
      <w:r>
        <w:rPr>
          <w:rFonts w:hint="eastAsia" w:ascii="宋体" w:hAnsi="宋体" w:eastAsia="宋体" w:cs="宋体"/>
          <w:color w:val="auto"/>
          <w:kern w:val="0"/>
          <w:highlight w:val="none"/>
          <w:lang w:val="en-US" w:eastAsia="zh" w:bidi="ar"/>
          <w:woUserID w:val="1"/>
        </w:rPr>
        <w:t>可降低钢化玻璃自爆风险，超白玻璃杂质少、透光率高，在降低玻璃自爆风险的同时，增强幕墙通透性。钢化玻璃如未采用超白玻璃、夹胶玻璃或未进行均质引爆处理</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在离地面高度超过 100m使用时</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宜按现行国家标准《玻璃缺陷检测方法 光弹扫描法》GB/T 30020 进行玻璃缺陷检测。</w:t>
      </w:r>
    </w:p>
    <w:p w14:paraId="0196DDDB">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4.5.3 通过不同空气层厚度</w:t>
      </w:r>
      <w:r>
        <w:rPr>
          <w:rFonts w:hint="eastAsia" w:cs="宋体"/>
          <w:color w:val="auto"/>
          <w:kern w:val="0"/>
          <w:highlight w:val="none"/>
          <w:lang w:val="en-US" w:eastAsia="zh-CN" w:bidi="ar"/>
          <w:woUserID w:val="1"/>
        </w:rPr>
        <w:t>对</w:t>
      </w:r>
      <w:r>
        <w:rPr>
          <w:rFonts w:hint="eastAsia" w:ascii="宋体" w:hAnsi="宋体" w:eastAsia="宋体" w:cs="宋体"/>
          <w:color w:val="auto"/>
          <w:kern w:val="0"/>
          <w:highlight w:val="none"/>
          <w:lang w:val="en-US" w:eastAsia="zh" w:bidi="ar"/>
          <w:woUserID w:val="1"/>
        </w:rPr>
        <w:t>中空玻璃传热系数影响的研究</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表明中空层厚度为12mm左右中空玻璃的热工性能达到最优。硅酮胶和聚硫胶的粘结强度较高</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但单道密封中空玻璃仅使用硅酮胶或聚硫胶时</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气密性差</w:t>
      </w:r>
      <w:r>
        <w:rPr>
          <w:rFonts w:hint="eastAsia" w:cs="宋体"/>
          <w:color w:val="auto"/>
          <w:kern w:val="0"/>
          <w:highlight w:val="none"/>
          <w:lang w:val="en-US" w:eastAsia="zh-CN" w:bidi="ar"/>
          <w:woUserID w:val="1"/>
        </w:rPr>
        <w:t>，水汽</w:t>
      </w:r>
      <w:r>
        <w:rPr>
          <w:rFonts w:hint="eastAsia" w:ascii="宋体" w:hAnsi="宋体" w:eastAsia="宋体" w:cs="宋体"/>
          <w:color w:val="auto"/>
          <w:kern w:val="0"/>
          <w:highlight w:val="none"/>
          <w:lang w:val="en-US" w:eastAsia="zh" w:bidi="ar"/>
          <w:woUserID w:val="1"/>
        </w:rPr>
        <w:t>容易进入中空层</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影响使用效果</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不适于单独在幕墙上使用。以聚异丁烯为主要成分的丁基热熔胶的密封性优于硅酮胶和聚硫胶</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但粘结强度较低</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也不能单独使用。因此</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幕墙用中空玻璃应采用双道密封。用丁基热熔胶做第一道密封</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可弥补硅酮胶和聚硫胶气密性的不足</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用硅酮胶或聚硫胶做二道密封</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可保证中空玻璃的</w:t>
      </w:r>
      <w:r>
        <w:rPr>
          <w:rFonts w:hint="eastAsia" w:cs="宋体"/>
          <w:color w:val="auto"/>
          <w:kern w:val="0"/>
          <w:highlight w:val="none"/>
          <w:lang w:val="en-US" w:eastAsia="zh-CN" w:bidi="ar"/>
          <w:woUserID w:val="1"/>
        </w:rPr>
        <w:t>粘接强度</w:t>
      </w:r>
      <w:r>
        <w:rPr>
          <w:rFonts w:hint="eastAsia" w:ascii="宋体" w:hAnsi="宋体" w:eastAsia="宋体" w:cs="宋体"/>
          <w:color w:val="auto"/>
          <w:kern w:val="0"/>
          <w:highlight w:val="none"/>
          <w:lang w:val="en-US" w:eastAsia="zh" w:bidi="ar"/>
          <w:woUserID w:val="1"/>
        </w:rPr>
        <w:t>。由于聚硫密封胶耐紫外线性能较差</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并且与硅酮胶不相容故隐框、半隐框及点支承玻璃幕墙中承受荷载作用的中空玻璃其二道密封必须采用硅酮结构密封胶。</w:t>
      </w:r>
    </w:p>
    <w:p w14:paraId="78FB55E9">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4.5.4 目前国内外加工夹层玻璃的方法有干法和湿法两种。干法生产的夹层玻璃质量稳定可靠。湿法生产的夹层玻璃质量不如干法，不可用作幕墙玻璃，尤其不能作为安全玻璃用于隐框幕墙。本条特别指明</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幕墙玻璃应采用聚乙烯醇缩丁醛胶片或离子性中间层胶片干法加工合成的夹层玻璃。</w:t>
      </w:r>
    </w:p>
    <w:p w14:paraId="27848470">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3"/>
        </w:rPr>
      </w:pPr>
      <w:r>
        <w:rPr>
          <w:rFonts w:hint="eastAsia" w:ascii="宋体" w:hAnsi="宋体" w:eastAsia="宋体" w:cs="宋体"/>
          <w:color w:val="auto"/>
          <w:kern w:val="0"/>
          <w:highlight w:val="none"/>
          <w:lang w:val="en-US" w:eastAsia="zh" w:bidi="ar"/>
          <w:woUserID w:val="3"/>
        </w:rPr>
        <w:t>4.5.6、4.5.8、4.5.9 辽宁省域兼具沿海与重工业区环境，气候腐蚀性强，为保证铝板的防腐蚀能力和耐久性</w:t>
      </w:r>
      <w:r>
        <w:rPr>
          <w:rFonts w:hint="eastAsia" w:cs="宋体"/>
          <w:color w:val="auto"/>
          <w:kern w:val="0"/>
          <w:highlight w:val="none"/>
          <w:lang w:val="en-US" w:eastAsia="zh-CN" w:bidi="ar"/>
          <w:woUserID w:val="3"/>
        </w:rPr>
        <w:t>，</w:t>
      </w:r>
      <w:r>
        <w:rPr>
          <w:rFonts w:hint="eastAsia" w:ascii="宋体" w:hAnsi="宋体" w:eastAsia="宋体" w:cs="宋体"/>
          <w:color w:val="auto"/>
          <w:kern w:val="0"/>
          <w:highlight w:val="none"/>
          <w:lang w:val="en-US" w:eastAsia="zh" w:bidi="ar"/>
          <w:woUserID w:val="3"/>
        </w:rPr>
        <w:t>铝板表面涂层厚度应符合规定。</w:t>
      </w:r>
    </w:p>
    <w:p w14:paraId="59F65027">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3"/>
        </w:rPr>
      </w:pPr>
      <w:r>
        <w:rPr>
          <w:rFonts w:hint="eastAsia" w:ascii="宋体" w:hAnsi="宋体" w:eastAsia="宋体" w:cs="宋体"/>
          <w:color w:val="auto"/>
          <w:kern w:val="0"/>
          <w:highlight w:val="none"/>
          <w:lang w:val="en-US" w:eastAsia="zh" w:bidi="ar"/>
          <w:woUserID w:val="3"/>
        </w:rPr>
        <w:t>4.5.9 用于幕墙的蜂窝板应采用铝蜂窝，不应采用耐久性、力学性能差的纸蜂窝</w:t>
      </w:r>
      <w:r>
        <w:rPr>
          <w:rFonts w:hint="eastAsia" w:cs="宋体"/>
          <w:color w:val="auto"/>
          <w:kern w:val="0"/>
          <w:highlight w:val="none"/>
          <w:lang w:val="en-US" w:eastAsia="zh-CN" w:bidi="ar"/>
          <w:woUserID w:val="3"/>
        </w:rPr>
        <w:t>；</w:t>
      </w:r>
      <w:r>
        <w:rPr>
          <w:rFonts w:hint="eastAsia" w:ascii="宋体" w:hAnsi="宋体" w:eastAsia="宋体" w:cs="宋体"/>
          <w:color w:val="auto"/>
          <w:kern w:val="0"/>
          <w:highlight w:val="none"/>
          <w:lang w:val="en-US" w:eastAsia="zh" w:bidi="ar"/>
          <w:woUserID w:val="3"/>
        </w:rPr>
        <w:t>胶粘剂应有足够的耐久性能。</w:t>
      </w:r>
    </w:p>
    <w:p w14:paraId="66D81929">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3"/>
        </w:rPr>
      </w:pPr>
      <w:r>
        <w:rPr>
          <w:rFonts w:hint="eastAsia" w:ascii="宋体" w:hAnsi="宋体" w:eastAsia="宋体" w:cs="宋体"/>
          <w:color w:val="auto"/>
          <w:kern w:val="0"/>
          <w:highlight w:val="none"/>
          <w:lang w:val="en-US" w:eastAsia="zh" w:bidi="ar"/>
          <w:woUserID w:val="3"/>
        </w:rPr>
        <w:t>4.5.10 岩浆岩由岩浆在地表或在地层中冷凝结晶后生成</w:t>
      </w:r>
      <w:r>
        <w:rPr>
          <w:rFonts w:hint="eastAsia" w:cs="宋体"/>
          <w:color w:val="auto"/>
          <w:kern w:val="0"/>
          <w:highlight w:val="none"/>
          <w:lang w:val="en-US" w:eastAsia="zh-CN" w:bidi="ar"/>
          <w:woUserID w:val="3"/>
        </w:rPr>
        <w:t>，</w:t>
      </w:r>
      <w:r>
        <w:rPr>
          <w:rFonts w:hint="eastAsia" w:ascii="宋体" w:hAnsi="宋体" w:eastAsia="宋体" w:cs="宋体"/>
          <w:color w:val="auto"/>
          <w:kern w:val="0"/>
          <w:highlight w:val="none"/>
          <w:lang w:val="en-US" w:eastAsia="zh" w:bidi="ar"/>
          <w:woUserID w:val="3"/>
        </w:rPr>
        <w:t>质地密实、强度高、硬度大</w:t>
      </w:r>
      <w:r>
        <w:rPr>
          <w:rFonts w:hint="eastAsia" w:cs="宋体"/>
          <w:color w:val="auto"/>
          <w:kern w:val="0"/>
          <w:highlight w:val="none"/>
          <w:lang w:val="en-US" w:eastAsia="zh-CN" w:bidi="ar"/>
          <w:woUserID w:val="3"/>
        </w:rPr>
        <w:t>，</w:t>
      </w:r>
      <w:r>
        <w:rPr>
          <w:rFonts w:hint="eastAsia" w:ascii="宋体" w:hAnsi="宋体" w:eastAsia="宋体" w:cs="宋体"/>
          <w:color w:val="auto"/>
          <w:kern w:val="0"/>
          <w:highlight w:val="none"/>
          <w:lang w:val="en-US" w:eastAsia="zh" w:bidi="ar"/>
          <w:woUserID w:val="3"/>
        </w:rPr>
        <w:t>其主要成分为 Si0</w:t>
      </w:r>
      <w:r>
        <w:rPr>
          <w:rFonts w:hint="eastAsia" w:ascii="宋体" w:hAnsi="宋体" w:eastAsia="宋体" w:cs="宋体"/>
          <w:color w:val="auto"/>
          <w:kern w:val="0"/>
          <w:sz w:val="24"/>
          <w:szCs w:val="24"/>
          <w:highlight w:val="none"/>
          <w:vertAlign w:val="subscript"/>
          <w:lang w:val="en-US" w:eastAsia="zh" w:bidi="ar"/>
          <w:woUserID w:val="3"/>
        </w:rPr>
        <w:t>2</w:t>
      </w:r>
      <w:r>
        <w:rPr>
          <w:rFonts w:hint="eastAsia" w:cs="宋体"/>
          <w:color w:val="auto"/>
          <w:kern w:val="0"/>
          <w:sz w:val="24"/>
          <w:szCs w:val="24"/>
          <w:highlight w:val="none"/>
          <w:vertAlign w:val="subscript"/>
          <w:lang w:val="en-US" w:eastAsia="zh-CN" w:bidi="ar"/>
          <w:woUserID w:val="3"/>
        </w:rPr>
        <w:t>，</w:t>
      </w:r>
      <w:r>
        <w:rPr>
          <w:rFonts w:hint="eastAsia" w:ascii="宋体" w:hAnsi="宋体" w:eastAsia="宋体" w:cs="宋体"/>
          <w:color w:val="auto"/>
          <w:kern w:val="0"/>
          <w:highlight w:val="none"/>
          <w:lang w:val="en-US" w:eastAsia="zh" w:bidi="ar"/>
          <w:woUserID w:val="3"/>
        </w:rPr>
        <w:t>化学性质稳定。因此</w:t>
      </w:r>
      <w:r>
        <w:rPr>
          <w:rFonts w:hint="eastAsia" w:cs="宋体"/>
          <w:color w:val="auto"/>
          <w:kern w:val="0"/>
          <w:highlight w:val="none"/>
          <w:lang w:val="en-US" w:eastAsia="zh-CN" w:bidi="ar"/>
          <w:woUserID w:val="3"/>
        </w:rPr>
        <w:t>，</w:t>
      </w:r>
      <w:r>
        <w:rPr>
          <w:rFonts w:hint="eastAsia" w:ascii="宋体" w:hAnsi="宋体" w:eastAsia="宋体" w:cs="宋体"/>
          <w:color w:val="auto"/>
          <w:kern w:val="0"/>
          <w:highlight w:val="none"/>
          <w:lang w:val="en-US" w:eastAsia="zh" w:bidi="ar"/>
          <w:woUserID w:val="3"/>
        </w:rPr>
        <w:t>岩浆岩承载力高</w:t>
      </w:r>
      <w:r>
        <w:rPr>
          <w:rFonts w:hint="eastAsia" w:cs="宋体"/>
          <w:color w:val="auto"/>
          <w:kern w:val="0"/>
          <w:highlight w:val="none"/>
          <w:lang w:val="en-US" w:eastAsia="zh-CN" w:bidi="ar"/>
          <w:woUserID w:val="3"/>
        </w:rPr>
        <w:t>，</w:t>
      </w:r>
      <w:r>
        <w:rPr>
          <w:rFonts w:hint="eastAsia" w:ascii="宋体" w:hAnsi="宋体" w:eastAsia="宋体" w:cs="宋体"/>
          <w:color w:val="auto"/>
          <w:kern w:val="0"/>
          <w:highlight w:val="none"/>
          <w:lang w:val="en-US" w:eastAsia="zh" w:bidi="ar"/>
          <w:woUserID w:val="3"/>
        </w:rPr>
        <w:t>不易腐蚀</w:t>
      </w:r>
      <w:r>
        <w:rPr>
          <w:rFonts w:hint="eastAsia" w:cs="宋体"/>
          <w:color w:val="auto"/>
          <w:kern w:val="0"/>
          <w:highlight w:val="none"/>
          <w:lang w:val="en-US" w:eastAsia="zh-CN" w:bidi="ar"/>
          <w:woUserID w:val="3"/>
        </w:rPr>
        <w:t>，</w:t>
      </w:r>
      <w:r>
        <w:rPr>
          <w:rFonts w:hint="eastAsia" w:ascii="宋体" w:hAnsi="宋体" w:eastAsia="宋体" w:cs="宋体"/>
          <w:color w:val="auto"/>
          <w:kern w:val="0"/>
          <w:highlight w:val="none"/>
          <w:lang w:val="en-US" w:eastAsia="zh" w:bidi="ar"/>
          <w:woUserID w:val="3"/>
        </w:rPr>
        <w:t>耐用年限长。主要的岩浆岩有花岗岩、玄武岩等</w:t>
      </w:r>
      <w:r>
        <w:rPr>
          <w:rFonts w:hint="eastAsia" w:cs="宋体"/>
          <w:color w:val="auto"/>
          <w:kern w:val="0"/>
          <w:highlight w:val="none"/>
          <w:lang w:val="en-US" w:eastAsia="zh-CN" w:bidi="ar"/>
          <w:woUserID w:val="3"/>
        </w:rPr>
        <w:t>，</w:t>
      </w:r>
      <w:r>
        <w:rPr>
          <w:rFonts w:hint="eastAsia" w:ascii="宋体" w:hAnsi="宋体" w:eastAsia="宋体" w:cs="宋体"/>
          <w:color w:val="auto"/>
          <w:kern w:val="0"/>
          <w:highlight w:val="none"/>
          <w:lang w:val="en-US" w:eastAsia="zh" w:bidi="ar"/>
          <w:woUserID w:val="3"/>
        </w:rPr>
        <w:t>Si0</w:t>
      </w:r>
      <w:r>
        <w:rPr>
          <w:rFonts w:hint="eastAsia" w:ascii="宋体" w:hAnsi="宋体" w:eastAsia="宋体" w:cs="宋体"/>
          <w:color w:val="auto"/>
          <w:kern w:val="0"/>
          <w:sz w:val="24"/>
          <w:szCs w:val="24"/>
          <w:highlight w:val="none"/>
          <w:vertAlign w:val="subscript"/>
          <w:lang w:val="en-US" w:eastAsia="zh" w:bidi="ar"/>
          <w:woUserID w:val="3"/>
        </w:rPr>
        <w:t>2</w:t>
      </w:r>
      <w:r>
        <w:rPr>
          <w:rFonts w:hint="eastAsia" w:ascii="宋体" w:hAnsi="宋体" w:eastAsia="宋体" w:cs="宋体"/>
          <w:color w:val="auto"/>
          <w:kern w:val="0"/>
          <w:highlight w:val="none"/>
          <w:lang w:val="en-US" w:eastAsia="zh" w:bidi="ar"/>
          <w:woUserID w:val="3"/>
        </w:rPr>
        <w:t>含量在50%以上。岩浆岩和变质岩中的片麻岩</w:t>
      </w:r>
      <w:r>
        <w:rPr>
          <w:rFonts w:hint="eastAsia" w:cs="宋体"/>
          <w:color w:val="auto"/>
          <w:kern w:val="0"/>
          <w:highlight w:val="none"/>
          <w:lang w:val="en-US" w:eastAsia="zh-CN" w:bidi="ar"/>
          <w:woUserID w:val="3"/>
        </w:rPr>
        <w:t>，</w:t>
      </w:r>
      <w:r>
        <w:rPr>
          <w:rFonts w:hint="eastAsia" w:ascii="宋体" w:hAnsi="宋体" w:eastAsia="宋体" w:cs="宋体"/>
          <w:color w:val="auto"/>
          <w:kern w:val="0"/>
          <w:highlight w:val="none"/>
          <w:lang w:val="en-US" w:eastAsia="zh" w:bidi="ar"/>
          <w:woUserID w:val="3"/>
        </w:rPr>
        <w:t>商业上统称为花岗岩</w:t>
      </w:r>
      <w:r>
        <w:rPr>
          <w:rFonts w:hint="eastAsia" w:cs="宋体"/>
          <w:color w:val="auto"/>
          <w:kern w:val="0"/>
          <w:highlight w:val="none"/>
          <w:lang w:val="en-US" w:eastAsia="zh-CN" w:bidi="ar"/>
          <w:woUserID w:val="3"/>
        </w:rPr>
        <w:t>，</w:t>
      </w:r>
      <w:r>
        <w:rPr>
          <w:rFonts w:hint="eastAsia" w:ascii="宋体" w:hAnsi="宋体" w:eastAsia="宋体" w:cs="宋体"/>
          <w:color w:val="auto"/>
          <w:kern w:val="0"/>
          <w:highlight w:val="none"/>
          <w:lang w:val="en-US" w:eastAsia="zh" w:bidi="ar"/>
          <w:woUserID w:val="3"/>
        </w:rPr>
        <w:t>比较适用于幕墙的面板。</w:t>
      </w:r>
    </w:p>
    <w:p w14:paraId="1134AF9B">
      <w:pPr>
        <w:pStyle w:val="7"/>
        <w:widowControl/>
        <w:ind w:left="0" w:leftChars="0" w:firstLine="0" w:firstLineChars="0"/>
        <w:rPr>
          <w:rFonts w:hint="eastAsia" w:ascii="黑体" w:hAnsi="宋体" w:eastAsia="黑体" w:cs="黑体"/>
          <w:b/>
          <w:bCs w:val="0"/>
          <w:color w:val="auto"/>
          <w:kern w:val="2"/>
          <w:sz w:val="22"/>
          <w:szCs w:val="22"/>
          <w:highlight w:val="none"/>
          <w:lang w:eastAsia="zh"/>
          <w:woUserID w:val="3"/>
        </w:rPr>
      </w:pPr>
      <w:bookmarkStart w:id="287" w:name="_Toc22352"/>
      <w:r>
        <w:rPr>
          <w:rFonts w:hint="default" w:ascii="Arial" w:hAnsi="Arial" w:eastAsia="黑体" w:cs="Times New Roman"/>
          <w:b/>
          <w:bCs w:val="0"/>
          <w:color w:val="auto"/>
          <w:kern w:val="2"/>
          <w:sz w:val="22"/>
          <w:szCs w:val="22"/>
          <w:highlight w:val="none"/>
          <w:woUserID w:val="3"/>
        </w:rPr>
        <w:t>4.</w:t>
      </w:r>
      <w:r>
        <w:rPr>
          <w:rFonts w:hint="eastAsia" w:cs="Times New Roman"/>
          <w:b/>
          <w:bCs w:val="0"/>
          <w:color w:val="auto"/>
          <w:kern w:val="2"/>
          <w:sz w:val="22"/>
          <w:szCs w:val="22"/>
          <w:highlight w:val="none"/>
          <w:lang w:eastAsia="zh"/>
          <w:woUserID w:val="3"/>
        </w:rPr>
        <w:t>6</w:t>
      </w:r>
      <w:r>
        <w:rPr>
          <w:rFonts w:hint="default" w:ascii="Arial" w:hAnsi="Arial" w:eastAsia="黑体" w:cs="Times New Roman"/>
          <w:b/>
          <w:bCs w:val="0"/>
          <w:color w:val="auto"/>
          <w:kern w:val="2"/>
          <w:sz w:val="22"/>
          <w:szCs w:val="22"/>
          <w:highlight w:val="none"/>
          <w:woUserID w:val="3"/>
        </w:rPr>
        <w:t xml:space="preserve">  </w:t>
      </w:r>
      <w:r>
        <w:rPr>
          <w:rFonts w:hint="eastAsia" w:ascii="黑体" w:hAnsi="宋体" w:cs="黑体"/>
          <w:b/>
          <w:bCs w:val="0"/>
          <w:color w:val="auto"/>
          <w:kern w:val="2"/>
          <w:sz w:val="22"/>
          <w:szCs w:val="22"/>
          <w:highlight w:val="none"/>
          <w:lang w:eastAsia="zh"/>
          <w:woUserID w:val="3"/>
        </w:rPr>
        <w:t>连接件与紧固件</w:t>
      </w:r>
      <w:bookmarkEnd w:id="287"/>
    </w:p>
    <w:p w14:paraId="784E3FF5">
      <w:pPr>
        <w:keepNext w:val="0"/>
        <w:keepLines w:val="0"/>
        <w:widowControl w:val="0"/>
        <w:suppressLineNumbers w:val="0"/>
        <w:bidi w:val="0"/>
        <w:spacing w:line="240" w:lineRule="auto"/>
        <w:ind w:left="380" w:leftChars="200" w:right="0" w:rightChars="0" w:firstLine="0" w:firstLineChars="0"/>
        <w:jc w:val="both"/>
        <w:rPr>
          <w:rFonts w:hint="eastAsia" w:cs="宋体"/>
          <w:color w:val="auto"/>
          <w:kern w:val="2"/>
          <w:highlight w:val="none"/>
          <w:lang w:val="en-US" w:eastAsia="zh-CN" w:bidi="ar-SA"/>
        </w:rPr>
      </w:pPr>
      <w:r>
        <w:rPr>
          <w:rFonts w:hint="eastAsia" w:cs="宋体"/>
          <w:color w:val="auto"/>
          <w:kern w:val="0"/>
          <w:highlight w:val="none"/>
          <w:lang w:val="en-US" w:eastAsia="zh-CN" w:bidi="ar"/>
          <w:woUserID w:val="1"/>
        </w:rPr>
        <w:t>4.6.5 化学锚栓的承载性能取决于螺杆和锚固胶的共同作用，没有经过系统测试的搭配无法保证整个系统的可靠性能，所以</w:t>
      </w:r>
      <w:r>
        <w:rPr>
          <w:rFonts w:hint="eastAsia" w:ascii="宋体" w:hAnsi="宋体" w:eastAsia="宋体" w:cs="宋体"/>
          <w:color w:val="auto"/>
          <w:kern w:val="2"/>
          <w:highlight w:val="none"/>
          <w:lang w:val="en-US" w:eastAsia="zh-CN" w:bidi="ar-SA"/>
        </w:rPr>
        <w:t>不得随意更换螺杆和锚固胶</w:t>
      </w:r>
      <w:r>
        <w:rPr>
          <w:rFonts w:hint="eastAsia" w:cs="宋体"/>
          <w:color w:val="auto"/>
          <w:kern w:val="2"/>
          <w:highlight w:val="none"/>
          <w:lang w:val="en-US" w:eastAsia="zh-CN" w:bidi="ar-SA"/>
        </w:rPr>
        <w:t>的</w:t>
      </w:r>
      <w:r>
        <w:rPr>
          <w:rFonts w:hint="eastAsia" w:ascii="宋体" w:hAnsi="宋体" w:eastAsia="宋体" w:cs="宋体"/>
          <w:color w:val="auto"/>
          <w:kern w:val="2"/>
          <w:highlight w:val="none"/>
          <w:lang w:val="en-US" w:eastAsia="zh-CN" w:bidi="ar-SA"/>
        </w:rPr>
        <w:t>组成</w:t>
      </w:r>
      <w:r>
        <w:rPr>
          <w:rFonts w:hint="eastAsia" w:cs="宋体"/>
          <w:color w:val="auto"/>
          <w:kern w:val="2"/>
          <w:highlight w:val="none"/>
          <w:lang w:val="en-US" w:eastAsia="zh-CN" w:bidi="ar-SA"/>
        </w:rPr>
        <w:t>。</w:t>
      </w:r>
    </w:p>
    <w:p w14:paraId="7771E5ED">
      <w:pPr>
        <w:keepNext w:val="0"/>
        <w:keepLines w:val="0"/>
        <w:widowControl w:val="0"/>
        <w:suppressLineNumbers w:val="0"/>
        <w:bidi w:val="0"/>
        <w:spacing w:line="240" w:lineRule="auto"/>
        <w:ind w:left="380" w:leftChars="200" w:right="0" w:rightChars="0" w:firstLine="0" w:firstLineChars="0"/>
        <w:jc w:val="both"/>
        <w:rPr>
          <w:rFonts w:hint="default" w:cs="宋体"/>
          <w:color w:val="auto"/>
          <w:kern w:val="2"/>
          <w:highlight w:val="none"/>
          <w:lang w:val="en-US" w:eastAsia="zh-CN" w:bidi="ar-SA"/>
        </w:rPr>
      </w:pPr>
      <w:r>
        <w:rPr>
          <w:rFonts w:hint="eastAsia" w:cs="宋体"/>
          <w:color w:val="auto"/>
          <w:kern w:val="2"/>
          <w:highlight w:val="none"/>
          <w:lang w:val="en-US" w:eastAsia="zh-CN" w:bidi="ar-SA"/>
        </w:rPr>
        <w:t>4.6.6 对植筋时所用钢材的类型及力学性能指标给出具体规定。为保证植筋效果，规定植筋时不能采用光圆钢筋。</w:t>
      </w:r>
    </w:p>
    <w:p w14:paraId="05BBAC95">
      <w:pPr>
        <w:keepNext w:val="0"/>
        <w:keepLines w:val="0"/>
        <w:widowControl w:val="0"/>
        <w:suppressLineNumbers w:val="0"/>
        <w:bidi w:val="0"/>
        <w:spacing w:line="240" w:lineRule="auto"/>
        <w:ind w:left="380" w:leftChars="200" w:right="0" w:rightChars="0" w:firstLine="0" w:firstLineChars="0"/>
        <w:jc w:val="both"/>
        <w:rPr>
          <w:rFonts w:hint="default" w:cs="宋体"/>
          <w:color w:val="auto"/>
          <w:kern w:val="2"/>
          <w:highlight w:val="none"/>
          <w:lang w:val="en-US" w:eastAsia="zh-CN" w:bidi="ar-SA"/>
        </w:rPr>
      </w:pPr>
      <w:r>
        <w:rPr>
          <w:rFonts w:hint="eastAsia" w:cs="宋体"/>
          <w:color w:val="auto"/>
          <w:kern w:val="2"/>
          <w:highlight w:val="none"/>
          <w:lang w:val="en-US" w:eastAsia="zh-CN" w:bidi="ar-SA"/>
        </w:rPr>
        <w:t>4.6.8 处于特殊环境(如高温、高湿、动荷载、介质侵蚀、放射等)的混凝土结构采用化学锚栓时，应进行适应性试验。</w:t>
      </w:r>
    </w:p>
    <w:p w14:paraId="36CD7C13">
      <w:pPr>
        <w:keepNext w:val="0"/>
        <w:keepLines w:val="0"/>
        <w:widowControl w:val="0"/>
        <w:suppressLineNumbers w:val="0"/>
        <w:bidi w:val="0"/>
        <w:spacing w:line="240" w:lineRule="auto"/>
        <w:ind w:left="380" w:leftChars="200" w:right="0" w:rightChars="0" w:firstLine="0" w:firstLineChars="0"/>
        <w:jc w:val="both"/>
        <w:rPr>
          <w:rFonts w:hint="default" w:ascii="Arial" w:hAnsi="Arial" w:eastAsia="黑体" w:cs="Times New Roman"/>
          <w:b/>
          <w:bCs w:val="0"/>
          <w:color w:val="auto"/>
          <w:kern w:val="2"/>
          <w:sz w:val="22"/>
          <w:szCs w:val="22"/>
          <w:highlight w:val="none"/>
          <w:woUserID w:val="3"/>
        </w:rPr>
      </w:pPr>
      <w:r>
        <w:rPr>
          <w:rFonts w:hint="default" w:ascii="宋体" w:hAnsi="宋体" w:eastAsia="宋体" w:cs="宋体"/>
          <w:color w:val="auto"/>
          <w:kern w:val="0"/>
          <w:highlight w:val="none"/>
          <w:lang w:val="en-US" w:eastAsia="zh-CN" w:bidi="ar"/>
          <w:woUserID w:val="1"/>
        </w:rPr>
        <w:t>4.</w:t>
      </w:r>
      <w:r>
        <w:rPr>
          <w:rFonts w:hint="eastAsia" w:ascii="宋体" w:hAnsi="宋体" w:eastAsia="宋体" w:cs="宋体"/>
          <w:color w:val="auto"/>
          <w:kern w:val="0"/>
          <w:highlight w:val="none"/>
          <w:lang w:val="en-US" w:eastAsia="zh" w:bidi="ar"/>
          <w:woUserID w:val="1"/>
        </w:rPr>
        <w:t>6</w:t>
      </w:r>
      <w:r>
        <w:rPr>
          <w:rFonts w:hint="default" w:ascii="宋体" w:hAnsi="宋体" w:eastAsia="宋体" w:cs="宋体"/>
          <w:color w:val="auto"/>
          <w:kern w:val="0"/>
          <w:highlight w:val="none"/>
          <w:lang w:val="en-US" w:eastAsia="zh-CN" w:bidi="ar"/>
          <w:woUserID w:val="1"/>
        </w:rPr>
        <w:t>.</w:t>
      </w:r>
      <w:r>
        <w:rPr>
          <w:rFonts w:hint="eastAsia" w:cs="宋体"/>
          <w:color w:val="auto"/>
          <w:kern w:val="0"/>
          <w:highlight w:val="none"/>
          <w:lang w:val="en-US" w:eastAsia="zh-CN" w:bidi="ar"/>
          <w:woUserID w:val="1"/>
        </w:rPr>
        <w:t>9</w:t>
      </w:r>
      <w:r>
        <w:rPr>
          <w:rFonts w:hint="default"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背栓的力学性能直接影响到面板连接的安全可靠性</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本条规定背栓应经力学性能检测确定其承载能力。</w:t>
      </w:r>
    </w:p>
    <w:p w14:paraId="55C1089C">
      <w:pPr>
        <w:pStyle w:val="7"/>
        <w:widowControl/>
        <w:ind w:left="0" w:leftChars="0" w:firstLine="0" w:firstLineChars="0"/>
        <w:rPr>
          <w:rFonts w:hint="eastAsia" w:ascii="黑体" w:hAnsi="宋体" w:eastAsia="黑体" w:cs="黑体"/>
          <w:b/>
          <w:bCs w:val="0"/>
          <w:color w:val="auto"/>
          <w:kern w:val="2"/>
          <w:sz w:val="22"/>
          <w:szCs w:val="22"/>
          <w:highlight w:val="none"/>
          <w:lang w:eastAsia="zh"/>
          <w:woUserID w:val="3"/>
        </w:rPr>
      </w:pPr>
      <w:bookmarkStart w:id="288" w:name="_Toc562"/>
      <w:r>
        <w:rPr>
          <w:rFonts w:hint="default" w:ascii="Arial" w:hAnsi="Arial" w:eastAsia="黑体" w:cs="Times New Roman"/>
          <w:b/>
          <w:bCs w:val="0"/>
          <w:color w:val="auto"/>
          <w:kern w:val="2"/>
          <w:sz w:val="22"/>
          <w:szCs w:val="22"/>
          <w:highlight w:val="none"/>
          <w:woUserID w:val="3"/>
        </w:rPr>
        <w:t>4.</w:t>
      </w:r>
      <w:r>
        <w:rPr>
          <w:rFonts w:hint="eastAsia" w:cs="Times New Roman"/>
          <w:b/>
          <w:bCs w:val="0"/>
          <w:color w:val="auto"/>
          <w:kern w:val="2"/>
          <w:sz w:val="22"/>
          <w:szCs w:val="22"/>
          <w:highlight w:val="none"/>
          <w:lang w:eastAsia="zh"/>
          <w:woUserID w:val="3"/>
        </w:rPr>
        <w:t>7</w:t>
      </w:r>
      <w:r>
        <w:rPr>
          <w:rFonts w:hint="default" w:ascii="Arial" w:hAnsi="Arial" w:eastAsia="黑体" w:cs="Times New Roman"/>
          <w:b/>
          <w:bCs w:val="0"/>
          <w:color w:val="auto"/>
          <w:kern w:val="2"/>
          <w:sz w:val="22"/>
          <w:szCs w:val="22"/>
          <w:highlight w:val="none"/>
          <w:woUserID w:val="3"/>
        </w:rPr>
        <w:t xml:space="preserve">  </w:t>
      </w:r>
      <w:r>
        <w:rPr>
          <w:rFonts w:hint="eastAsia" w:ascii="黑体" w:hAnsi="宋体" w:cs="黑体"/>
          <w:b/>
          <w:bCs w:val="0"/>
          <w:color w:val="auto"/>
          <w:kern w:val="2"/>
          <w:sz w:val="22"/>
          <w:szCs w:val="22"/>
          <w:highlight w:val="none"/>
          <w:lang w:eastAsia="zh"/>
          <w:woUserID w:val="3"/>
        </w:rPr>
        <w:t>密封及粘结材料</w:t>
      </w:r>
      <w:bookmarkEnd w:id="288"/>
    </w:p>
    <w:p w14:paraId="6B5F7DF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3"/>
        </w:rPr>
      </w:pPr>
      <w:r>
        <w:rPr>
          <w:rFonts w:hint="eastAsia" w:ascii="宋体" w:hAnsi="宋体" w:eastAsia="宋体" w:cs="宋体"/>
          <w:color w:val="auto"/>
          <w:kern w:val="0"/>
          <w:highlight w:val="none"/>
          <w:lang w:val="en-US" w:eastAsia="zh" w:bidi="ar"/>
          <w:woUserID w:val="3"/>
        </w:rPr>
        <w:t>4.7.2 硅酮结构密封胶和硅酮建筑密封胶的使用</w:t>
      </w:r>
      <w:r>
        <w:rPr>
          <w:rFonts w:hint="eastAsia" w:cs="宋体"/>
          <w:color w:val="auto"/>
          <w:kern w:val="0"/>
          <w:highlight w:val="none"/>
          <w:lang w:val="en-US" w:eastAsia="zh-CN" w:bidi="ar"/>
          <w:woUserID w:val="3"/>
        </w:rPr>
        <w:t>，</w:t>
      </w:r>
      <w:r>
        <w:rPr>
          <w:rFonts w:hint="eastAsia" w:ascii="宋体" w:hAnsi="宋体" w:eastAsia="宋体" w:cs="宋体"/>
          <w:color w:val="auto"/>
          <w:kern w:val="0"/>
          <w:highlight w:val="none"/>
          <w:lang w:val="en-US" w:eastAsia="zh" w:bidi="ar"/>
          <w:woUserID w:val="3"/>
        </w:rPr>
        <w:t>关系到幕墙的安全性、水密性和气密性。产品必须做相容性试验</w:t>
      </w:r>
      <w:r>
        <w:rPr>
          <w:rFonts w:hint="eastAsia" w:cs="宋体"/>
          <w:color w:val="auto"/>
          <w:kern w:val="0"/>
          <w:highlight w:val="none"/>
          <w:lang w:val="en-US" w:eastAsia="zh-CN" w:bidi="ar"/>
          <w:woUserID w:val="3"/>
        </w:rPr>
        <w:t>，</w:t>
      </w:r>
      <w:r>
        <w:rPr>
          <w:rFonts w:hint="eastAsia" w:ascii="宋体" w:hAnsi="宋体" w:eastAsia="宋体" w:cs="宋体"/>
          <w:color w:val="auto"/>
          <w:kern w:val="0"/>
          <w:highlight w:val="none"/>
          <w:lang w:val="en-US" w:eastAsia="zh" w:bidi="ar"/>
          <w:woUserID w:val="3"/>
        </w:rPr>
        <w:t>硅酮结构密封胶还要做剥离粘结性试验和邵氏硬度试验。不得使用未经试验的产品及相容性或其他指标不满足要求产品。硅酮建筑密封胶和硅酮结构密封胶在使用前，应进行与其相接触材料(如间隔条、密封垫、定位块及其他有机材料)相容性试验。一旦使用了与密封胶不相容的材料，会导致密封胶的粘结性能下降或丧失，留下质量或安全隐患。由于硅酮结构密封胶是结构连接用材料，关乎建筑幕墙结构安全，应进行与面板、金属框架等接触材料的剥离粘结性试验以及拉伸粘接性试验、邵氏硬度试验，以保证结构粘接质量和安全性。</w:t>
      </w:r>
    </w:p>
    <w:p w14:paraId="5A7442B0">
      <w:pPr>
        <w:keepNext w:val="0"/>
        <w:keepLines w:val="0"/>
        <w:widowControl w:val="0"/>
        <w:suppressLineNumbers w:val="0"/>
        <w:bidi w:val="0"/>
        <w:spacing w:line="240" w:lineRule="auto"/>
        <w:ind w:left="380" w:leftChars="200" w:right="0" w:rightChars="0" w:firstLine="0" w:firstLineChars="0"/>
        <w:jc w:val="both"/>
        <w:rPr>
          <w:rFonts w:hint="eastAsia" w:cs="宋体"/>
          <w:color w:val="auto"/>
          <w:kern w:val="0"/>
          <w:highlight w:val="none"/>
          <w:lang w:val="en-US" w:eastAsia="zh-CN" w:bidi="ar"/>
          <w:woUserID w:val="3"/>
        </w:rPr>
      </w:pPr>
      <w:r>
        <w:rPr>
          <w:rFonts w:hint="eastAsia" w:cs="宋体"/>
          <w:color w:val="auto"/>
          <w:kern w:val="0"/>
          <w:highlight w:val="none"/>
          <w:lang w:val="en-US" w:eastAsia="zh-CN" w:bidi="ar"/>
          <w:woUserID w:val="3"/>
        </w:rPr>
        <w:t>4.7.3 由于硅酮结构密封胶是隐框和半隐框幕墙的主要受力材料，如使用过期产品，会因结构胶性能下降导致粘结强度降低产生很大的安全隐患。硅酮建筑密封胶是幕墙系统密封性能的有效保证，过期产品的耐候性能和伸缩性能下降，表面易产生裂纹，影响密封性能。因此，硅酮结构密封胶和硅酮建筑密封胶必须在有效期内使用。</w:t>
      </w:r>
    </w:p>
    <w:p w14:paraId="4F5427BF">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kern w:val="0"/>
          <w:highlight w:val="none"/>
          <w:lang w:val="en-US" w:eastAsia="zh-CN" w:bidi="ar"/>
          <w:woUserID w:val="3"/>
        </w:rPr>
      </w:pPr>
      <w:r>
        <w:rPr>
          <w:rFonts w:hint="eastAsia" w:cs="宋体"/>
          <w:color w:val="auto"/>
          <w:kern w:val="0"/>
          <w:highlight w:val="none"/>
          <w:lang w:val="en-US" w:eastAsia="zh-CN" w:bidi="ar"/>
          <w:woUserID w:val="3"/>
        </w:rPr>
        <w:t>结构密封胶和建筑(耐候)密封胶是按不同的标准进行生产的两种产品，结构密封胶偏重于力学性能要求，建筑(耐候)密封胶偏重于耐候性能和变位承载能力要求，用途和性能差异较大，因此，结构密封胶和建筑(耐候)密封胶不能互相替换。</w:t>
      </w:r>
    </w:p>
    <w:p w14:paraId="05DAAF6F">
      <w:pPr>
        <w:keepNext w:val="0"/>
        <w:keepLines w:val="0"/>
        <w:widowControl w:val="0"/>
        <w:suppressLineNumbers w:val="0"/>
        <w:bidi w:val="0"/>
        <w:spacing w:line="240" w:lineRule="auto"/>
        <w:ind w:left="380" w:leftChars="200" w:right="0" w:rightChars="0" w:firstLine="0" w:firstLineChars="0"/>
        <w:jc w:val="both"/>
        <w:rPr>
          <w:rFonts w:hint="eastAsia" w:cs="宋体"/>
          <w:color w:val="auto"/>
          <w:kern w:val="0"/>
          <w:highlight w:val="none"/>
          <w:lang w:val="en-US" w:eastAsia="zh" w:bidi="ar"/>
          <w:woUserID w:val="3"/>
        </w:rPr>
      </w:pPr>
      <w:r>
        <w:rPr>
          <w:rFonts w:hint="default" w:ascii="宋体" w:hAnsi="宋体" w:eastAsia="宋体" w:cs="宋体"/>
          <w:color w:val="auto"/>
          <w:kern w:val="0"/>
          <w:highlight w:val="none"/>
          <w:lang w:val="en-US" w:eastAsia="zh-CN" w:bidi="ar"/>
          <w:woUserID w:val="1"/>
        </w:rPr>
        <w:t>4.</w:t>
      </w:r>
      <w:r>
        <w:rPr>
          <w:rFonts w:hint="eastAsia" w:ascii="宋体" w:hAnsi="宋体" w:eastAsia="宋体" w:cs="宋体"/>
          <w:color w:val="auto"/>
          <w:kern w:val="0"/>
          <w:highlight w:val="none"/>
          <w:lang w:val="en-US" w:eastAsia="zh" w:bidi="ar"/>
          <w:woUserID w:val="1"/>
        </w:rPr>
        <w:t>7</w:t>
      </w:r>
      <w:r>
        <w:rPr>
          <w:rFonts w:hint="default"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5</w:t>
      </w:r>
      <w:r>
        <w:rPr>
          <w:rFonts w:hint="default" w:ascii="宋体" w:hAnsi="宋体" w:eastAsia="宋体" w:cs="宋体"/>
          <w:color w:val="auto"/>
          <w:kern w:val="0"/>
          <w:highlight w:val="none"/>
          <w:lang w:val="en-US" w:eastAsia="zh-CN" w:bidi="ar"/>
          <w:woUserID w:val="1"/>
        </w:rPr>
        <w:t xml:space="preserve"> </w:t>
      </w:r>
      <w:r>
        <w:rPr>
          <w:rFonts w:hint="default" w:ascii="宋体" w:hAnsi="宋体" w:eastAsia="宋体" w:cs="宋体"/>
          <w:color w:val="auto"/>
          <w:kern w:val="0"/>
          <w:highlight w:val="none"/>
          <w:lang w:val="en-US" w:eastAsia="zh-CN" w:bidi="ar"/>
          <w:woUserID w:val="3"/>
        </w:rPr>
        <w:t>不饱和聚酯树脂胶因其固化收缩率大、耐热性差、易燃、固化过程释放有害气体、耐老化性能不足，存在明显的安全隐患、健康风险及耐久性缺陷，不符合幕墙工程对结构安全、耐久环保及使用健康的基本要求，因此不应在幕墙中采用。</w:t>
      </w:r>
      <w:r>
        <w:rPr>
          <w:rFonts w:hint="eastAsia" w:cs="宋体"/>
          <w:color w:val="auto"/>
          <w:kern w:val="0"/>
          <w:highlight w:val="none"/>
          <w:lang w:val="en-US" w:eastAsia="zh" w:bidi="ar"/>
          <w:woUserID w:val="3"/>
        </w:rPr>
        <w:t>云石胶”是不饱和聚酯树脂胶的一种，其粘结耐候性较差，受潮后容易脱胶，因此在石材粘结中不应使用云石胶。</w:t>
      </w:r>
    </w:p>
    <w:p w14:paraId="09373732">
      <w:pPr>
        <w:keepNext w:val="0"/>
        <w:keepLines w:val="0"/>
        <w:widowControl w:val="0"/>
        <w:suppressLineNumbers w:val="0"/>
        <w:bidi w:val="0"/>
        <w:spacing w:line="240" w:lineRule="auto"/>
        <w:ind w:left="380" w:leftChars="200" w:right="0" w:rightChars="0" w:firstLine="0" w:firstLineChars="0"/>
        <w:jc w:val="both"/>
        <w:rPr>
          <w:rFonts w:hint="eastAsia" w:cs="宋体"/>
          <w:color w:val="auto"/>
          <w:kern w:val="0"/>
          <w:highlight w:val="none"/>
          <w:lang w:val="en-US" w:eastAsia="zh" w:bidi="ar"/>
          <w:woUserID w:val="3"/>
        </w:rPr>
      </w:pPr>
      <w:r>
        <w:rPr>
          <w:rFonts w:hint="eastAsia" w:cs="宋体"/>
          <w:color w:val="auto"/>
          <w:kern w:val="0"/>
          <w:highlight w:val="none"/>
          <w:lang w:val="en-US" w:eastAsia="zh" w:bidi="ar"/>
          <w:woUserID w:val="3"/>
        </w:rPr>
        <w:t>4.7.8 密封胶条应具有耐紫外线、耐老化、永久变形小、耐污染等特性，不得采用不合格的产品。如果密封胶条材质控制不严，就会发生老化、开裂甚至脱落，使幕墙产生漏水、透气等质量问题，面板也有脱落的危险，给幕墙带来不安全的隐患。</w:t>
      </w:r>
    </w:p>
    <w:p w14:paraId="591903D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default" w:ascii="宋体" w:hAnsi="宋体" w:eastAsia="宋体" w:cs="宋体"/>
          <w:color w:val="auto"/>
          <w:kern w:val="0"/>
          <w:highlight w:val="none"/>
          <w:lang w:val="en-US" w:eastAsia="zh-CN" w:bidi="ar"/>
          <w:woUserID w:val="1"/>
        </w:rPr>
        <w:t>4.</w:t>
      </w:r>
      <w:r>
        <w:rPr>
          <w:rFonts w:hint="eastAsia" w:ascii="宋体" w:hAnsi="宋体" w:eastAsia="宋体" w:cs="宋体"/>
          <w:color w:val="auto"/>
          <w:kern w:val="0"/>
          <w:highlight w:val="none"/>
          <w:lang w:val="en-US" w:eastAsia="zh" w:bidi="ar"/>
          <w:woUserID w:val="1"/>
        </w:rPr>
        <w:t>7</w:t>
      </w:r>
      <w:r>
        <w:rPr>
          <w:rFonts w:hint="default"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9</w:t>
      </w:r>
      <w:r>
        <w:rPr>
          <w:rFonts w:hint="default"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回弹恢复性为密封胶条</w:t>
      </w:r>
      <w:r>
        <w:rPr>
          <w:rFonts w:hint="eastAsia" w:cs="宋体"/>
          <w:color w:val="auto"/>
          <w:kern w:val="0"/>
          <w:highlight w:val="none"/>
          <w:lang w:val="en-US" w:eastAsia="zh-CN" w:bidi="ar"/>
          <w:woUserID w:val="1"/>
        </w:rPr>
        <w:t>在</w:t>
      </w:r>
      <w:r>
        <w:rPr>
          <w:rFonts w:hint="eastAsia" w:ascii="宋体" w:hAnsi="宋体" w:eastAsia="宋体" w:cs="宋体"/>
          <w:color w:val="auto"/>
          <w:kern w:val="0"/>
          <w:highlight w:val="none"/>
          <w:lang w:val="en-US" w:eastAsia="zh" w:bidi="ar"/>
          <w:woUserID w:val="1"/>
        </w:rPr>
        <w:t>密封方向受到压缩后恢复其自由高度的能力。根据《建筑门窗、幕墙用密封胶条》GB/T 24498的规定，回弹恢复性Dr分级为2~7级，规定不小于7级即Dr&gt;90%。</w:t>
      </w:r>
    </w:p>
    <w:p w14:paraId="61047961">
      <w:pPr>
        <w:pStyle w:val="7"/>
        <w:widowControl/>
        <w:ind w:left="0" w:leftChars="0" w:firstLine="0" w:firstLineChars="0"/>
        <w:rPr>
          <w:rFonts w:hint="eastAsia" w:ascii="黑体" w:hAnsi="宋体" w:cs="黑体"/>
          <w:b/>
          <w:bCs w:val="0"/>
          <w:color w:val="auto"/>
          <w:kern w:val="2"/>
          <w:sz w:val="22"/>
          <w:szCs w:val="22"/>
          <w:highlight w:val="none"/>
          <w:lang w:eastAsia="zh"/>
          <w:woUserID w:val="3"/>
        </w:rPr>
      </w:pPr>
      <w:bookmarkStart w:id="289" w:name="_Toc20014"/>
      <w:r>
        <w:rPr>
          <w:rFonts w:hint="default" w:ascii="黑体" w:hAnsi="宋体" w:eastAsia="黑体" w:cs="黑体"/>
          <w:b/>
          <w:bCs w:val="0"/>
          <w:color w:val="auto"/>
          <w:kern w:val="2"/>
          <w:sz w:val="22"/>
          <w:szCs w:val="22"/>
          <w:highlight w:val="none"/>
          <w:woUserID w:val="3"/>
        </w:rPr>
        <w:t>4.</w:t>
      </w:r>
      <w:r>
        <w:rPr>
          <w:rFonts w:hint="eastAsia" w:ascii="黑体" w:hAnsi="宋体" w:cs="黑体"/>
          <w:b/>
          <w:bCs w:val="0"/>
          <w:color w:val="auto"/>
          <w:kern w:val="2"/>
          <w:sz w:val="22"/>
          <w:szCs w:val="22"/>
          <w:highlight w:val="none"/>
          <w:lang w:eastAsia="zh"/>
          <w:woUserID w:val="3"/>
        </w:rPr>
        <w:t>8</w:t>
      </w:r>
      <w:r>
        <w:rPr>
          <w:rFonts w:hint="default" w:ascii="黑体" w:hAnsi="宋体" w:eastAsia="黑体" w:cs="黑体"/>
          <w:b/>
          <w:bCs w:val="0"/>
          <w:color w:val="auto"/>
          <w:kern w:val="2"/>
          <w:sz w:val="22"/>
          <w:szCs w:val="22"/>
          <w:highlight w:val="none"/>
          <w:woUserID w:val="3"/>
        </w:rPr>
        <w:t xml:space="preserve">  </w:t>
      </w:r>
      <w:r>
        <w:rPr>
          <w:rFonts w:hint="eastAsia" w:ascii="黑体" w:hAnsi="宋体" w:cs="黑体"/>
          <w:b/>
          <w:bCs w:val="0"/>
          <w:color w:val="auto"/>
          <w:kern w:val="2"/>
          <w:sz w:val="22"/>
          <w:szCs w:val="22"/>
          <w:highlight w:val="none"/>
          <w:lang w:eastAsia="zh"/>
          <w:woUserID w:val="3"/>
        </w:rPr>
        <w:t>防火材料</w:t>
      </w:r>
      <w:bookmarkEnd w:id="289"/>
    </w:p>
    <w:p w14:paraId="5306F61D">
      <w:pPr>
        <w:keepNext w:val="0"/>
        <w:keepLines w:val="0"/>
        <w:widowControl w:val="0"/>
        <w:suppressLineNumbers w:val="0"/>
        <w:bidi w:val="0"/>
        <w:spacing w:line="240" w:lineRule="auto"/>
        <w:ind w:left="380" w:leftChars="200" w:right="0" w:rightChars="0" w:firstLine="0" w:firstLineChars="0"/>
        <w:jc w:val="both"/>
        <w:rPr>
          <w:rFonts w:hint="eastAsia" w:cs="宋体"/>
          <w:color w:val="auto"/>
          <w:kern w:val="0"/>
          <w:highlight w:val="none"/>
          <w:lang w:val="en-US" w:eastAsia="zh-CN" w:bidi="ar"/>
          <w:woUserID w:val="3"/>
        </w:rPr>
      </w:pPr>
      <w:r>
        <w:rPr>
          <w:rFonts w:hint="eastAsia" w:cs="宋体"/>
          <w:color w:val="auto"/>
          <w:kern w:val="0"/>
          <w:highlight w:val="none"/>
          <w:lang w:val="en-US" w:eastAsia="zh-CN" w:bidi="ar"/>
          <w:woUserID w:val="3"/>
        </w:rPr>
        <w:t>4.8.2 无论是在加工制作、安装施工中，还是在交付使用后幕墙的防火都十分重要，应采用不燃材料和难燃材料。对于双面贴、泡沫棒、密封胶条等应注意施工过程中的防火。</w:t>
      </w:r>
    </w:p>
    <w:p w14:paraId="7CDC5A36">
      <w:pPr>
        <w:keepNext w:val="0"/>
        <w:keepLines w:val="0"/>
        <w:widowControl w:val="0"/>
        <w:suppressLineNumbers w:val="0"/>
        <w:bidi w:val="0"/>
        <w:spacing w:line="240" w:lineRule="auto"/>
        <w:ind w:left="380" w:leftChars="200" w:right="0" w:rightChars="0" w:firstLine="0" w:firstLineChars="0"/>
        <w:jc w:val="both"/>
        <w:rPr>
          <w:rFonts w:hint="eastAsia" w:cs="宋体"/>
          <w:color w:val="auto"/>
          <w:kern w:val="0"/>
          <w:highlight w:val="none"/>
          <w:lang w:val="en-US" w:eastAsia="zh" w:bidi="ar"/>
          <w:woUserID w:val="3"/>
        </w:rPr>
      </w:pPr>
      <w:r>
        <w:rPr>
          <w:rFonts w:hint="eastAsia" w:cs="宋体"/>
          <w:color w:val="auto"/>
          <w:kern w:val="0"/>
          <w:highlight w:val="none"/>
          <w:lang w:val="en-US" w:eastAsia="zh" w:bidi="ar"/>
          <w:woUserID w:val="3"/>
        </w:rPr>
        <w:t>4.8.3 燃烧或高温下产毒材料，在火灾时会释放有毒气体，危害人体健康并阻碍疏散通道，不满足防火安全要求。石棉纤维具有强致癌性，且不可降解，在幕墙生产、安装及拆除过程中，会对人体健康产生影响，同时长期污染环境，故幕墙工程不应采用含石棉的材料。</w:t>
      </w:r>
    </w:p>
    <w:p w14:paraId="0178196B">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default" w:ascii="宋体" w:hAnsi="宋体" w:eastAsia="宋体" w:cs="宋体"/>
          <w:color w:val="auto"/>
          <w:kern w:val="0"/>
          <w:highlight w:val="none"/>
          <w:lang w:val="en-US" w:eastAsia="zh-CN" w:bidi="ar"/>
          <w:woUserID w:val="1"/>
        </w:rPr>
        <w:t xml:space="preserve">4.8.6 </w:t>
      </w:r>
      <w:r>
        <w:rPr>
          <w:rFonts w:hint="eastAsia" w:ascii="宋体" w:hAnsi="宋体" w:eastAsia="宋体" w:cs="宋体"/>
          <w:color w:val="auto"/>
          <w:kern w:val="0"/>
          <w:highlight w:val="none"/>
          <w:lang w:val="en-US" w:eastAsia="zh" w:bidi="ar"/>
          <w:woUserID w:val="1"/>
        </w:rPr>
        <w:t>防火密封胶为具有防火密封功能的液态或膏状防火材料，其理化性能、燃烧性能、产烟毒性、耐火等性能应符合《防火封堵材料》GB 23864及《建筑防火封堵应用技术标准》GBIT51410的规定。</w:t>
      </w:r>
    </w:p>
    <w:p w14:paraId="5A3E485B">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default" w:ascii="宋体" w:hAnsi="宋体" w:eastAsia="宋体" w:cs="宋体"/>
          <w:color w:val="auto"/>
          <w:kern w:val="0"/>
          <w:highlight w:val="none"/>
          <w:lang w:val="en-US" w:eastAsia="zh-CN" w:bidi="ar"/>
          <w:woUserID w:val="1"/>
        </w:rPr>
        <w:t>4.8.</w:t>
      </w:r>
      <w:r>
        <w:rPr>
          <w:rFonts w:hint="eastAsia" w:ascii="宋体" w:hAnsi="宋体" w:eastAsia="宋体" w:cs="宋体"/>
          <w:color w:val="auto"/>
          <w:kern w:val="0"/>
          <w:highlight w:val="none"/>
          <w:lang w:val="en-US" w:eastAsia="zh" w:bidi="ar"/>
          <w:woUserID w:val="1"/>
        </w:rPr>
        <w:t>7</w:t>
      </w:r>
      <w:r>
        <w:rPr>
          <w:rFonts w:hint="default"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防火膨胀密封件为火灾时遇火或高温作用能够膨胀</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且能辅助建筑构配件使之具有隔火、隔烟、隔热等防火密封性能的产品。其外观、尺寸允许偏差、膨胀性能、产烟毒性、发烟密度、耐空气老化性能、耐水性、耐酸性、耐碱性、耐冻融循环性、防火密封性能等应符合《防火膨胀密封件》GB16807的有关规定。</w:t>
      </w:r>
    </w:p>
    <w:p w14:paraId="5100220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default" w:ascii="宋体" w:hAnsi="宋体" w:eastAsia="宋体" w:cs="宋体"/>
          <w:color w:val="auto"/>
          <w:kern w:val="0"/>
          <w:highlight w:val="none"/>
          <w:lang w:val="en-US" w:eastAsia="zh-CN" w:bidi="ar"/>
          <w:woUserID w:val="1"/>
        </w:rPr>
        <w:t>4.8.1</w:t>
      </w:r>
      <w:r>
        <w:rPr>
          <w:rFonts w:hint="eastAsia" w:ascii="宋体" w:hAnsi="宋体" w:eastAsia="宋体" w:cs="宋体"/>
          <w:color w:val="auto"/>
          <w:kern w:val="0"/>
          <w:highlight w:val="none"/>
          <w:lang w:val="en-US" w:eastAsia="zh" w:bidi="ar"/>
          <w:woUserID w:val="1"/>
        </w:rPr>
        <w:t>2</w:t>
      </w:r>
      <w:r>
        <w:rPr>
          <w:rFonts w:hint="default" w:ascii="宋体" w:hAnsi="宋体" w:eastAsia="宋体" w:cs="宋体"/>
          <w:color w:val="auto"/>
          <w:kern w:val="0"/>
          <w:highlight w:val="none"/>
          <w:lang w:val="en-US" w:eastAsia="zh-CN" w:bidi="ar"/>
          <w:woUserID w:val="1"/>
        </w:rPr>
        <w:t xml:space="preserve"> </w:t>
      </w:r>
      <w:r>
        <w:rPr>
          <w:rFonts w:hint="eastAsia" w:cs="宋体"/>
          <w:color w:val="auto"/>
          <w:kern w:val="0"/>
          <w:highlight w:val="none"/>
          <w:lang w:val="en-US" w:eastAsia="zh" w:bidi="ar"/>
          <w:woUserID w:val="3"/>
        </w:rPr>
        <w:t>丙烯酰胺复合防火玻璃由两层或两层以上玻璃及其间隔的丙烯酰胺防火介质材料复合而成，可以制成隔热型防火玻璃，但其缺点是耐候性较差，受紫外线照射会发黄、起泡，仅适用于室内的防火门窗。目前，有的地区已把丙烯酰胺复合防火玻璃列入《禁止使用建筑材料目录》，如北京市住房和城乡建设委员会等4部门发布的《北京市禁止使用建筑材料目录(2023年版)》规定:丙烯酰胺材料的普通灌浆防火玻璃禁止在工业与民用建筑工程外门窗上使用，理由是长时间使用易出现发黄、起雾现象。</w:t>
      </w:r>
    </w:p>
    <w:p w14:paraId="3EFF38A6">
      <w:pPr>
        <w:pStyle w:val="18"/>
        <w:keepNext w:val="0"/>
        <w:keepLines w:val="0"/>
        <w:widowControl w:val="0"/>
        <w:suppressLineNumbers w:val="0"/>
        <w:spacing w:before="0" w:beforeAutospacing="0" w:after="0" w:afterAutospacing="1" w:line="320" w:lineRule="exact"/>
        <w:ind w:left="380" w:leftChars="200" w:right="0" w:rightChars="0" w:firstLine="0" w:firstLineChars="0"/>
        <w:jc w:val="both"/>
        <w:rPr>
          <w:rFonts w:hint="eastAsia" w:ascii="宋体" w:hAnsi="宋体" w:eastAsia="宋体" w:cs="宋体"/>
          <w:color w:val="auto"/>
          <w:kern w:val="0"/>
          <w:sz w:val="19"/>
          <w:szCs w:val="19"/>
          <w:highlight w:val="none"/>
          <w:lang w:val="en-US" w:eastAsia="zh-CN" w:bidi="ar"/>
          <w:woUserID w:val="3"/>
        </w:rPr>
      </w:pPr>
    </w:p>
    <w:p w14:paraId="389D93D7">
      <w:pPr>
        <w:pStyle w:val="7"/>
        <w:keepNext w:val="0"/>
        <w:keepLines w:val="0"/>
        <w:widowControl/>
        <w:suppressLineNumbers w:val="0"/>
        <w:ind w:left="0" w:leftChars="0" w:firstLine="0" w:firstLineChars="0"/>
        <w:rPr>
          <w:rFonts w:hint="default" w:ascii="Arial" w:hAnsi="Arial" w:eastAsia="黑体" w:cs="Times New Roman"/>
          <w:b/>
          <w:bCs w:val="0"/>
          <w:color w:val="auto"/>
          <w:kern w:val="2"/>
          <w:sz w:val="22"/>
          <w:szCs w:val="22"/>
          <w:woUserID w:val="3"/>
        </w:rPr>
      </w:pPr>
      <w:bookmarkStart w:id="290" w:name="_Toc13831"/>
      <w:r>
        <w:rPr>
          <w:rFonts w:hint="default" w:ascii="Arial" w:hAnsi="Arial" w:eastAsia="黑体" w:cs="Times New Roman"/>
          <w:b/>
          <w:bCs w:val="0"/>
          <w:color w:val="auto"/>
          <w:kern w:val="2"/>
          <w:sz w:val="22"/>
          <w:szCs w:val="22"/>
          <w:woUserID w:val="3"/>
        </w:rPr>
        <w:t>4.</w:t>
      </w:r>
      <w:r>
        <w:rPr>
          <w:rFonts w:hint="default" w:ascii="Arial" w:hAnsi="Arial" w:eastAsia="黑体" w:cs="Arial"/>
          <w:b/>
          <w:bCs w:val="0"/>
          <w:color w:val="auto"/>
          <w:kern w:val="2"/>
          <w:sz w:val="22"/>
          <w:szCs w:val="22"/>
          <w:woUserID w:val="3"/>
        </w:rPr>
        <w:t>9</w:t>
      </w:r>
      <w:r>
        <w:rPr>
          <w:rFonts w:hint="default" w:ascii="Arial" w:hAnsi="Arial" w:eastAsia="黑体" w:cs="Times New Roman"/>
          <w:b/>
          <w:bCs w:val="0"/>
          <w:color w:val="auto"/>
          <w:kern w:val="2"/>
          <w:sz w:val="22"/>
          <w:szCs w:val="22"/>
          <w:woUserID w:val="3"/>
        </w:rPr>
        <w:t xml:space="preserve">  </w:t>
      </w:r>
      <w:r>
        <w:rPr>
          <w:rFonts w:hint="default" w:ascii="黑体" w:hAnsi="宋体" w:eastAsia="黑体" w:cs="黑体"/>
          <w:b/>
          <w:bCs w:val="0"/>
          <w:color w:val="auto"/>
          <w:kern w:val="2"/>
          <w:sz w:val="22"/>
          <w:szCs w:val="22"/>
          <w:woUserID w:val="3"/>
        </w:rPr>
        <w:t>其他材料</w:t>
      </w:r>
      <w:bookmarkEnd w:id="290"/>
    </w:p>
    <w:p w14:paraId="3E6D1AEE">
      <w:pPr>
        <w:keepNext w:val="0"/>
        <w:keepLines w:val="0"/>
        <w:widowControl w:val="0"/>
        <w:suppressLineNumbers w:val="0"/>
        <w:bidi w:val="0"/>
        <w:spacing w:line="240" w:lineRule="auto"/>
        <w:ind w:left="380" w:leftChars="200" w:right="0" w:rightChars="0" w:firstLine="0" w:firstLineChars="0"/>
        <w:jc w:val="both"/>
        <w:rPr>
          <w:rFonts w:hint="default" w:ascii="宋体" w:hAnsi="宋体" w:eastAsia="宋体" w:cs="宋体"/>
          <w:color w:val="auto"/>
          <w:kern w:val="0"/>
          <w:highlight w:val="none"/>
          <w:lang w:val="en-US" w:eastAsia="zh-CN" w:bidi="ar"/>
          <w:woUserID w:val="1"/>
        </w:rPr>
      </w:pPr>
      <w:r>
        <w:rPr>
          <w:rFonts w:hint="default" w:ascii="宋体" w:hAnsi="宋体" w:eastAsia="宋体" w:cs="宋体"/>
          <w:color w:val="auto"/>
          <w:kern w:val="0"/>
          <w:highlight w:val="none"/>
          <w:lang w:val="en-US" w:eastAsia="zh-CN" w:bidi="ar"/>
          <w:woUserID w:val="1"/>
        </w:rPr>
        <w:t>4.9.</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硫化再生橡胶长期承压易变形，木片或其它吸水性材料会受潮膨胀，</w:t>
      </w:r>
      <w:r>
        <w:rPr>
          <w:rFonts w:hint="eastAsia" w:cs="宋体"/>
          <w:color w:val="auto"/>
          <w:kern w:val="0"/>
          <w:highlight w:val="none"/>
          <w:lang w:val="en-US" w:eastAsia="zh-CN" w:bidi="ar"/>
          <w:woUserID w:val="1"/>
        </w:rPr>
        <w:t>冬季受潮材料易结冰，</w:t>
      </w:r>
      <w:r>
        <w:rPr>
          <w:rFonts w:hint="eastAsia" w:ascii="宋体" w:hAnsi="宋体" w:eastAsia="宋体" w:cs="宋体"/>
          <w:color w:val="auto"/>
          <w:kern w:val="0"/>
          <w:highlight w:val="none"/>
          <w:lang w:val="en-US" w:eastAsia="zh" w:bidi="ar"/>
          <w:woUserID w:val="1"/>
        </w:rPr>
        <w:t>不得用作支承垫块。</w:t>
      </w:r>
    </w:p>
    <w:p w14:paraId="7ACAA08C">
      <w:pPr>
        <w:rPr>
          <w:rFonts w:hint="default" w:ascii="Arial" w:hAnsi="Arial" w:eastAsia="宋体" w:cs="Arial"/>
          <w:b/>
          <w:bCs w:val="0"/>
          <w:color w:val="auto"/>
          <w:kern w:val="2"/>
          <w:sz w:val="24"/>
          <w:szCs w:val="24"/>
          <w:highlight w:val="none"/>
          <w:lang w:val="en-US" w:eastAsia="zh-CN" w:bidi="ar"/>
          <w:woUserID w:val="1"/>
        </w:rPr>
      </w:pPr>
    </w:p>
    <w:p w14:paraId="51254237">
      <w:pPr>
        <w:rPr>
          <w:rFonts w:hint="default" w:ascii="Arial" w:hAnsi="Arial" w:eastAsia="宋体" w:cs="Arial"/>
          <w:b/>
          <w:bCs w:val="0"/>
          <w:color w:val="auto"/>
          <w:kern w:val="2"/>
          <w:sz w:val="24"/>
          <w:szCs w:val="24"/>
          <w:highlight w:val="none"/>
          <w:lang w:val="en-US" w:eastAsia="zh-CN" w:bidi="ar"/>
          <w:woUserID w:val="1"/>
        </w:rPr>
      </w:pPr>
      <w:r>
        <w:rPr>
          <w:rFonts w:hint="default" w:ascii="Arial" w:hAnsi="Arial" w:eastAsia="宋体" w:cs="Arial"/>
          <w:b/>
          <w:bCs w:val="0"/>
          <w:color w:val="auto"/>
          <w:kern w:val="2"/>
          <w:sz w:val="24"/>
          <w:szCs w:val="24"/>
          <w:highlight w:val="none"/>
          <w:lang w:val="en-US" w:eastAsia="zh-CN" w:bidi="ar"/>
          <w:woUserID w:val="1"/>
        </w:rPr>
        <w:br w:type="page"/>
      </w:r>
    </w:p>
    <w:p w14:paraId="4F65B8BC">
      <w:pPr>
        <w:pStyle w:val="4"/>
        <w:keepNext/>
        <w:keepLines/>
        <w:widowControl w:val="0"/>
        <w:suppressLineNumbers w:val="0"/>
        <w:bidi w:val="0"/>
        <w:spacing w:line="412" w:lineRule="auto"/>
        <w:ind w:left="0" w:right="0"/>
        <w:jc w:val="center"/>
        <w:rPr>
          <w:rFonts w:hint="default" w:ascii="宋体" w:hAnsi="宋体" w:eastAsia="宋体" w:cs="宋体"/>
          <w:color w:val="auto"/>
          <w:kern w:val="2"/>
          <w:highlight w:val="none"/>
          <w:lang w:val="en-US" w:eastAsia="zh-CN" w:bidi="ar"/>
          <w:woUserID w:val="1"/>
        </w:rPr>
      </w:pPr>
      <w:bookmarkStart w:id="291" w:name="_Toc17921"/>
      <w:r>
        <w:rPr>
          <w:rFonts w:hint="default" w:ascii="Arial" w:hAnsi="Arial" w:eastAsia="宋体" w:cs="Arial"/>
          <w:color w:val="auto"/>
          <w:kern w:val="2"/>
          <w:highlight w:val="none"/>
          <w:lang w:val="en-US" w:eastAsia="zh-CN" w:bidi="ar"/>
          <w:woUserID w:val="1"/>
        </w:rPr>
        <w:t>5</w:t>
      </w:r>
      <w:bookmarkEnd w:id="278"/>
      <w:r>
        <w:rPr>
          <w:rFonts w:hint="eastAsia" w:ascii="Arial" w:hAnsi="Arial" w:eastAsia="宋体" w:cs="Times New Roman"/>
          <w:color w:val="auto"/>
          <w:kern w:val="2"/>
          <w:highlight w:val="none"/>
          <w:lang w:val="en-US" w:eastAsia="zh-CN" w:bidi="ar"/>
          <w:woUserID w:val="1"/>
        </w:rPr>
        <w:t xml:space="preserve">  </w:t>
      </w:r>
      <w:r>
        <w:rPr>
          <w:rFonts w:hint="eastAsia" w:ascii="宋体" w:hAnsi="宋体" w:eastAsia="宋体" w:cs="宋体"/>
          <w:color w:val="auto"/>
          <w:kern w:val="2"/>
          <w:highlight w:val="none"/>
          <w:lang w:val="en-US" w:eastAsia="zh-CN" w:bidi="ar"/>
          <w:woUserID w:val="1"/>
        </w:rPr>
        <w:t>设计</w:t>
      </w:r>
      <w:bookmarkEnd w:id="279"/>
      <w:bookmarkEnd w:id="280"/>
      <w:bookmarkEnd w:id="291"/>
    </w:p>
    <w:p w14:paraId="7F29A909">
      <w:pPr>
        <w:pStyle w:val="18"/>
        <w:keepNext/>
        <w:keepLines/>
        <w:pageBreakBefore w:val="0"/>
        <w:widowControl w:val="0"/>
        <w:suppressLineNumbers w:val="0"/>
        <w:kinsoku/>
        <w:wordWrap/>
        <w:overflowPunct/>
        <w:topLinePunct w:val="0"/>
        <w:autoSpaceDE/>
        <w:autoSpaceDN/>
        <w:bidi w:val="0"/>
        <w:adjustRightInd/>
        <w:snapToGrid/>
        <w:spacing w:before="240" w:beforeAutospacing="0" w:after="64" w:afterAutospacing="0" w:line="317" w:lineRule="auto"/>
        <w:ind w:left="0" w:leftChars="0" w:right="0" w:firstLine="0" w:firstLineChars="0"/>
        <w:jc w:val="center"/>
        <w:textAlignment w:val="auto"/>
        <w:outlineLvl w:val="5"/>
        <w:rPr>
          <w:rFonts w:hint="eastAsia" w:ascii="Arial" w:hAnsi="Arial" w:eastAsia="黑体" w:cs="Times New Roman"/>
          <w:b/>
          <w:bCs w:val="0"/>
          <w:color w:val="auto"/>
          <w:kern w:val="2"/>
          <w:sz w:val="22"/>
          <w:szCs w:val="22"/>
          <w:highlight w:val="none"/>
          <w:lang w:eastAsia="zh"/>
          <w:woUserID w:val="6"/>
        </w:rPr>
      </w:pPr>
      <w:bookmarkStart w:id="292" w:name="_Toc7336"/>
      <w:bookmarkEnd w:id="292"/>
      <w:bookmarkStart w:id="293" w:name="_Toc6129"/>
      <w:bookmarkEnd w:id="293"/>
      <w:bookmarkStart w:id="294" w:name="_Toc27266"/>
      <w:bookmarkEnd w:id="294"/>
      <w:bookmarkStart w:id="295" w:name="_Toc1291"/>
      <w:bookmarkEnd w:id="295"/>
      <w:bookmarkStart w:id="296" w:name="_Toc2578"/>
      <w:bookmarkEnd w:id="296"/>
      <w:bookmarkStart w:id="297" w:name="_Toc19381"/>
      <w:bookmarkStart w:id="298" w:name="_Toc224816720"/>
      <w:bookmarkStart w:id="299" w:name="_Toc492920908"/>
      <w:bookmarkStart w:id="300" w:name="_Toc32432"/>
      <w:r>
        <w:rPr>
          <w:rFonts w:hint="default" w:ascii="Arial" w:hAnsi="Arial" w:eastAsia="黑体" w:cs="Arial"/>
          <w:b/>
          <w:bCs w:val="0"/>
          <w:color w:val="auto"/>
          <w:kern w:val="2"/>
          <w:sz w:val="22"/>
          <w:szCs w:val="22"/>
          <w:highlight w:val="none"/>
          <w:lang w:val="en-US" w:eastAsia="zh-CN" w:bidi="ar"/>
          <w:woUserID w:val="1"/>
        </w:rPr>
        <w:t>5</w:t>
      </w:r>
      <w:bookmarkEnd w:id="297"/>
      <w:r>
        <w:rPr>
          <w:rFonts w:hint="default" w:ascii="Arial" w:hAnsi="Arial" w:eastAsia="黑体" w:cs="Arial"/>
          <w:b/>
          <w:bCs w:val="0"/>
          <w:color w:val="auto"/>
          <w:kern w:val="2"/>
          <w:sz w:val="22"/>
          <w:szCs w:val="22"/>
          <w:highlight w:val="none"/>
          <w:lang w:val="en-US" w:eastAsia="zh-CN" w:bidi="ar"/>
          <w:woUserID w:val="1"/>
        </w:rPr>
        <w:t>.</w:t>
      </w:r>
      <w:r>
        <w:rPr>
          <w:rFonts w:hint="eastAsia" w:ascii="Arial" w:hAnsi="Arial" w:eastAsia="黑体" w:cs="Arial"/>
          <w:b/>
          <w:bCs w:val="0"/>
          <w:color w:val="auto"/>
          <w:kern w:val="2"/>
          <w:sz w:val="22"/>
          <w:szCs w:val="22"/>
          <w:highlight w:val="none"/>
          <w:lang w:val="en-US" w:eastAsia="zh" w:bidi="ar"/>
          <w:woUserID w:val="6"/>
        </w:rPr>
        <w:t>1</w:t>
      </w:r>
      <w:r>
        <w:rPr>
          <w:rFonts w:hint="default" w:ascii="Arial" w:hAnsi="Arial" w:eastAsia="黑体" w:cs="Arial"/>
          <w:b/>
          <w:bCs w:val="0"/>
          <w:color w:val="auto"/>
          <w:kern w:val="2"/>
          <w:sz w:val="22"/>
          <w:szCs w:val="22"/>
          <w:highlight w:val="none"/>
          <w:lang w:val="en-US" w:eastAsia="zh-CN" w:bidi="ar"/>
          <w:woUserID w:val="1"/>
        </w:rPr>
        <w:t xml:space="preserve">  </w:t>
      </w:r>
      <w:bookmarkEnd w:id="298"/>
      <w:bookmarkEnd w:id="299"/>
      <w:r>
        <w:rPr>
          <w:rFonts w:hint="eastAsia" w:ascii="Arial" w:hAnsi="Arial" w:eastAsia="黑体" w:cs="Arial"/>
          <w:b/>
          <w:bCs w:val="0"/>
          <w:color w:val="auto"/>
          <w:kern w:val="2"/>
          <w:sz w:val="22"/>
          <w:szCs w:val="22"/>
          <w:highlight w:val="none"/>
          <w:lang w:val="en-US" w:eastAsia="zh" w:bidi="ar"/>
          <w:woUserID w:val="6"/>
        </w:rPr>
        <w:t>一般规定</w:t>
      </w:r>
      <w:bookmarkEnd w:id="300"/>
    </w:p>
    <w:p w14:paraId="7A8745E9">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 xml:space="preserve">5.1.3 第2条 </w:t>
      </w:r>
      <w:r>
        <w:rPr>
          <w:rFonts w:hint="eastAsia" w:ascii="宋体" w:hAnsi="宋体" w:eastAsia="宋体" w:cs="宋体"/>
          <w:color w:val="auto"/>
          <w:kern w:val="0"/>
          <w:highlight w:val="none"/>
          <w:lang w:val="en-US" w:eastAsia="zh-CN" w:bidi="ar"/>
          <w:woUserID w:val="1"/>
        </w:rPr>
        <w:t>更新设计任务书</w:t>
      </w:r>
      <w:r>
        <w:rPr>
          <w:rFonts w:hint="eastAsia" w:cs="宋体"/>
          <w:color w:val="auto"/>
          <w:kern w:val="0"/>
          <w:highlight w:val="none"/>
          <w:lang w:val="en-US" w:eastAsia="zh-CN" w:bidi="ar"/>
          <w:woUserID w:val="1"/>
        </w:rPr>
        <w:t>宜</w:t>
      </w:r>
      <w:r>
        <w:rPr>
          <w:rFonts w:hint="eastAsia" w:ascii="宋体" w:hAnsi="宋体" w:eastAsia="宋体" w:cs="宋体"/>
          <w:color w:val="auto"/>
          <w:kern w:val="0"/>
          <w:highlight w:val="none"/>
          <w:lang w:val="en-US" w:eastAsia="zh-CN" w:bidi="ar"/>
          <w:woUserID w:val="1"/>
        </w:rPr>
        <w:t>涵盖性能、功能、造价和工期等方面</w:t>
      </w:r>
      <w:r>
        <w:rPr>
          <w:rFonts w:hint="eastAsia" w:cs="宋体"/>
          <w:color w:val="auto"/>
          <w:kern w:val="0"/>
          <w:highlight w:val="none"/>
          <w:lang w:val="en-US" w:eastAsia="zh-CN" w:bidi="ar"/>
          <w:woUserID w:val="1"/>
        </w:rPr>
        <w:t>内容</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设计任务书应描述所采用的技术路线和材料选择，确保设计方案的可行性和先进性。同时还应包括对项目可持续性的要求，如节能减排、绿色建筑标准等。</w:t>
      </w:r>
      <w:r>
        <w:rPr>
          <w:rFonts w:hint="eastAsia" w:ascii="宋体" w:hAnsi="宋体" w:eastAsia="宋体" w:cs="宋体"/>
          <w:color w:val="auto"/>
          <w:kern w:val="0"/>
          <w:highlight w:val="none"/>
          <w:lang w:val="en-US" w:eastAsia="zh-CN" w:bidi="ar"/>
          <w:woUserID w:val="1"/>
        </w:rPr>
        <w:t xml:space="preserve"> </w:t>
      </w:r>
    </w:p>
    <w:p w14:paraId="07C3F60A">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1"/>
        </w:rPr>
        <w:t>5.1.3 第4条 本条旨在明确既有建筑幕墙工程更新时，必须通过专业检测鉴定确认既有结构（含主体结构及</w:t>
      </w:r>
      <w:r>
        <w:rPr>
          <w:rFonts w:hint="eastAsia" w:ascii="宋体" w:hAnsi="宋体" w:eastAsia="宋体" w:cs="宋体"/>
          <w:color w:val="auto"/>
          <w:kern w:val="0"/>
          <w:highlight w:val="none"/>
          <w:lang w:eastAsia="zh" w:bidi="ar"/>
          <w:woUserID w:val="1"/>
        </w:rPr>
        <w:t>有关</w:t>
      </w:r>
      <w:r>
        <w:rPr>
          <w:rFonts w:hint="eastAsia" w:ascii="宋体" w:hAnsi="宋体" w:eastAsia="宋体" w:cs="宋体"/>
          <w:color w:val="auto"/>
          <w:kern w:val="0"/>
          <w:highlight w:val="none"/>
          <w:lang w:val="en-US" w:eastAsia="zh" w:bidi="ar"/>
          <w:woUserID w:val="1"/>
        </w:rPr>
        <w:t>连接节点）的承载力适配性，核心目的是防范因既有结构老化、损伤、荷载叠加或原设计未考虑幕墙荷载等因素</w:t>
      </w:r>
      <w:r>
        <w:rPr>
          <w:rFonts w:hint="eastAsia" w:cs="宋体"/>
          <w:color w:val="auto"/>
          <w:kern w:val="0"/>
          <w:highlight w:val="none"/>
          <w:lang w:val="en-US" w:eastAsia="zh-CN" w:bidi="ar"/>
          <w:woUserID w:val="1"/>
        </w:rPr>
        <w:t>引起</w:t>
      </w:r>
      <w:r>
        <w:rPr>
          <w:rFonts w:hint="eastAsia" w:ascii="宋体" w:hAnsi="宋体" w:eastAsia="宋体" w:cs="宋体"/>
          <w:color w:val="auto"/>
          <w:kern w:val="0"/>
          <w:highlight w:val="none"/>
          <w:lang w:val="en-US" w:eastAsia="zh" w:bidi="ar"/>
          <w:woUserID w:val="1"/>
        </w:rPr>
        <w:t>的结构安全隐患，保障幕墙系统与既有建筑主体结构的长期安全协同工作。检查应包含结构构件材料性能、结构构件截面尺寸与损伤状况、荷载传递路径验证、承载力验算、耐久性评估等</w:t>
      </w:r>
      <w:r>
        <w:rPr>
          <w:rFonts w:hint="eastAsia" w:ascii="宋体" w:hAnsi="宋体" w:eastAsia="宋体" w:cs="宋体"/>
          <w:color w:val="auto"/>
          <w:kern w:val="0"/>
          <w:highlight w:val="none"/>
          <w:lang w:val="en-US" w:eastAsia="zh" w:bidi="ar"/>
          <w:woUserID w:val="6"/>
        </w:rPr>
        <w:t>。</w:t>
      </w:r>
    </w:p>
    <w:p w14:paraId="321241F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5.1.3 第</w:t>
      </w:r>
      <w:r>
        <w:rPr>
          <w:rFonts w:hint="eastAsia" w:ascii="宋体" w:hAnsi="宋体" w:eastAsia="宋体" w:cs="宋体"/>
          <w:color w:val="auto"/>
          <w:kern w:val="0"/>
          <w:highlight w:val="none"/>
          <w:lang w:val="en-US" w:eastAsia="zh" w:bidi="ar"/>
          <w:woUserID w:val="6"/>
        </w:rPr>
        <w:t>6</w:t>
      </w:r>
      <w:r>
        <w:rPr>
          <w:rFonts w:hint="eastAsia" w:ascii="宋体" w:hAnsi="宋体" w:eastAsia="宋体" w:cs="宋体"/>
          <w:color w:val="auto"/>
          <w:kern w:val="0"/>
          <w:highlight w:val="none"/>
          <w:lang w:val="en-US" w:eastAsia="zh" w:bidi="ar"/>
          <w:woUserID w:val="1"/>
        </w:rPr>
        <w:t xml:space="preserve">条 </w:t>
      </w:r>
      <w:r>
        <w:rPr>
          <w:rFonts w:hint="eastAsia" w:ascii="宋体" w:hAnsi="宋体" w:eastAsia="宋体" w:cs="宋体"/>
          <w:color w:val="auto"/>
          <w:kern w:val="0"/>
          <w:highlight w:val="none"/>
          <w:lang w:val="en-US" w:eastAsia="zh-CN" w:bidi="ar"/>
          <w:woUserID w:val="1"/>
        </w:rPr>
        <w:t>既有建筑幕墙</w:t>
      </w:r>
      <w:r>
        <w:rPr>
          <w:rFonts w:hint="eastAsia" w:ascii="宋体" w:hAnsi="宋体" w:eastAsia="宋体" w:cs="宋体"/>
          <w:color w:val="auto"/>
          <w:kern w:val="0"/>
          <w:highlight w:val="none"/>
          <w:lang w:val="en-US" w:eastAsia="zh" w:bidi="ar"/>
          <w:woUserID w:val="1"/>
        </w:rPr>
        <w:t>工程</w:t>
      </w:r>
      <w:r>
        <w:rPr>
          <w:rFonts w:hint="eastAsia" w:ascii="宋体" w:hAnsi="宋体" w:eastAsia="宋体" w:cs="宋体"/>
          <w:color w:val="auto"/>
          <w:kern w:val="0"/>
          <w:highlight w:val="none"/>
          <w:lang w:val="en-US" w:eastAsia="zh-CN" w:bidi="ar"/>
          <w:woUserID w:val="1"/>
        </w:rPr>
        <w:t>更新</w:t>
      </w:r>
      <w:r>
        <w:rPr>
          <w:rFonts w:hint="eastAsia" w:ascii="宋体" w:hAnsi="宋体" w:eastAsia="宋体" w:cs="宋体"/>
          <w:color w:val="auto"/>
          <w:kern w:val="0"/>
          <w:highlight w:val="none"/>
          <w:lang w:val="en-US" w:eastAsia="zh" w:bidi="ar"/>
          <w:woUserID w:val="1"/>
        </w:rPr>
        <w:t>设计</w:t>
      </w:r>
      <w:r>
        <w:rPr>
          <w:rFonts w:hint="eastAsia" w:ascii="宋体" w:hAnsi="宋体" w:eastAsia="宋体" w:cs="宋体"/>
          <w:color w:val="auto"/>
          <w:kern w:val="0"/>
          <w:highlight w:val="none"/>
          <w:lang w:val="en-US" w:eastAsia="zh-CN" w:bidi="ar"/>
          <w:woUserID w:val="1"/>
        </w:rPr>
        <w:t>应及时收集、整理工程项目各环节的资料，建立、健全项目档案。</w:t>
      </w:r>
      <w:r>
        <w:rPr>
          <w:rFonts w:hint="eastAsia" w:ascii="宋体" w:hAnsi="宋体" w:eastAsia="宋体" w:cs="宋体"/>
          <w:color w:val="auto"/>
          <w:kern w:val="0"/>
          <w:highlight w:val="none"/>
          <w:lang w:eastAsia="zh-CN" w:bidi="ar"/>
          <w:woUserID w:val="1"/>
        </w:rPr>
        <w:t>有关</w:t>
      </w:r>
      <w:r>
        <w:rPr>
          <w:rFonts w:hint="eastAsia" w:ascii="宋体" w:hAnsi="宋体" w:eastAsia="宋体" w:cs="宋体"/>
          <w:color w:val="auto"/>
          <w:kern w:val="0"/>
          <w:highlight w:val="none"/>
          <w:lang w:val="en-US" w:eastAsia="zh-CN" w:bidi="ar"/>
          <w:woUserID w:val="1"/>
        </w:rPr>
        <w:t>档案资料应妥善保管；既有建筑幕墙管理权移交时，应及时移交建筑幕墙的</w:t>
      </w:r>
      <w:r>
        <w:rPr>
          <w:rFonts w:hint="eastAsia" w:ascii="宋体" w:hAnsi="宋体" w:eastAsia="宋体" w:cs="宋体"/>
          <w:color w:val="auto"/>
          <w:kern w:val="0"/>
          <w:highlight w:val="none"/>
          <w:lang w:eastAsia="zh-CN" w:bidi="ar"/>
          <w:woUserID w:val="1"/>
        </w:rPr>
        <w:t>有关</w:t>
      </w:r>
      <w:r>
        <w:rPr>
          <w:rFonts w:hint="eastAsia" w:ascii="宋体" w:hAnsi="宋体" w:eastAsia="宋体" w:cs="宋体"/>
          <w:color w:val="auto"/>
          <w:kern w:val="0"/>
          <w:highlight w:val="none"/>
          <w:lang w:val="en-US" w:eastAsia="zh-CN" w:bidi="ar"/>
          <w:woUserID w:val="1"/>
        </w:rPr>
        <w:t>档案。</w:t>
      </w:r>
    </w:p>
    <w:p w14:paraId="70DE4800">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5.1.8 </w:t>
      </w:r>
      <w:r>
        <w:rPr>
          <w:rFonts w:hint="eastAsia" w:ascii="宋体" w:hAnsi="宋体" w:eastAsia="宋体" w:cs="宋体"/>
          <w:color w:val="auto"/>
          <w:kern w:val="0"/>
          <w:highlight w:val="none"/>
          <w:lang w:val="en-US" w:eastAsia="zh-CN" w:bidi="ar"/>
          <w:woUserID w:val="1"/>
        </w:rPr>
        <w:t>冻胀</w:t>
      </w:r>
      <w:r>
        <w:rPr>
          <w:rFonts w:hint="eastAsia" w:ascii="宋体" w:hAnsi="宋体" w:eastAsia="宋体" w:cs="宋体"/>
          <w:color w:val="auto"/>
          <w:kern w:val="0"/>
          <w:highlight w:val="none"/>
          <w:lang w:val="en-US" w:eastAsia="zh" w:bidi="ar"/>
          <w:woUserID w:val="1"/>
        </w:rPr>
        <w:t>位移的要求包括</w:t>
      </w:r>
      <w:r>
        <w:rPr>
          <w:rFonts w:hint="eastAsia" w:ascii="宋体" w:hAnsi="宋体" w:eastAsia="宋体" w:cs="宋体"/>
          <w:color w:val="auto"/>
          <w:kern w:val="0"/>
          <w:highlight w:val="none"/>
          <w:lang w:val="en-US" w:eastAsia="zh-CN" w:bidi="ar"/>
          <w:woUserID w:val="1"/>
        </w:rPr>
        <w:t>在冻胀循环作用下，</w:t>
      </w:r>
      <w:r>
        <w:rPr>
          <w:rFonts w:hint="eastAsia" w:ascii="宋体" w:hAnsi="宋体" w:eastAsia="宋体" w:cs="宋体"/>
          <w:color w:val="auto"/>
          <w:kern w:val="0"/>
          <w:highlight w:val="none"/>
          <w:lang w:val="en-US" w:eastAsia="zh" w:bidi="ar"/>
          <w:woUserID w:val="1"/>
        </w:rPr>
        <w:t>建筑幕墙</w:t>
      </w:r>
      <w:r>
        <w:rPr>
          <w:rFonts w:hint="eastAsia" w:ascii="宋体" w:hAnsi="宋体" w:eastAsia="宋体" w:cs="宋体"/>
          <w:color w:val="auto"/>
          <w:kern w:val="0"/>
          <w:highlight w:val="none"/>
          <w:lang w:val="en-US" w:eastAsia="zh-CN" w:bidi="ar"/>
          <w:woUserID w:val="1"/>
        </w:rPr>
        <w:t>连接处依然能保持紧密，防止因冻胀导致的</w:t>
      </w:r>
      <w:r>
        <w:rPr>
          <w:rFonts w:hint="eastAsia" w:ascii="宋体" w:hAnsi="宋体" w:eastAsia="宋体" w:cs="宋体"/>
          <w:color w:val="auto"/>
          <w:kern w:val="0"/>
          <w:highlight w:val="none"/>
          <w:lang w:val="en-US" w:eastAsia="zh" w:bidi="ar"/>
          <w:woUserID w:val="1"/>
        </w:rPr>
        <w:t>面板破损、</w:t>
      </w:r>
      <w:r>
        <w:rPr>
          <w:rFonts w:hint="eastAsia" w:ascii="宋体" w:hAnsi="宋体" w:eastAsia="宋体" w:cs="宋体"/>
          <w:color w:val="auto"/>
          <w:kern w:val="0"/>
          <w:highlight w:val="none"/>
          <w:lang w:val="en-US" w:eastAsia="zh-CN" w:bidi="ar"/>
          <w:woUserID w:val="1"/>
        </w:rPr>
        <w:t>密封失效</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渗漏等问题。</w:t>
      </w:r>
    </w:p>
    <w:p w14:paraId="54FA201B">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5.1.11建筑幕智慧功能</w:t>
      </w:r>
      <w:r>
        <w:rPr>
          <w:rFonts w:hint="eastAsia" w:cs="宋体"/>
          <w:color w:val="auto"/>
          <w:kern w:val="0"/>
          <w:highlight w:val="none"/>
          <w:lang w:val="en-US" w:eastAsia="zh-CN" w:bidi="ar"/>
          <w:woUserID w:val="1"/>
        </w:rPr>
        <w:t>宜</w:t>
      </w:r>
      <w:r>
        <w:rPr>
          <w:rFonts w:hint="eastAsia" w:ascii="宋体" w:hAnsi="宋体" w:eastAsia="宋体" w:cs="宋体"/>
          <w:color w:val="auto"/>
          <w:kern w:val="0"/>
          <w:highlight w:val="none"/>
          <w:lang w:val="en-US" w:eastAsia="zh" w:bidi="ar"/>
          <w:woUserID w:val="1"/>
        </w:rPr>
        <w:t>包含以下方面：</w:t>
      </w:r>
    </w:p>
    <w:p w14:paraId="7803CD3B">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1运用全过程BIM参数化设计技术；</w:t>
      </w:r>
    </w:p>
    <w:p w14:paraId="505F87BE">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2采用室外噪声感应器，调整开启部位的开关状态；</w:t>
      </w:r>
    </w:p>
    <w:p w14:paraId="5401C5B8">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3采用室内、室外温度传感器，调整室内空调或风扇等制冷设备的运行；</w:t>
      </w:r>
    </w:p>
    <w:p w14:paraId="251D1584">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4采用室外风、雨及污染物浓度等传感器，按需求调节开启部位的开关状态；</w:t>
      </w:r>
    </w:p>
    <w:p w14:paraId="5FF6437B">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5采用室内、室外光照度传感器，结合房间光线需求调整活动遮阳构造；</w:t>
      </w:r>
    </w:p>
    <w:p w14:paraId="21A62B20">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6采用智能传感器识别开关部位关闭时的密封状态；</w:t>
      </w:r>
    </w:p>
    <w:p w14:paraId="65C7FFA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7对关键构件或部品设置可用于质量追溯的二维码；</w:t>
      </w:r>
    </w:p>
    <w:p w14:paraId="7D284373">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8在运营维护阶段应用智能监测系统连续监测建筑幕墙日常工作状态，排查安全或故障隐患。</w:t>
      </w:r>
    </w:p>
    <w:p w14:paraId="018D4329">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5.1.1</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玻璃及反射率较高的金属板和石材等幕墙面板都可能产生不同程度的光反射，常见危害如下：</w:t>
      </w:r>
    </w:p>
    <w:p w14:paraId="44DC00EC">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1</w:t>
      </w:r>
      <w:r>
        <w:rPr>
          <w:rFonts w:hint="eastAsia"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影响居民健康：幕墙反射光束进入人眼会破坏视网膜上的感光细胞；幕墙反射光会让人产生</w:t>
      </w:r>
      <w:r>
        <w:rPr>
          <w:rFonts w:hint="eastAsia" w:cs="宋体"/>
          <w:color w:val="auto"/>
          <w:kern w:val="0"/>
          <w:highlight w:val="none"/>
          <w:lang w:val="en-US" w:eastAsia="zh-CN" w:bidi="ar"/>
          <w:woUserID w:val="1"/>
        </w:rPr>
        <w:t>头晕目眩</w:t>
      </w:r>
      <w:r>
        <w:rPr>
          <w:rFonts w:hint="eastAsia" w:ascii="宋体" w:hAnsi="宋体" w:eastAsia="宋体" w:cs="宋体"/>
          <w:color w:val="auto"/>
          <w:kern w:val="0"/>
          <w:highlight w:val="none"/>
          <w:lang w:val="en-US" w:eastAsia="zh" w:bidi="ar"/>
          <w:woUserID w:val="1"/>
        </w:rPr>
        <w:t>、失眠、情绪低落、心悸、食欲不振等类似神经衰弱的症状，长此以往就会诱发某些疾病</w:t>
      </w:r>
      <w:r>
        <w:rPr>
          <w:rFonts w:hint="eastAsia" w:cs="宋体"/>
          <w:color w:val="auto"/>
          <w:kern w:val="0"/>
          <w:highlight w:val="none"/>
          <w:lang w:val="en-US" w:eastAsia="zh-CN" w:bidi="ar"/>
          <w:woUserID w:val="1"/>
        </w:rPr>
        <w:t>；</w:t>
      </w:r>
    </w:p>
    <w:p w14:paraId="1CBBF823">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2</w:t>
      </w:r>
      <w:r>
        <w:rPr>
          <w:rFonts w:hint="eastAsia"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影响道路交通：幕墙反射光易造成人突发性暂时失明和视力错觉，严重影响司机的视觉判断，是制造意外交通事故的“凶手”</w:t>
      </w:r>
      <w:r>
        <w:rPr>
          <w:rFonts w:hint="eastAsia" w:cs="宋体"/>
          <w:color w:val="auto"/>
          <w:kern w:val="0"/>
          <w:highlight w:val="none"/>
          <w:lang w:val="en-US" w:eastAsia="zh-CN" w:bidi="ar"/>
          <w:woUserID w:val="1"/>
        </w:rPr>
        <w:t>；</w:t>
      </w:r>
    </w:p>
    <w:p w14:paraId="2E9C72E5">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3</w:t>
      </w:r>
      <w:r>
        <w:rPr>
          <w:rFonts w:hint="eastAsia"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1"/>
        </w:rPr>
        <w:t>影响居住环境：幕墙反射光在夏天把太阳光反射回局部空间，使环境温度升高，增加了空调等设备的运行</w:t>
      </w:r>
      <w:r>
        <w:rPr>
          <w:rFonts w:hint="eastAsia" w:cs="宋体"/>
          <w:color w:val="auto"/>
          <w:kern w:val="0"/>
          <w:highlight w:val="none"/>
          <w:lang w:val="en-US" w:eastAsia="zh-CN" w:bidi="ar"/>
          <w:woUserID w:val="1"/>
        </w:rPr>
        <w:t>费用</w:t>
      </w:r>
      <w:r>
        <w:rPr>
          <w:rFonts w:hint="eastAsia" w:ascii="宋体" w:hAnsi="宋体" w:eastAsia="宋体" w:cs="宋体"/>
          <w:color w:val="auto"/>
          <w:kern w:val="0"/>
          <w:highlight w:val="none"/>
          <w:lang w:val="en-US" w:eastAsia="zh" w:bidi="ar"/>
          <w:woUserID w:val="1"/>
        </w:rPr>
        <w:t>，增加了能耗</w:t>
      </w:r>
      <w:r>
        <w:rPr>
          <w:rFonts w:hint="eastAsia" w:cs="宋体"/>
          <w:color w:val="auto"/>
          <w:kern w:val="0"/>
          <w:highlight w:val="none"/>
          <w:lang w:val="en-US" w:eastAsia="zh-CN" w:bidi="ar"/>
          <w:woUserID w:val="1"/>
        </w:rPr>
        <w:t>；</w:t>
      </w:r>
    </w:p>
    <w:p w14:paraId="42EDA9EE">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因此本规程提出在方案设计阶段应对幕墙的反射光影响进行评价的要求。</w:t>
      </w:r>
    </w:p>
    <w:p w14:paraId="4F36FE43">
      <w:pPr>
        <w:pStyle w:val="18"/>
        <w:keepNext w:val="0"/>
        <w:keepLines w:val="0"/>
        <w:widowControl w:val="0"/>
        <w:suppressLineNumbers w:val="0"/>
        <w:spacing w:before="10" w:beforeAutospacing="0" w:after="0" w:afterAutospacing="1" w:line="320" w:lineRule="exact"/>
        <w:ind w:left="380" w:leftChars="200" w:right="0" w:rightChars="0" w:firstLine="380" w:firstLineChars="200"/>
        <w:jc w:val="both"/>
        <w:rPr>
          <w:rFonts w:hint="eastAsia" w:ascii="Arial" w:hAnsi="Arial" w:cs="Arial"/>
          <w:color w:val="auto"/>
          <w:kern w:val="0"/>
          <w:sz w:val="19"/>
          <w:szCs w:val="19"/>
          <w:highlight w:val="none"/>
          <w:lang w:val="en-US" w:eastAsia="zh" w:bidi="ar"/>
          <w:woUserID w:val="1"/>
        </w:rPr>
      </w:pPr>
    </w:p>
    <w:p w14:paraId="7400FA04">
      <w:pPr>
        <w:pStyle w:val="18"/>
        <w:keepNext w:val="0"/>
        <w:keepLines w:val="0"/>
        <w:widowControl w:val="0"/>
        <w:suppressLineNumbers w:val="0"/>
        <w:spacing w:before="10" w:beforeAutospacing="0" w:after="0" w:afterAutospacing="1" w:line="320" w:lineRule="exact"/>
        <w:ind w:left="380" w:leftChars="200" w:right="0" w:rightChars="0" w:firstLine="380" w:firstLineChars="200"/>
        <w:jc w:val="both"/>
        <w:rPr>
          <w:rFonts w:hint="eastAsia" w:ascii="Arial" w:hAnsi="Arial" w:eastAsia="宋体" w:cs="Arial"/>
          <w:color w:val="auto"/>
          <w:kern w:val="0"/>
          <w:sz w:val="19"/>
          <w:szCs w:val="19"/>
          <w:highlight w:val="none"/>
          <w:lang w:val="en-US" w:eastAsia="zh-CN" w:bidi="ar"/>
          <w:woUserID w:val="1"/>
        </w:rPr>
      </w:pPr>
    </w:p>
    <w:p w14:paraId="0832256A">
      <w:pPr>
        <w:pStyle w:val="18"/>
        <w:keepNext/>
        <w:keepLines/>
        <w:widowControl w:val="0"/>
        <w:suppressLineNumbers w:val="0"/>
        <w:spacing w:before="240" w:beforeAutospacing="0" w:after="64" w:afterAutospacing="0" w:line="316" w:lineRule="auto"/>
        <w:ind w:left="0" w:leftChars="0" w:right="0" w:firstLine="0" w:firstLineChars="0"/>
        <w:jc w:val="center"/>
        <w:outlineLvl w:val="5"/>
        <w:rPr>
          <w:rFonts w:hint="default" w:ascii="Arial" w:hAnsi="Arial" w:eastAsia="黑体" w:cs="Times New Roman"/>
          <w:b/>
          <w:bCs w:val="0"/>
          <w:color w:val="auto"/>
          <w:kern w:val="2"/>
          <w:sz w:val="22"/>
          <w:szCs w:val="22"/>
          <w:highlight w:val="none"/>
          <w:woUserID w:val="6"/>
        </w:rPr>
      </w:pPr>
      <w:bookmarkStart w:id="301" w:name="_Toc7483"/>
      <w:r>
        <w:rPr>
          <w:rFonts w:hint="default" w:ascii="Arial" w:hAnsi="Arial" w:eastAsia="黑体" w:cs="Arial"/>
          <w:b/>
          <w:bCs w:val="0"/>
          <w:color w:val="auto"/>
          <w:kern w:val="2"/>
          <w:sz w:val="22"/>
          <w:szCs w:val="22"/>
          <w:highlight w:val="none"/>
          <w:lang w:val="en-US" w:eastAsia="zh-CN" w:bidi="ar"/>
          <w:woUserID w:val="6"/>
        </w:rPr>
        <w:t xml:space="preserve">5.2  </w:t>
      </w:r>
      <w:r>
        <w:rPr>
          <w:rFonts w:hint="default" w:ascii="黑体" w:hAnsi="宋体" w:eastAsia="黑体" w:cs="黑体"/>
          <w:b/>
          <w:bCs w:val="0"/>
          <w:color w:val="auto"/>
          <w:kern w:val="2"/>
          <w:sz w:val="22"/>
          <w:szCs w:val="22"/>
          <w:highlight w:val="none"/>
          <w:lang w:val="en-US" w:eastAsia="zh-CN" w:bidi="ar"/>
          <w:woUserID w:val="6"/>
        </w:rPr>
        <w:t>性能设计</w:t>
      </w:r>
      <w:bookmarkEnd w:id="301"/>
    </w:p>
    <w:p w14:paraId="6AE5BA8D">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6"/>
        </w:rPr>
        <w:t>5.2.1</w:t>
      </w:r>
      <w:r>
        <w:rPr>
          <w:rFonts w:hint="eastAsia" w:ascii="宋体" w:hAnsi="宋体" w:eastAsia="宋体" w:cs="宋体"/>
          <w:color w:val="auto"/>
          <w:kern w:val="0"/>
          <w:highlight w:val="none"/>
          <w:lang w:val="en-US" w:eastAsia="zh" w:bidi="ar"/>
          <w:woUserID w:val="1"/>
        </w:rPr>
        <w:t>幕墙性能在满足国家规范的标准的同时，也要满足项目</w:t>
      </w:r>
      <w:r>
        <w:rPr>
          <w:rFonts w:hint="eastAsia" w:cs="宋体"/>
          <w:color w:val="auto"/>
          <w:kern w:val="0"/>
          <w:highlight w:val="none"/>
          <w:lang w:val="en-US" w:eastAsia="zh-CN" w:bidi="ar"/>
          <w:woUserID w:val="1"/>
        </w:rPr>
        <w:t>技术</w:t>
      </w:r>
      <w:r>
        <w:rPr>
          <w:rFonts w:hint="eastAsia" w:ascii="宋体" w:hAnsi="宋体" w:eastAsia="宋体" w:cs="宋体"/>
          <w:color w:val="auto"/>
          <w:kern w:val="0"/>
          <w:highlight w:val="none"/>
          <w:lang w:val="en-US" w:eastAsia="zh" w:bidi="ar"/>
          <w:woUserID w:val="1"/>
        </w:rPr>
        <w:t>要求</w:t>
      </w:r>
      <w:r>
        <w:rPr>
          <w:rFonts w:hint="eastAsia" w:ascii="宋体" w:hAnsi="宋体" w:eastAsia="宋体" w:cs="宋体"/>
          <w:color w:val="auto"/>
          <w:kern w:val="0"/>
          <w:highlight w:val="none"/>
          <w:lang w:val="en-US" w:eastAsia="zh-CN" w:bidi="ar"/>
          <w:woUserID w:val="1"/>
        </w:rPr>
        <w:t>，项目所处的地理位置、气候条件、使用功能等存在差异，例如沿海地区风力较大，对幕墙的抗风压性能要求就更高；一些对室内环境品质要求极高的项目，对幕墙的气密性能要求也会更为严格。只有满足项目要求，才能确保幕墙在特定环境下安全、稳定、持久地使用，更好地适应项目的实际需求。</w:t>
      </w:r>
    </w:p>
    <w:p w14:paraId="6B31F62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5.2.4计算流体动力学（CFD，Computational Fluid Dynamics）是流体力学与数值计算方法相结合的工程技术，通过求解流体运动的控制方程（如质量守恒方程、动量守恒方程、能量守恒方程），利用计算机数值模拟技术还原流体（此处特指空气）的流动规律，精准获取流场中的风压分布、气流速度、湍流强度等关键参数的技术方法。其核心优势在于能够模拟复杂空间、特殊边界条件下的流体运动，弥补传统理论分析、规范简化公式或风洞试验在特定场景下的局限性，为幕墙风荷载设计提供量化、可视化的技术支撑。</w:t>
      </w:r>
    </w:p>
    <w:p w14:paraId="7D84CBE7">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5.2.5.4雨水沿幕墙表面下落时，受重力、风力作用形成 “雨幕流”，下落过程中不断汇集上层雨水，导致底部区域承受的雨水冲击强度、水量累积量远大于中高层。低层部位指建筑底部1-5层并遵循结合项目实际灵活调整原则。</w:t>
      </w:r>
    </w:p>
    <w:p w14:paraId="479D5273">
      <w:pPr>
        <w:pStyle w:val="18"/>
        <w:keepNext w:val="0"/>
        <w:keepLines w:val="0"/>
        <w:widowControl w:val="0"/>
        <w:suppressLineNumbers w:val="0"/>
        <w:spacing w:before="10" w:beforeAutospacing="0" w:after="0" w:afterAutospacing="1" w:line="320" w:lineRule="exact"/>
        <w:ind w:left="431" w:leftChars="227" w:right="164" w:firstLine="190" w:firstLineChars="100"/>
        <w:jc w:val="both"/>
        <w:rPr>
          <w:rFonts w:hint="default" w:ascii="Arial" w:hAnsi="Arial" w:eastAsia="宋体" w:cs="Arial"/>
          <w:color w:val="auto"/>
          <w:kern w:val="0"/>
          <w:sz w:val="19"/>
          <w:szCs w:val="19"/>
          <w:highlight w:val="none"/>
          <w:lang w:val="en-US" w:eastAsia="zh-CN" w:bidi="ar"/>
          <w:woUserID w:val="1"/>
        </w:rPr>
      </w:pPr>
    </w:p>
    <w:p w14:paraId="5A549850">
      <w:pPr>
        <w:pStyle w:val="18"/>
        <w:keepNext/>
        <w:keepLines/>
        <w:widowControl w:val="0"/>
        <w:suppressLineNumbers w:val="0"/>
        <w:spacing w:before="240" w:beforeAutospacing="0" w:after="64" w:afterAutospacing="0" w:line="316" w:lineRule="auto"/>
        <w:ind w:left="0" w:right="0"/>
        <w:jc w:val="center"/>
        <w:outlineLvl w:val="5"/>
        <w:rPr>
          <w:rFonts w:hint="default" w:ascii="Arial" w:hAnsi="Arial" w:eastAsia="黑体" w:cs="Times New Roman"/>
          <w:b/>
          <w:bCs w:val="0"/>
          <w:color w:val="auto"/>
          <w:kern w:val="2"/>
          <w:sz w:val="22"/>
          <w:szCs w:val="22"/>
          <w:highlight w:val="none"/>
          <w:woUserID w:val="1"/>
        </w:rPr>
      </w:pPr>
      <w:bookmarkStart w:id="302" w:name="_Toc3935"/>
      <w:bookmarkEnd w:id="302"/>
      <w:bookmarkStart w:id="303" w:name="_Toc6988"/>
      <w:bookmarkEnd w:id="303"/>
      <w:bookmarkStart w:id="304" w:name="_Toc31360"/>
      <w:bookmarkEnd w:id="304"/>
      <w:bookmarkStart w:id="305" w:name="_Toc14570"/>
      <w:bookmarkEnd w:id="305"/>
      <w:bookmarkStart w:id="306" w:name="_Toc14546"/>
      <w:bookmarkEnd w:id="306"/>
      <w:bookmarkStart w:id="307" w:name="_Toc2932"/>
      <w:bookmarkStart w:id="308" w:name="_Toc1538768158"/>
      <w:bookmarkStart w:id="309" w:name="_Toc891011327"/>
      <w:bookmarkStart w:id="310" w:name="_Toc8327"/>
      <w:r>
        <w:rPr>
          <w:rFonts w:hint="default" w:ascii="Arial" w:hAnsi="Arial" w:eastAsia="黑体" w:cs="Arial"/>
          <w:b/>
          <w:bCs w:val="0"/>
          <w:color w:val="auto"/>
          <w:kern w:val="2"/>
          <w:sz w:val="22"/>
          <w:szCs w:val="22"/>
          <w:highlight w:val="none"/>
          <w:lang w:val="en-US" w:eastAsia="zh-CN" w:bidi="ar"/>
          <w:woUserID w:val="1"/>
        </w:rPr>
        <w:t>5</w:t>
      </w:r>
      <w:bookmarkEnd w:id="307"/>
      <w:r>
        <w:rPr>
          <w:rFonts w:hint="default" w:ascii="Arial" w:hAnsi="Arial" w:eastAsia="黑体" w:cs="Arial"/>
          <w:b/>
          <w:bCs w:val="0"/>
          <w:color w:val="auto"/>
          <w:kern w:val="2"/>
          <w:sz w:val="22"/>
          <w:szCs w:val="22"/>
          <w:highlight w:val="none"/>
          <w:lang w:val="en-US" w:eastAsia="zh-CN" w:bidi="ar"/>
          <w:woUserID w:val="1"/>
        </w:rPr>
        <w:t xml:space="preserve">.3  </w:t>
      </w:r>
      <w:r>
        <w:rPr>
          <w:rFonts w:hint="default" w:ascii="黑体" w:hAnsi="宋体" w:eastAsia="黑体" w:cs="黑体"/>
          <w:b/>
          <w:bCs w:val="0"/>
          <w:color w:val="auto"/>
          <w:kern w:val="2"/>
          <w:sz w:val="22"/>
          <w:szCs w:val="22"/>
          <w:highlight w:val="none"/>
          <w:lang w:val="en-US" w:eastAsia="zh-CN" w:bidi="ar"/>
          <w:woUserID w:val="1"/>
        </w:rPr>
        <w:t>结构设计</w:t>
      </w:r>
      <w:bookmarkEnd w:id="308"/>
      <w:bookmarkEnd w:id="309"/>
      <w:bookmarkEnd w:id="310"/>
    </w:p>
    <w:p w14:paraId="33D39EB8">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CN" w:bidi="ar"/>
          <w:woUserID w:val="1"/>
        </w:rPr>
        <w:t xml:space="preserve">5.3.1 </w:t>
      </w:r>
      <w:r>
        <w:rPr>
          <w:rFonts w:hint="eastAsia" w:ascii="宋体" w:hAnsi="宋体" w:eastAsia="宋体" w:cs="宋体"/>
          <w:color w:val="auto"/>
          <w:kern w:val="0"/>
          <w:highlight w:val="none"/>
          <w:lang w:val="en-US" w:eastAsia="zh" w:bidi="ar"/>
          <w:woUserID w:val="1"/>
        </w:rPr>
        <w:t>位移包括主体结构的位移和幕墙自身的位移。</w:t>
      </w:r>
      <w:r>
        <w:rPr>
          <w:rFonts w:hint="eastAsia" w:ascii="宋体" w:hAnsi="宋体" w:eastAsia="宋体" w:cs="宋体"/>
          <w:color w:val="auto"/>
          <w:kern w:val="0"/>
          <w:highlight w:val="none"/>
          <w:lang w:val="en-US" w:eastAsia="zh-CN" w:bidi="ar"/>
          <w:woUserID w:val="1"/>
        </w:rPr>
        <w:t>幕墙是建筑物的围护结构，主要承受自重以及直接作用于其上的风荷载、地震作用、温度作用等，不分担主体结构承受的荷载或地震作用。幕墙的支承结构、玻璃与框架之间，须有一定变形能力，以适应主体结构的位移；当主体结构在外荷载作用下产生位移时，不应使幕墙构件产生过大内力和不能承受的变形</w:t>
      </w:r>
      <w:r>
        <w:rPr>
          <w:rFonts w:hint="eastAsia" w:ascii="宋体" w:hAnsi="宋体" w:eastAsia="宋体" w:cs="宋体"/>
          <w:color w:val="auto"/>
          <w:kern w:val="0"/>
          <w:highlight w:val="none"/>
          <w:lang w:val="en-US" w:eastAsia="zh" w:bidi="ar"/>
          <w:woUserID w:val="6"/>
        </w:rPr>
        <w:t>。</w:t>
      </w:r>
    </w:p>
    <w:p w14:paraId="59374DB9">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5.3.2 幕墙系统的计算或复核应包括</w:t>
      </w:r>
      <w:r>
        <w:rPr>
          <w:rFonts w:hint="eastAsia" w:ascii="宋体" w:hAnsi="宋体" w:eastAsia="宋体" w:cs="宋体"/>
          <w:color w:val="auto"/>
          <w:kern w:val="0"/>
          <w:highlight w:val="none"/>
          <w:lang w:val="en-US" w:eastAsia="zh" w:bidi="ar"/>
          <w:woUserID w:val="5"/>
        </w:rPr>
        <w:t>面板部分、</w:t>
      </w:r>
      <w:r>
        <w:rPr>
          <w:rFonts w:hint="eastAsia" w:ascii="宋体" w:hAnsi="宋体" w:eastAsia="宋体" w:cs="宋体"/>
          <w:color w:val="auto"/>
          <w:kern w:val="0"/>
          <w:highlight w:val="none"/>
          <w:lang w:val="en-US" w:eastAsia="zh" w:bidi="ar"/>
          <w:woUserID w:val="1"/>
        </w:rPr>
        <w:t>装饰构件部分、</w:t>
      </w:r>
      <w:r>
        <w:rPr>
          <w:rFonts w:hint="eastAsia" w:ascii="宋体" w:hAnsi="宋体" w:eastAsia="宋体" w:cs="宋体"/>
          <w:color w:val="auto"/>
          <w:kern w:val="0"/>
          <w:highlight w:val="none"/>
          <w:lang w:val="en-US" w:eastAsia="zh" w:bidi="ar"/>
          <w:woUserID w:val="5"/>
        </w:rPr>
        <w:t>主次龙骨部分、转接件</w:t>
      </w:r>
      <w:r>
        <w:rPr>
          <w:rFonts w:hint="eastAsia" w:ascii="宋体" w:hAnsi="宋体" w:eastAsia="宋体" w:cs="宋体"/>
          <w:color w:val="auto"/>
          <w:kern w:val="0"/>
          <w:highlight w:val="none"/>
          <w:lang w:val="en-US" w:eastAsia="zh" w:bidi="ar"/>
          <w:woUserID w:val="1"/>
        </w:rPr>
        <w:t>部分、</w:t>
      </w:r>
      <w:r>
        <w:rPr>
          <w:rFonts w:hint="eastAsia" w:ascii="宋体" w:hAnsi="宋体" w:eastAsia="宋体" w:cs="宋体"/>
          <w:color w:val="auto"/>
          <w:kern w:val="0"/>
          <w:highlight w:val="none"/>
          <w:lang w:val="en-US" w:eastAsia="zh" w:bidi="ar"/>
          <w:woUserID w:val="5"/>
        </w:rPr>
        <w:t>埋件部分、连接</w:t>
      </w:r>
      <w:r>
        <w:rPr>
          <w:rFonts w:hint="eastAsia" w:ascii="宋体" w:hAnsi="宋体" w:eastAsia="宋体" w:cs="宋体"/>
          <w:color w:val="auto"/>
          <w:kern w:val="0"/>
          <w:highlight w:val="none"/>
          <w:lang w:val="en-US" w:eastAsia="zh" w:bidi="ar"/>
          <w:woUserID w:val="1"/>
        </w:rPr>
        <w:t>等部分的</w:t>
      </w:r>
      <w:r>
        <w:rPr>
          <w:rFonts w:hint="eastAsia" w:ascii="宋体" w:hAnsi="宋体" w:eastAsia="宋体" w:cs="宋体"/>
          <w:color w:val="auto"/>
          <w:kern w:val="0"/>
          <w:highlight w:val="none"/>
          <w:lang w:val="en-US" w:eastAsia="zh" w:bidi="ar"/>
          <w:woUserID w:val="5"/>
        </w:rPr>
        <w:t>计算内容。</w:t>
      </w:r>
    </w:p>
    <w:p w14:paraId="4B8882BF">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5.3.3</w:t>
      </w:r>
      <w:r>
        <w:rPr>
          <w:rFonts w:hint="eastAsia" w:ascii="宋体" w:hAnsi="宋体" w:eastAsia="宋体" w:cs="宋体"/>
          <w:color w:val="auto"/>
          <w:kern w:val="0"/>
          <w:highlight w:val="none"/>
          <w:lang w:val="en-US" w:eastAsia="zh-CN" w:bidi="ar"/>
          <w:woUserID w:val="1"/>
        </w:rPr>
        <w:t>既有建筑幕墙工程更新围护结构的设计取值及荷载组合等计算方法依据现行国家规范的</w:t>
      </w:r>
      <w:r>
        <w:rPr>
          <w:rFonts w:hint="eastAsia" w:ascii="宋体" w:hAnsi="宋体" w:eastAsia="宋体" w:cs="宋体"/>
          <w:color w:val="auto"/>
          <w:kern w:val="0"/>
          <w:highlight w:val="none"/>
          <w:lang w:eastAsia="zh-CN" w:bidi="ar"/>
          <w:woUserID w:val="1"/>
        </w:rPr>
        <w:t>有关</w:t>
      </w:r>
      <w:r>
        <w:rPr>
          <w:rFonts w:hint="eastAsia" w:ascii="宋体" w:hAnsi="宋体" w:eastAsia="宋体" w:cs="宋体"/>
          <w:color w:val="auto"/>
          <w:kern w:val="0"/>
          <w:highlight w:val="none"/>
          <w:lang w:val="en-US" w:eastAsia="zh-CN" w:bidi="ar"/>
          <w:woUserID w:val="1"/>
        </w:rPr>
        <w:t>章节，本技术规程不再重复。</w:t>
      </w:r>
    </w:p>
    <w:p w14:paraId="3EE79C54">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必要时需要考虑以下荷载作用内容：</w:t>
      </w:r>
    </w:p>
    <w:p w14:paraId="7DC0642E">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1</w:t>
      </w:r>
      <w:r>
        <w:rPr>
          <w:rFonts w:hint="eastAsia"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 w:bidi="ar"/>
          <w:woUserID w:val="5"/>
        </w:rPr>
        <w:t>与水平面夹角不大于75 度的建筑幕墙</w:t>
      </w:r>
      <w:r>
        <w:rPr>
          <w:rFonts w:hint="eastAsia" w:ascii="宋体" w:hAnsi="宋体" w:eastAsia="宋体" w:cs="宋体"/>
          <w:color w:val="auto"/>
          <w:kern w:val="0"/>
          <w:highlight w:val="none"/>
          <w:lang w:val="en-US" w:eastAsia="zh-CN" w:bidi="ar"/>
          <w:woUserID w:val="1"/>
        </w:rPr>
        <w:t>应考虑活荷载、施工检修荷载、雪荷载的影响；</w:t>
      </w:r>
    </w:p>
    <w:p w14:paraId="1FA250DF">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 xml:space="preserve"> 变形受到约束时，应考虑温度作用、主体结构变形引起的附加变形影响；</w:t>
      </w:r>
    </w:p>
    <w:p w14:paraId="617BD2AD">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5"/>
        </w:rPr>
        <w:t>3</w:t>
      </w:r>
      <w:r>
        <w:rPr>
          <w:rFonts w:hint="eastAsia" w:ascii="宋体" w:hAnsi="宋体" w:eastAsia="宋体" w:cs="宋体"/>
          <w:color w:val="auto"/>
          <w:kern w:val="0"/>
          <w:highlight w:val="none"/>
          <w:lang w:val="en-US" w:eastAsia="zh-CN" w:bidi="ar"/>
          <w:woUserID w:val="1"/>
        </w:rPr>
        <w:t xml:space="preserve"> 人体易碰撞的玻璃面板宜考虑人体冲击作用。</w:t>
      </w:r>
    </w:p>
    <w:p w14:paraId="54C592E7">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 w:bidi="ar"/>
          <w:woUserID w:val="5"/>
        </w:rPr>
        <w:t>3</w:t>
      </w:r>
      <w:r>
        <w:rPr>
          <w:rFonts w:hint="eastAsia" w:ascii="宋体" w:hAnsi="宋体" w:eastAsia="宋体" w:cs="宋体"/>
          <w:color w:val="auto"/>
          <w:kern w:val="0"/>
          <w:highlight w:val="none"/>
          <w:lang w:val="en-US" w:eastAsia="zh" w:bidi="ar"/>
          <w:woUserID w:val="1"/>
        </w:rPr>
        <w:t>.8 幕墙结构设计指的是整个幕墙系统的设计计算，包含面板部分、主次龙骨部分、转接件埋件部分、系统连接计算部分等内容。</w:t>
      </w:r>
    </w:p>
    <w:p w14:paraId="5D224B7B">
      <w:pPr>
        <w:pStyle w:val="18"/>
        <w:keepNext/>
        <w:keepLines/>
        <w:widowControl w:val="0"/>
        <w:suppressLineNumbers w:val="0"/>
        <w:spacing w:before="240" w:beforeAutospacing="0" w:after="64" w:afterAutospacing="0" w:line="316" w:lineRule="auto"/>
        <w:ind w:left="0" w:right="0"/>
        <w:jc w:val="center"/>
        <w:outlineLvl w:val="5"/>
        <w:rPr>
          <w:rFonts w:hint="default" w:ascii="Arial" w:hAnsi="Arial" w:eastAsia="黑体" w:cs="Arial"/>
          <w:b/>
          <w:bCs w:val="0"/>
          <w:color w:val="auto"/>
          <w:kern w:val="2"/>
          <w:sz w:val="22"/>
          <w:szCs w:val="22"/>
          <w:highlight w:val="none"/>
          <w:lang w:val="en-US" w:eastAsia="zh-CN" w:bidi="ar"/>
          <w:woUserID w:val="1"/>
        </w:rPr>
      </w:pPr>
      <w:bookmarkStart w:id="311" w:name="_Toc4045"/>
      <w:r>
        <w:rPr>
          <w:rFonts w:hint="default" w:ascii="Arial" w:hAnsi="Arial" w:eastAsia="黑体" w:cs="Arial"/>
          <w:b/>
          <w:bCs w:val="0"/>
          <w:color w:val="auto"/>
          <w:kern w:val="2"/>
          <w:sz w:val="22"/>
          <w:szCs w:val="22"/>
          <w:highlight w:val="none"/>
          <w:lang w:val="en-US" w:eastAsia="zh-CN" w:bidi="ar"/>
          <w:woUserID w:val="1"/>
        </w:rPr>
        <w:t>5.</w:t>
      </w:r>
      <w:r>
        <w:rPr>
          <w:rFonts w:hint="eastAsia" w:ascii="Arial" w:hAnsi="Arial" w:eastAsia="黑体" w:cs="Arial"/>
          <w:b/>
          <w:bCs w:val="0"/>
          <w:color w:val="auto"/>
          <w:kern w:val="2"/>
          <w:sz w:val="22"/>
          <w:szCs w:val="22"/>
          <w:highlight w:val="none"/>
          <w:lang w:val="en-US" w:eastAsia="zh" w:bidi="ar"/>
          <w:woUserID w:val="1"/>
        </w:rPr>
        <w:t>4</w:t>
      </w:r>
      <w:r>
        <w:rPr>
          <w:rFonts w:hint="default" w:ascii="Arial" w:hAnsi="Arial" w:eastAsia="黑体" w:cs="Arial"/>
          <w:b/>
          <w:bCs w:val="0"/>
          <w:color w:val="auto"/>
          <w:kern w:val="2"/>
          <w:sz w:val="22"/>
          <w:szCs w:val="22"/>
          <w:highlight w:val="none"/>
          <w:lang w:val="en-US" w:eastAsia="zh-CN" w:bidi="ar"/>
          <w:woUserID w:val="1"/>
        </w:rPr>
        <w:t xml:space="preserve">  </w:t>
      </w:r>
      <w:r>
        <w:rPr>
          <w:rFonts w:hint="eastAsia" w:ascii="Arial" w:hAnsi="Arial" w:eastAsia="黑体" w:cs="Arial"/>
          <w:b/>
          <w:bCs w:val="0"/>
          <w:color w:val="auto"/>
          <w:kern w:val="2"/>
          <w:sz w:val="22"/>
          <w:szCs w:val="22"/>
          <w:highlight w:val="none"/>
          <w:lang w:val="en-US" w:eastAsia="zh" w:bidi="ar"/>
          <w:woUserID w:val="6"/>
        </w:rPr>
        <w:t>构造设计</w:t>
      </w:r>
      <w:bookmarkEnd w:id="311"/>
    </w:p>
    <w:p w14:paraId="586ECDFA">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6"/>
        </w:rPr>
        <w:t>5.4.1</w:t>
      </w:r>
      <w:r>
        <w:rPr>
          <w:rFonts w:hint="eastAsia" w:ascii="宋体" w:hAnsi="宋体" w:eastAsia="宋体" w:cs="宋体"/>
          <w:color w:val="auto"/>
          <w:kern w:val="0"/>
          <w:highlight w:val="none"/>
          <w:lang w:val="en-US" w:eastAsia="zh-CN" w:bidi="ar"/>
          <w:woUserID w:val="1"/>
        </w:rPr>
        <w:t>对埋件承载能力的评估，需通过专业的拉拔测试设备，模拟其在实际工况下所承受的荷载，包括垂直荷载、水平荷载以及弯矩等，详细记录其在不同荷载作用下的变形、应力等数据，以此来判断其承载能力是否满足设计要求及实际使用需求。而对于锈蚀情况的评估，</w:t>
      </w:r>
      <w:r>
        <w:rPr>
          <w:rFonts w:hint="eastAsia" w:cs="宋体"/>
          <w:color w:val="auto"/>
          <w:kern w:val="0"/>
          <w:highlight w:val="none"/>
          <w:lang w:val="en-US" w:eastAsia="zh-CN" w:bidi="ar"/>
          <w:woUserID w:val="1"/>
        </w:rPr>
        <w:t>可</w:t>
      </w:r>
      <w:r>
        <w:rPr>
          <w:rFonts w:hint="eastAsia" w:ascii="宋体" w:hAnsi="宋体" w:eastAsia="宋体" w:cs="宋体"/>
          <w:color w:val="auto"/>
          <w:kern w:val="0"/>
          <w:highlight w:val="none"/>
          <w:lang w:val="en-US" w:eastAsia="zh-CN" w:bidi="ar"/>
          <w:woUserID w:val="1"/>
        </w:rPr>
        <w:t>采用目测、敲击等常规方法，观察埋件表面的锈蚀程度、有无锈蚀穿孔等现象，</w:t>
      </w:r>
      <w:r>
        <w:rPr>
          <w:rFonts w:hint="eastAsia" w:cs="宋体"/>
          <w:color w:val="auto"/>
          <w:kern w:val="0"/>
          <w:highlight w:val="none"/>
          <w:lang w:val="en-US" w:eastAsia="zh-CN" w:bidi="ar"/>
          <w:woUserID w:val="1"/>
        </w:rPr>
        <w:t>也</w:t>
      </w:r>
      <w:r>
        <w:rPr>
          <w:rFonts w:hint="eastAsia" w:ascii="宋体" w:hAnsi="宋体" w:eastAsia="宋体" w:cs="宋体"/>
          <w:color w:val="auto"/>
          <w:kern w:val="0"/>
          <w:highlight w:val="none"/>
          <w:lang w:val="en-US" w:eastAsia="zh-CN" w:bidi="ar"/>
          <w:woUserID w:val="1"/>
        </w:rPr>
        <w:t>可借助专业无损检测设备，如超声波检测仪、涡流检测仪等，检测埋件内部是否存在因锈蚀导致的缺陷，如裂纹、疏松等，综合这些检测结果全面评估埋件的锈蚀状况。</w:t>
      </w:r>
    </w:p>
    <w:p w14:paraId="35C7FA0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5.4.3 第</w:t>
      </w:r>
      <w:r>
        <w:rPr>
          <w:rFonts w:hint="eastAsia" w:cs="宋体"/>
          <w:color w:val="auto"/>
          <w:kern w:val="0"/>
          <w:highlight w:val="none"/>
          <w:lang w:val="en-US" w:eastAsia="zh-CN" w:bidi="ar"/>
          <w:woUserID w:val="6"/>
        </w:rPr>
        <w:t>5</w:t>
      </w:r>
      <w:r>
        <w:rPr>
          <w:rFonts w:hint="eastAsia" w:ascii="宋体" w:hAnsi="宋体" w:eastAsia="宋体" w:cs="宋体"/>
          <w:color w:val="auto"/>
          <w:kern w:val="0"/>
          <w:highlight w:val="none"/>
          <w:lang w:val="en-US" w:eastAsia="zh" w:bidi="ar"/>
          <w:woUserID w:val="6"/>
        </w:rPr>
        <w:t>条 托条厚度</w:t>
      </w:r>
      <w:r>
        <w:rPr>
          <w:rFonts w:hint="eastAsia" w:cs="宋体"/>
          <w:color w:val="auto"/>
          <w:kern w:val="0"/>
          <w:highlight w:val="none"/>
          <w:lang w:val="en-US" w:eastAsia="zh-CN" w:bidi="ar"/>
          <w:woUserID w:val="6"/>
        </w:rPr>
        <w:t>应</w:t>
      </w:r>
      <w:r>
        <w:rPr>
          <w:rFonts w:hint="eastAsia" w:ascii="宋体" w:hAnsi="宋体" w:eastAsia="宋体" w:cs="宋体"/>
          <w:color w:val="auto"/>
          <w:kern w:val="0"/>
          <w:highlight w:val="none"/>
          <w:lang w:val="en-US" w:eastAsia="zh" w:bidi="ar"/>
          <w:woUserID w:val="6"/>
        </w:rPr>
        <w:t>根据应用</w:t>
      </w:r>
      <w:r>
        <w:rPr>
          <w:rFonts w:hint="eastAsia" w:cs="宋体"/>
          <w:color w:val="auto"/>
          <w:kern w:val="0"/>
          <w:highlight w:val="none"/>
          <w:lang w:val="en-US" w:eastAsia="zh-CN" w:bidi="ar"/>
          <w:woUserID w:val="6"/>
        </w:rPr>
        <w:t>工况设计</w:t>
      </w:r>
      <w:r>
        <w:rPr>
          <w:rFonts w:hint="eastAsia" w:ascii="宋体" w:hAnsi="宋体" w:eastAsia="宋体" w:cs="宋体"/>
          <w:color w:val="auto"/>
          <w:kern w:val="0"/>
          <w:highlight w:val="none"/>
          <w:lang w:val="en-US" w:eastAsia="zh" w:bidi="ar"/>
          <w:woUserID w:val="6"/>
        </w:rPr>
        <w:t>：橱窗玻璃幕墙用托条厚度不应小于 10mm，窗系统用托条厚度不应小于 2mm，框架玻璃幕墙用托条厚度不应小于 5mm。托条应能承受玻璃的重力荷载作用。</w:t>
      </w:r>
    </w:p>
    <w:p w14:paraId="6995D26A">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5.5.4 第</w:t>
      </w:r>
      <w:r>
        <w:rPr>
          <w:rFonts w:hint="eastAsia" w:cs="宋体"/>
          <w:color w:val="auto"/>
          <w:kern w:val="0"/>
          <w:highlight w:val="none"/>
          <w:lang w:val="en-US" w:eastAsia="zh-CN" w:bidi="ar"/>
          <w:woUserID w:val="6"/>
        </w:rPr>
        <w:t>4</w:t>
      </w:r>
      <w:r>
        <w:rPr>
          <w:rFonts w:hint="eastAsia" w:ascii="宋体" w:hAnsi="宋体" w:eastAsia="宋体" w:cs="宋体"/>
          <w:color w:val="auto"/>
          <w:kern w:val="0"/>
          <w:highlight w:val="none"/>
          <w:lang w:val="en-US" w:eastAsia="zh" w:bidi="ar"/>
          <w:woUserID w:val="6"/>
        </w:rPr>
        <w:t>条第</w:t>
      </w:r>
      <w:r>
        <w:rPr>
          <w:rFonts w:hint="eastAsia" w:cs="宋体"/>
          <w:color w:val="auto"/>
          <w:kern w:val="0"/>
          <w:highlight w:val="none"/>
          <w:lang w:val="en-US" w:eastAsia="zh-CN" w:bidi="ar"/>
          <w:woUserID w:val="6"/>
        </w:rPr>
        <w:t>8</w:t>
      </w:r>
      <w:r>
        <w:rPr>
          <w:rFonts w:hint="eastAsia" w:ascii="宋体" w:hAnsi="宋体" w:eastAsia="宋体" w:cs="宋体"/>
          <w:color w:val="auto"/>
          <w:kern w:val="0"/>
          <w:highlight w:val="none"/>
          <w:lang w:val="en-US" w:eastAsia="zh" w:bidi="ar"/>
          <w:woUserID w:val="6"/>
        </w:rPr>
        <w:t>项 幕墙防火封堵构造作为幕墙系统的重要组成部分，其不仅需满足防火封堵的核心功能，还应适配幕墙的力学特性与使用环境，具备承受自重和适应位移的能力，确保在长期使用及各类作用下防火性能不失效。幕墙在使用过程中会受到多种因素作用产生位移，防火封堵构造必须具备相应的变形适应能力，不得束缚幕墙的正常位移，否则会导致构造自身开裂或破坏幕墙受力平衡，进而丧失防火功能。具体需适应的位移主要来源于以下场景：​</w:t>
      </w:r>
    </w:p>
    <w:p w14:paraId="5A7F4C83">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正负风压作用：幕墙作为建筑外围护结构，会承受风荷载产生的正向压力（迎风面）和反向吸力（背风面或边角部位），导致幕墙面板、龙骨产生弹性变形或微小位移，防火封堵构造</w:t>
      </w:r>
      <w:r>
        <w:rPr>
          <w:rFonts w:hint="eastAsia" w:cs="宋体"/>
          <w:color w:val="auto"/>
          <w:kern w:val="0"/>
          <w:highlight w:val="none"/>
          <w:lang w:val="en-US" w:eastAsia="zh-CN" w:bidi="ar"/>
          <w:woUserID w:val="6"/>
        </w:rPr>
        <w:t>须具备</w:t>
      </w:r>
      <w:r>
        <w:rPr>
          <w:rFonts w:hint="eastAsia" w:ascii="宋体" w:hAnsi="宋体" w:eastAsia="宋体" w:cs="宋体"/>
          <w:color w:val="auto"/>
          <w:kern w:val="0"/>
          <w:highlight w:val="none"/>
          <w:lang w:val="en-US" w:eastAsia="zh" w:bidi="ar"/>
          <w:woUserID w:val="6"/>
        </w:rPr>
        <w:t>一定的伸缩性，避免在风压反复作用下出现密封缝隙；​</w:t>
      </w:r>
    </w:p>
    <w:p w14:paraId="58BA0985">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温差作用：环境温度变化（如季节交替、昼夜温差）会使幕墙材料产生热胀冷缩，不同材料的线膨胀系数差异可能导致幕墙系统出现相对位移，防火封堵构造应能吸收该类位移，防止因材料伸缩受约束而产生开裂；​</w:t>
      </w:r>
    </w:p>
    <w:p w14:paraId="2E6E088C">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6"/>
        </w:rPr>
      </w:pPr>
      <w:r>
        <w:rPr>
          <w:rFonts w:hint="eastAsia" w:ascii="宋体" w:hAnsi="宋体" w:eastAsia="宋体" w:cs="宋体"/>
          <w:color w:val="auto"/>
          <w:kern w:val="0"/>
          <w:highlight w:val="none"/>
          <w:lang w:val="en-US" w:eastAsia="zh" w:bidi="ar"/>
          <w:woUserID w:val="6"/>
        </w:rPr>
        <w:t>其他正常位移：幕墙在地震、结构沉降等轻微作用下可能产生的微小变形，以及幕墙自身安装偏差带来的初始位移，防火封堵构造需通过柔性设计适配上述情况，确保在位移发生后仍能保持连续、紧密的防火分隔状态。</w:t>
      </w:r>
    </w:p>
    <w:p w14:paraId="098EAE36">
      <w:pPr>
        <w:pStyle w:val="18"/>
        <w:keepNext/>
        <w:keepLines/>
        <w:widowControl w:val="0"/>
        <w:suppressLineNumbers w:val="0"/>
        <w:spacing w:before="240" w:beforeAutospacing="0" w:after="64" w:afterAutospacing="0" w:line="316" w:lineRule="auto"/>
        <w:ind w:left="0" w:right="0"/>
        <w:jc w:val="center"/>
        <w:outlineLvl w:val="5"/>
        <w:rPr>
          <w:rFonts w:hint="eastAsia" w:ascii="Arial" w:hAnsi="Arial" w:eastAsia="宋体" w:cs="Arial"/>
          <w:color w:val="auto"/>
          <w:kern w:val="0"/>
          <w:sz w:val="19"/>
          <w:szCs w:val="19"/>
          <w:highlight w:val="none"/>
          <w:lang w:val="en-US" w:eastAsia="zh" w:bidi="ar"/>
          <w:woUserID w:val="1"/>
        </w:rPr>
      </w:pPr>
      <w:bookmarkStart w:id="312" w:name="_Toc21676"/>
      <w:r>
        <w:rPr>
          <w:rFonts w:hint="default" w:ascii="Arial" w:hAnsi="Arial" w:eastAsia="黑体" w:cs="Arial"/>
          <w:b/>
          <w:bCs w:val="0"/>
          <w:color w:val="auto"/>
          <w:kern w:val="2"/>
          <w:sz w:val="22"/>
          <w:szCs w:val="22"/>
          <w:highlight w:val="none"/>
          <w:lang w:val="en-US" w:eastAsia="zh-CN" w:bidi="ar"/>
          <w:woUserID w:val="1"/>
        </w:rPr>
        <w:t>5.</w:t>
      </w:r>
      <w:r>
        <w:rPr>
          <w:rFonts w:hint="eastAsia" w:ascii="Arial" w:hAnsi="Arial" w:eastAsia="黑体" w:cs="Arial"/>
          <w:b/>
          <w:bCs w:val="0"/>
          <w:color w:val="auto"/>
          <w:kern w:val="2"/>
          <w:sz w:val="22"/>
          <w:szCs w:val="22"/>
          <w:highlight w:val="none"/>
          <w:lang w:val="en-US" w:eastAsia="zh" w:bidi="ar"/>
          <w:woUserID w:val="1"/>
        </w:rPr>
        <w:t>5</w:t>
      </w:r>
      <w:r>
        <w:rPr>
          <w:rFonts w:hint="default" w:ascii="Arial" w:hAnsi="Arial" w:eastAsia="黑体" w:cs="Arial"/>
          <w:b/>
          <w:bCs w:val="0"/>
          <w:color w:val="auto"/>
          <w:kern w:val="2"/>
          <w:sz w:val="22"/>
          <w:szCs w:val="22"/>
          <w:highlight w:val="none"/>
          <w:lang w:val="en-US" w:eastAsia="zh-CN" w:bidi="ar"/>
          <w:woUserID w:val="1"/>
        </w:rPr>
        <w:t xml:space="preserve">  </w:t>
      </w:r>
      <w:r>
        <w:rPr>
          <w:rFonts w:hint="eastAsia" w:ascii="Arial" w:hAnsi="Arial" w:eastAsia="黑体" w:cs="Arial"/>
          <w:b/>
          <w:bCs w:val="0"/>
          <w:color w:val="auto"/>
          <w:kern w:val="2"/>
          <w:sz w:val="22"/>
          <w:szCs w:val="22"/>
          <w:highlight w:val="none"/>
          <w:lang w:val="en-US" w:eastAsia="zh" w:bidi="ar"/>
          <w:woUserID w:val="1"/>
        </w:rPr>
        <w:t>反射光评价</w:t>
      </w:r>
      <w:bookmarkEnd w:id="312"/>
    </w:p>
    <w:p w14:paraId="04E3766B">
      <w:pPr>
        <w:keepNext w:val="0"/>
        <w:keepLines w:val="0"/>
        <w:widowControl w:val="0"/>
        <w:suppressLineNumbers w:val="0"/>
        <w:bidi w:val="0"/>
        <w:spacing w:line="320" w:lineRule="exact"/>
        <w:ind w:left="475" w:leftChars="250" w:right="0" w:rightChars="0" w:firstLine="0" w:firstLineChars="0"/>
        <w:jc w:val="both"/>
        <w:rPr>
          <w:rFonts w:hint="eastAsia" w:ascii="宋体" w:hAnsi="宋体" w:eastAsia="宋体" w:cs="宋体"/>
          <w:color w:val="auto"/>
          <w:woUserID w:val="1"/>
        </w:rPr>
      </w:pPr>
      <w:r>
        <w:rPr>
          <w:rFonts w:hint="eastAsia" w:ascii="宋体" w:hAnsi="宋体" w:eastAsia="宋体" w:cs="宋体"/>
          <w:color w:val="auto"/>
          <w:lang w:eastAsia="zh"/>
          <w:woUserID w:val="1"/>
        </w:rPr>
        <w:t>5.5.2第3条 规划建筑指建筑设计方案已通过政府审批，但尚未建设的建筑。</w:t>
      </w:r>
    </w:p>
    <w:p w14:paraId="58720C41">
      <w:pPr>
        <w:keepNext w:val="0"/>
        <w:keepLines w:val="0"/>
        <w:widowControl w:val="0"/>
        <w:suppressLineNumbers w:val="0"/>
        <w:bidi w:val="0"/>
        <w:spacing w:line="320" w:lineRule="exact"/>
        <w:ind w:left="475" w:leftChars="250" w:right="0" w:rightChars="0" w:firstLine="0" w:firstLineChars="0"/>
        <w:jc w:val="both"/>
        <w:rPr>
          <w:rFonts w:hint="eastAsia" w:ascii="宋体" w:hAnsi="宋体" w:eastAsia="宋体" w:cs="宋体"/>
          <w:color w:val="auto"/>
          <w:woUserID w:val="1"/>
        </w:rPr>
      </w:pPr>
      <w:r>
        <w:rPr>
          <w:rFonts w:hint="eastAsia" w:ascii="宋体" w:hAnsi="宋体" w:eastAsia="宋体" w:cs="宋体"/>
          <w:color w:val="auto"/>
          <w:lang w:eastAsia="zh"/>
          <w:woUserID w:val="1"/>
        </w:rPr>
        <w:t>5.5.6 建筑幕墙反射光影响分析评价软件专业性强，为保证建筑幕墙反射光影响分析评价的科学性和准确性，须对计算分析软件进行严格的质量把关。因此，对其分析功能、运算速度和计算结果的正确性及精度需进行专业验证和评估。</w:t>
      </w:r>
    </w:p>
    <w:p w14:paraId="53EC98A1">
      <w:pPr>
        <w:pStyle w:val="18"/>
        <w:keepNext w:val="0"/>
        <w:keepLines w:val="0"/>
        <w:widowControl w:val="0"/>
        <w:suppressLineNumbers w:val="0"/>
        <w:spacing w:before="10" w:beforeAutospacing="0" w:after="0" w:afterAutospacing="1" w:line="320" w:lineRule="exact"/>
        <w:ind w:left="380" w:leftChars="200" w:right="0" w:rightChars="0" w:firstLine="380" w:firstLineChars="200"/>
        <w:jc w:val="both"/>
        <w:rPr>
          <w:rFonts w:hint="eastAsia" w:ascii="宋体" w:hAnsi="宋体" w:cs="宋体"/>
          <w:color w:val="auto"/>
          <w:kern w:val="0"/>
          <w:sz w:val="19"/>
          <w:szCs w:val="19"/>
          <w:highlight w:val="none"/>
          <w:lang w:val="en-US" w:eastAsia="zh" w:bidi="ar"/>
          <w:woUserID w:val="6"/>
        </w:rPr>
      </w:pPr>
    </w:p>
    <w:p w14:paraId="4DC2B153">
      <w:pPr>
        <w:pStyle w:val="18"/>
        <w:keepNext w:val="0"/>
        <w:keepLines w:val="0"/>
        <w:widowControl w:val="0"/>
        <w:suppressLineNumbers w:val="0"/>
        <w:spacing w:before="10" w:beforeAutospacing="0" w:after="0" w:afterAutospacing="1" w:line="320" w:lineRule="exact"/>
        <w:ind w:left="380" w:leftChars="200" w:right="0" w:rightChars="0" w:firstLine="380" w:firstLineChars="200"/>
        <w:jc w:val="both"/>
        <w:rPr>
          <w:rFonts w:hint="eastAsia" w:ascii="宋体" w:hAnsi="宋体" w:cs="宋体"/>
          <w:color w:val="auto"/>
          <w:kern w:val="0"/>
          <w:sz w:val="19"/>
          <w:szCs w:val="19"/>
          <w:highlight w:val="none"/>
          <w:lang w:val="en-US" w:eastAsia="zh-CN" w:bidi="ar"/>
          <w:woUserID w:val="6"/>
        </w:rPr>
      </w:pPr>
    </w:p>
    <w:p w14:paraId="007BC0EC">
      <w:pPr>
        <w:pStyle w:val="18"/>
        <w:keepNext w:val="0"/>
        <w:keepLines w:val="0"/>
        <w:widowControl w:val="0"/>
        <w:suppressLineNumbers w:val="0"/>
        <w:spacing w:before="10" w:beforeAutospacing="0" w:after="0" w:afterAutospacing="1" w:line="320" w:lineRule="exact"/>
        <w:ind w:left="431" w:leftChars="227" w:right="166" w:firstLine="19" w:firstLineChars="10"/>
        <w:jc w:val="both"/>
        <w:rPr>
          <w:rFonts w:hint="default" w:ascii="Arial" w:hAnsi="Arial" w:eastAsia="宋体" w:cs="Arial"/>
          <w:color w:val="auto"/>
          <w:kern w:val="0"/>
          <w:sz w:val="19"/>
          <w:szCs w:val="19"/>
          <w:highlight w:val="none"/>
          <w:lang w:val="en-US" w:eastAsia="zh-CN" w:bidi="ar"/>
          <w:woUserID w:val="1"/>
        </w:rPr>
      </w:pPr>
      <w:r>
        <w:rPr>
          <w:rFonts w:hint="default" w:ascii="Arial" w:hAnsi="Arial" w:eastAsia="宋体" w:cs="Arial"/>
          <w:color w:val="auto"/>
          <w:kern w:val="0"/>
          <w:sz w:val="19"/>
          <w:szCs w:val="19"/>
          <w:highlight w:val="none"/>
          <w:lang w:val="en-US" w:eastAsia="zh-CN" w:bidi="ar"/>
          <w:woUserID w:val="1"/>
        </w:rPr>
        <w:br w:type="page"/>
      </w:r>
    </w:p>
    <w:p w14:paraId="5FA21C4E">
      <w:pPr>
        <w:pStyle w:val="4"/>
        <w:keepNext/>
        <w:keepLines/>
        <w:widowControl w:val="0"/>
        <w:suppressLineNumbers w:val="0"/>
        <w:bidi w:val="0"/>
        <w:spacing w:line="412" w:lineRule="auto"/>
        <w:ind w:left="0" w:right="0"/>
        <w:jc w:val="center"/>
        <w:rPr>
          <w:rFonts w:hint="eastAsia" w:ascii="Arial" w:hAnsi="Arial" w:cs="Arial"/>
          <w:color w:val="auto"/>
          <w:kern w:val="2"/>
          <w:highlight w:val="none"/>
          <w:lang w:val="en-US" w:eastAsia="zh" w:bidi="ar"/>
          <w:woUserID w:val="7"/>
        </w:rPr>
      </w:pPr>
      <w:bookmarkStart w:id="313" w:name="_Toc9288"/>
      <w:bookmarkEnd w:id="313"/>
      <w:bookmarkStart w:id="314" w:name="_Toc2274"/>
      <w:bookmarkEnd w:id="314"/>
      <w:bookmarkStart w:id="315" w:name="_Toc16976"/>
      <w:bookmarkEnd w:id="315"/>
      <w:bookmarkStart w:id="316" w:name="_Toc6027"/>
      <w:bookmarkEnd w:id="316"/>
      <w:bookmarkStart w:id="317" w:name="_Toc32243"/>
      <w:bookmarkEnd w:id="317"/>
      <w:bookmarkStart w:id="318" w:name="_Toc22677"/>
      <w:bookmarkEnd w:id="318"/>
      <w:bookmarkStart w:id="319" w:name="_Toc26071"/>
      <w:bookmarkEnd w:id="319"/>
      <w:bookmarkStart w:id="320" w:name="_Toc18078"/>
      <w:bookmarkEnd w:id="320"/>
      <w:bookmarkStart w:id="321" w:name="_Toc31989"/>
      <w:bookmarkEnd w:id="321"/>
      <w:bookmarkStart w:id="322" w:name="_Toc24421"/>
      <w:bookmarkEnd w:id="322"/>
      <w:bookmarkStart w:id="323" w:name="_Toc10468"/>
      <w:bookmarkEnd w:id="323"/>
      <w:bookmarkStart w:id="324" w:name="_Toc26015"/>
      <w:bookmarkStart w:id="325" w:name="_Toc169205639"/>
      <w:bookmarkStart w:id="326" w:name="_Toc673520165"/>
      <w:bookmarkStart w:id="327" w:name="_Toc4967"/>
      <w:r>
        <w:rPr>
          <w:rFonts w:hint="eastAsia" w:ascii="Arial" w:hAnsi="Arial" w:cs="Arial"/>
          <w:color w:val="auto"/>
          <w:kern w:val="2"/>
          <w:highlight w:val="none"/>
          <w:lang w:val="en-US" w:eastAsia="zh" w:bidi="ar"/>
          <w:woUserID w:val="7"/>
        </w:rPr>
        <w:t>6</w:t>
      </w:r>
      <w:r>
        <w:rPr>
          <w:rFonts w:hint="default" w:ascii="Arial" w:hAnsi="Arial" w:eastAsia="宋体" w:cs="Arial"/>
          <w:color w:val="auto"/>
          <w:kern w:val="2"/>
          <w:highlight w:val="none"/>
          <w:lang w:val="en-US" w:eastAsia="zh-CN" w:bidi="ar"/>
          <w:woUserID w:val="1"/>
        </w:rPr>
        <w:t xml:space="preserve">  </w:t>
      </w:r>
      <w:bookmarkEnd w:id="324"/>
      <w:bookmarkEnd w:id="325"/>
      <w:bookmarkEnd w:id="326"/>
      <w:r>
        <w:rPr>
          <w:rFonts w:hint="eastAsia" w:ascii="Arial" w:hAnsi="Arial" w:cs="Arial"/>
          <w:color w:val="auto"/>
          <w:kern w:val="2"/>
          <w:highlight w:val="none"/>
          <w:lang w:val="en-US" w:eastAsia="zh" w:bidi="ar"/>
          <w:woUserID w:val="7"/>
        </w:rPr>
        <w:t>加工制作</w:t>
      </w:r>
      <w:bookmarkEnd w:id="327"/>
    </w:p>
    <w:p w14:paraId="7E01E974">
      <w:pPr>
        <w:pStyle w:val="7"/>
        <w:keepNext w:val="0"/>
        <w:keepLines w:val="0"/>
        <w:widowControl/>
        <w:suppressLineNumbers w:val="0"/>
        <w:rPr>
          <w:rFonts w:hint="eastAsia" w:ascii="宋体" w:hAnsi="宋体" w:cs="宋体"/>
          <w:b w:val="0"/>
          <w:bCs w:val="0"/>
          <w:color w:val="auto"/>
          <w:kern w:val="0"/>
          <w:sz w:val="19"/>
          <w:szCs w:val="19"/>
          <w:highlight w:val="yellow"/>
          <w:lang w:val="en-US" w:eastAsia="zh" w:bidi="ar"/>
          <w:woUserID w:val="1"/>
        </w:rPr>
      </w:pPr>
      <w:bookmarkStart w:id="328" w:name="_Toc7903"/>
      <w:r>
        <w:rPr>
          <w:rFonts w:hint="default" w:ascii="Arial" w:hAnsi="Arial" w:eastAsia="黑体" w:cs="Arial"/>
          <w:b/>
          <w:bCs/>
          <w:color w:val="auto"/>
          <w:kern w:val="2"/>
          <w:sz w:val="22"/>
          <w:szCs w:val="22"/>
          <w:highlight w:val="none"/>
          <w:woUserID w:val="7"/>
        </w:rPr>
        <w:t xml:space="preserve">6.1 </w:t>
      </w:r>
      <w:r>
        <w:rPr>
          <w:rFonts w:hint="default" w:ascii="黑体" w:hAnsi="宋体" w:eastAsia="黑体" w:cs="黑体"/>
          <w:b/>
          <w:bCs/>
          <w:color w:val="auto"/>
          <w:kern w:val="2"/>
          <w:sz w:val="22"/>
          <w:szCs w:val="22"/>
          <w:highlight w:val="none"/>
          <w:woUserID w:val="7"/>
        </w:rPr>
        <w:t>一般规定</w:t>
      </w:r>
      <w:bookmarkEnd w:id="328"/>
    </w:p>
    <w:p w14:paraId="20AC6B00">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6.1</w:t>
      </w:r>
      <w:r>
        <w:rPr>
          <w:rFonts w:hint="eastAsia" w:ascii="宋体" w:hAnsi="宋体" w:eastAsia="宋体" w:cs="宋体"/>
          <w:color w:val="auto"/>
          <w:kern w:val="0"/>
          <w:highlight w:val="none"/>
          <w:lang w:val="en-US" w:eastAsia="zh" w:bidi="ar"/>
          <w:woUserID w:val="1"/>
        </w:rPr>
        <w:t xml:space="preserve">.1 </w:t>
      </w:r>
      <w:r>
        <w:rPr>
          <w:rFonts w:hint="eastAsia" w:cs="宋体"/>
          <w:color w:val="auto"/>
          <w:kern w:val="0"/>
          <w:highlight w:val="none"/>
          <w:lang w:val="en-US" w:eastAsia="zh-CN" w:bidi="ar"/>
          <w:woUserID w:val="1"/>
        </w:rPr>
        <w:t>由于</w:t>
      </w:r>
      <w:r>
        <w:rPr>
          <w:rFonts w:hint="eastAsia" w:ascii="宋体" w:hAnsi="宋体" w:eastAsia="宋体" w:cs="宋体"/>
          <w:color w:val="auto"/>
          <w:kern w:val="0"/>
          <w:highlight w:val="none"/>
          <w:lang w:val="en-US" w:eastAsia="zh-CN" w:bidi="ar"/>
          <w:woUserID w:val="1"/>
        </w:rPr>
        <w:t>施工现场受场地、环境</w:t>
      </w:r>
      <w:r>
        <w:rPr>
          <w:rFonts w:hint="eastAsia" w:ascii="宋体" w:hAnsi="宋体" w:eastAsia="宋体" w:cs="宋体"/>
          <w:color w:val="auto"/>
          <w:kern w:val="0"/>
          <w:highlight w:val="none"/>
          <w:lang w:val="en-US" w:eastAsia="zh" w:bidi="ar"/>
          <w:woUserID w:val="1"/>
        </w:rPr>
        <w:t>、专业等条件</w:t>
      </w:r>
      <w:r>
        <w:rPr>
          <w:rFonts w:hint="eastAsia" w:ascii="宋体" w:hAnsi="宋体" w:eastAsia="宋体" w:cs="宋体"/>
          <w:color w:val="auto"/>
          <w:kern w:val="0"/>
          <w:highlight w:val="none"/>
          <w:lang w:val="en-US" w:eastAsia="zh-CN" w:bidi="ar"/>
          <w:woUserID w:val="1"/>
        </w:rPr>
        <w:t>限制，加工精度难以保障</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而</w:t>
      </w:r>
      <w:r>
        <w:rPr>
          <w:rFonts w:hint="eastAsia" w:ascii="宋体" w:hAnsi="宋体" w:eastAsia="宋体" w:cs="宋体"/>
          <w:color w:val="auto"/>
          <w:kern w:val="0"/>
          <w:highlight w:val="none"/>
          <w:lang w:val="en-US" w:eastAsia="zh-CN" w:bidi="ar"/>
          <w:woUserID w:val="1"/>
        </w:rPr>
        <w:t>工厂具备精密加工设备</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专业化生产条件及专业</w:t>
      </w:r>
      <w:r>
        <w:rPr>
          <w:rFonts w:hint="eastAsia" w:cs="宋体"/>
          <w:color w:val="auto"/>
          <w:kern w:val="0"/>
          <w:highlight w:val="none"/>
          <w:lang w:val="en-US" w:eastAsia="zh-CN" w:bidi="ar"/>
          <w:woUserID w:val="1"/>
        </w:rPr>
        <w:t>操作</w:t>
      </w:r>
      <w:r>
        <w:rPr>
          <w:rFonts w:hint="eastAsia" w:ascii="宋体" w:hAnsi="宋体" w:eastAsia="宋体" w:cs="宋体"/>
          <w:color w:val="auto"/>
          <w:kern w:val="0"/>
          <w:highlight w:val="none"/>
          <w:lang w:val="en-US" w:eastAsia="zh" w:bidi="ar"/>
          <w:woUserID w:val="1"/>
        </w:rPr>
        <w:t>人员</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可</w:t>
      </w:r>
      <w:r>
        <w:rPr>
          <w:rFonts w:hint="eastAsia" w:cs="宋体"/>
          <w:color w:val="auto"/>
          <w:kern w:val="0"/>
          <w:highlight w:val="none"/>
          <w:lang w:val="en-US" w:eastAsia="zh-CN" w:bidi="ar"/>
          <w:woUserID w:val="1"/>
        </w:rPr>
        <w:t>有效</w:t>
      </w:r>
      <w:r>
        <w:rPr>
          <w:rFonts w:hint="eastAsia" w:ascii="宋体" w:hAnsi="宋体" w:eastAsia="宋体" w:cs="宋体"/>
          <w:color w:val="auto"/>
          <w:kern w:val="0"/>
          <w:highlight w:val="none"/>
          <w:lang w:val="en-US" w:eastAsia="zh" w:bidi="ar"/>
          <w:woUserID w:val="1"/>
        </w:rPr>
        <w:t>保证</w:t>
      </w:r>
      <w:r>
        <w:rPr>
          <w:rFonts w:hint="eastAsia" w:ascii="宋体" w:hAnsi="宋体" w:eastAsia="宋体" w:cs="宋体"/>
          <w:color w:val="auto"/>
          <w:kern w:val="0"/>
          <w:highlight w:val="none"/>
          <w:lang w:val="en-US" w:eastAsia="zh-CN" w:bidi="ar"/>
          <w:woUserID w:val="1"/>
        </w:rPr>
        <w:t>构件</w:t>
      </w:r>
      <w:r>
        <w:rPr>
          <w:rFonts w:hint="eastAsia" w:ascii="宋体" w:hAnsi="宋体" w:eastAsia="宋体" w:cs="宋体"/>
          <w:color w:val="auto"/>
          <w:kern w:val="0"/>
          <w:highlight w:val="none"/>
          <w:lang w:val="en-US" w:eastAsia="zh" w:bidi="ar"/>
          <w:woUserID w:val="1"/>
        </w:rPr>
        <w:t>的</w:t>
      </w:r>
      <w:r>
        <w:rPr>
          <w:rFonts w:hint="eastAsia" w:ascii="宋体" w:hAnsi="宋体" w:eastAsia="宋体" w:cs="宋体"/>
          <w:color w:val="auto"/>
          <w:kern w:val="0"/>
          <w:highlight w:val="none"/>
          <w:lang w:val="en-US" w:eastAsia="zh-CN" w:bidi="ar"/>
          <w:woUserID w:val="1"/>
        </w:rPr>
        <w:t>加工精度</w:t>
      </w:r>
      <w:r>
        <w:rPr>
          <w:rFonts w:hint="eastAsia" w:ascii="宋体" w:hAnsi="宋体" w:eastAsia="宋体" w:cs="宋体"/>
          <w:color w:val="auto"/>
          <w:kern w:val="0"/>
          <w:highlight w:val="none"/>
          <w:lang w:val="en-US" w:eastAsia="zh" w:bidi="ar"/>
          <w:woUserID w:val="7"/>
        </w:rPr>
        <w:t>，所以</w:t>
      </w:r>
      <w:r>
        <w:rPr>
          <w:rFonts w:hint="eastAsia" w:ascii="宋体" w:hAnsi="宋体" w:eastAsia="宋体" w:cs="宋体"/>
          <w:color w:val="auto"/>
          <w:kern w:val="0"/>
          <w:highlight w:val="none"/>
          <w:lang w:val="en-US" w:eastAsia="zh" w:bidi="ar"/>
          <w:woUserID w:val="1"/>
        </w:rPr>
        <w:t>幕墙</w:t>
      </w:r>
      <w:r>
        <w:rPr>
          <w:rFonts w:hint="eastAsia" w:ascii="宋体" w:hAnsi="宋体" w:eastAsia="宋体" w:cs="宋体"/>
          <w:color w:val="auto"/>
          <w:kern w:val="0"/>
          <w:highlight w:val="none"/>
          <w:lang w:val="en-US" w:eastAsia="zh-CN" w:bidi="ar"/>
          <w:woUserID w:val="1"/>
        </w:rPr>
        <w:t>构件应在工厂加工。</w:t>
      </w:r>
    </w:p>
    <w:p w14:paraId="0514F3A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CN" w:bidi="ar"/>
          <w:woUserID w:val="1"/>
        </w:rPr>
        <w:t>6.1.</w:t>
      </w: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CN" w:bidi="ar"/>
          <w:woUserID w:val="1"/>
        </w:rPr>
        <w:t xml:space="preserve"> 异形构件指无法通过标准型材、面板切割直接获得的构件。</w:t>
      </w:r>
      <w:r>
        <w:rPr>
          <w:rFonts w:hint="eastAsia" w:ascii="宋体" w:hAnsi="宋体" w:eastAsia="宋体" w:cs="宋体"/>
          <w:color w:val="auto"/>
          <w:kern w:val="0"/>
          <w:highlight w:val="none"/>
          <w:lang w:val="en-US" w:eastAsia="zh-CN" w:bidi="ar"/>
          <w:woUserID w:val="7"/>
        </w:rPr>
        <w:t>幕墙</w:t>
      </w:r>
      <w:r>
        <w:rPr>
          <w:rFonts w:hint="eastAsia" w:ascii="宋体" w:hAnsi="宋体" w:eastAsia="宋体" w:cs="宋体"/>
          <w:color w:val="auto"/>
          <w:kern w:val="0"/>
          <w:highlight w:val="none"/>
          <w:lang w:val="en-US" w:eastAsia="zh-CN" w:bidi="ar"/>
          <w:woUserID w:val="1"/>
        </w:rPr>
        <w:t>安装对构件尺寸精度、角度偏差的要求高</w:t>
      </w:r>
      <w:r>
        <w:rPr>
          <w:rFonts w:hint="eastAsia"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CN" w:bidi="ar"/>
          <w:woUserID w:val="1"/>
        </w:rPr>
        <w:t>异形构件的曲面弧度、倾斜角度、截面尺寸等参数复杂，手工或普通设备不能精准把控，易导致构件拼接缝隙过大、安装错位，影响幕墙密封性和结构稳定性。</w:t>
      </w:r>
    </w:p>
    <w:p w14:paraId="2FCA831D">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6.1.</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 xml:space="preserve"> 为保证产品的可追溯性，对加工完成的构件编号是工厂加工后必不可少的一道工序。</w:t>
      </w:r>
    </w:p>
    <w:p w14:paraId="5FD2C18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6.1.</w:t>
      </w:r>
      <w:r>
        <w:rPr>
          <w:rFonts w:hint="eastAsia" w:ascii="宋体" w:hAnsi="宋体" w:eastAsia="宋体" w:cs="宋体"/>
          <w:color w:val="auto"/>
          <w:kern w:val="0"/>
          <w:highlight w:val="none"/>
          <w:lang w:val="en-US" w:eastAsia="zh" w:bidi="ar"/>
          <w:woUserID w:val="1"/>
        </w:rPr>
        <w:t>5</w:t>
      </w:r>
      <w:r>
        <w:rPr>
          <w:rFonts w:hint="eastAsia" w:ascii="宋体" w:hAnsi="宋体" w:eastAsia="宋体" w:cs="宋体"/>
          <w:color w:val="auto"/>
          <w:kern w:val="0"/>
          <w:highlight w:val="none"/>
          <w:lang w:val="en-US" w:eastAsia="zh-CN" w:bidi="ar"/>
          <w:woUserID w:val="1"/>
        </w:rPr>
        <w:t xml:space="preserve"> 产品集成化程度高的幕墙装配组件包括但不限于单元式幕墙的单元组件、隐框幕墙的附框、幕墙开启、石材挂件、百叶、格栅等组件等。</w:t>
      </w:r>
    </w:p>
    <w:p w14:paraId="3677A7F2">
      <w:pPr>
        <w:pStyle w:val="7"/>
        <w:keepNext w:val="0"/>
        <w:keepLines w:val="0"/>
        <w:widowControl/>
        <w:suppressLineNumbers w:val="0"/>
        <w:rPr>
          <w:rFonts w:hint="default" w:ascii="宋体" w:hAnsi="宋体" w:eastAsia="宋体" w:cs="宋体"/>
          <w:b w:val="0"/>
          <w:bCs w:val="0"/>
          <w:color w:val="auto"/>
          <w:kern w:val="0"/>
          <w:sz w:val="19"/>
          <w:szCs w:val="19"/>
          <w:highlight w:val="none"/>
          <w:lang w:val="en-US" w:eastAsia="zh" w:bidi="ar"/>
          <w:woUserID w:val="1"/>
        </w:rPr>
      </w:pPr>
      <w:bookmarkStart w:id="329" w:name="_Toc5744"/>
      <w:r>
        <w:rPr>
          <w:rFonts w:hint="default" w:ascii="Arial" w:hAnsi="Arial" w:eastAsia="黑体" w:cs="Arial"/>
          <w:b/>
          <w:bCs/>
          <w:color w:val="auto"/>
          <w:kern w:val="2"/>
          <w:sz w:val="22"/>
          <w:szCs w:val="22"/>
          <w:highlight w:val="none"/>
          <w:woUserID w:val="7"/>
        </w:rPr>
        <w:t xml:space="preserve">6.2 </w:t>
      </w:r>
      <w:r>
        <w:rPr>
          <w:rFonts w:hint="default" w:ascii="黑体" w:hAnsi="宋体" w:eastAsia="黑体" w:cs="黑体"/>
          <w:b/>
          <w:bCs/>
          <w:color w:val="auto"/>
          <w:kern w:val="2"/>
          <w:sz w:val="22"/>
          <w:szCs w:val="22"/>
          <w:highlight w:val="none"/>
          <w:woUserID w:val="7"/>
        </w:rPr>
        <w:t>金属构件</w:t>
      </w:r>
      <w:bookmarkEnd w:id="329"/>
    </w:p>
    <w:p w14:paraId="0928EC46">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6.2.4 金属构件加工</w:t>
      </w:r>
    </w:p>
    <w:p w14:paraId="50FFC4CC">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1 本条中的</w:t>
      </w:r>
      <w:r>
        <w:rPr>
          <w:rFonts w:hint="eastAsia" w:ascii="宋体" w:hAnsi="宋体" w:eastAsia="宋体" w:cs="宋体"/>
          <w:color w:val="auto"/>
          <w:kern w:val="0"/>
          <w:highlight w:val="none"/>
          <w:lang w:val="en-US" w:eastAsia="zh-CN" w:bidi="ar"/>
          <w:woUserID w:val="1"/>
        </w:rPr>
        <w:t>型材指挤压成型的材料，包括铝合金型材、钢型材</w:t>
      </w:r>
      <w:r>
        <w:rPr>
          <w:rFonts w:hint="eastAsia" w:cs="宋体"/>
          <w:color w:val="auto"/>
          <w:kern w:val="0"/>
          <w:highlight w:val="none"/>
          <w:lang w:val="en-US" w:eastAsia="zh-CN" w:bidi="ar"/>
          <w:woUserID w:val="1"/>
        </w:rPr>
        <w:t>、聚氨酯型材</w:t>
      </w:r>
      <w:r>
        <w:rPr>
          <w:rFonts w:hint="eastAsia" w:ascii="宋体" w:hAnsi="宋体" w:eastAsia="宋体" w:cs="宋体"/>
          <w:color w:val="auto"/>
          <w:kern w:val="0"/>
          <w:highlight w:val="none"/>
          <w:lang w:val="en-US" w:eastAsia="zh-CN" w:bidi="ar"/>
          <w:woUserID w:val="1"/>
        </w:rPr>
        <w:t>等。</w:t>
      </w:r>
    </w:p>
    <w:p w14:paraId="054C0E3E">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 w:bidi="ar"/>
          <w:woUserID w:val="7"/>
        </w:rPr>
      </w:pPr>
      <w:r>
        <w:rPr>
          <w:rFonts w:hint="eastAsia" w:ascii="宋体" w:hAnsi="宋体" w:eastAsia="宋体" w:cs="宋体"/>
          <w:color w:val="auto"/>
          <w:kern w:val="0"/>
          <w:highlight w:val="none"/>
          <w:lang w:val="en-US" w:eastAsia="zh" w:bidi="ar"/>
          <w:woUserID w:val="1"/>
        </w:rPr>
        <w:t>2</w:t>
      </w:r>
      <w:r>
        <w:rPr>
          <w:rFonts w:hint="eastAsia" w:ascii="宋体" w:hAnsi="宋体" w:eastAsia="宋体" w:cs="宋体"/>
          <w:color w:val="auto"/>
          <w:kern w:val="0"/>
          <w:highlight w:val="none"/>
          <w:lang w:val="en-US" w:eastAsia="zh" w:bidi="ar"/>
          <w:woUserID w:val="7"/>
        </w:rPr>
        <w:t xml:space="preserve"> </w:t>
      </w:r>
      <w:r>
        <w:rPr>
          <w:rFonts w:hint="eastAsia" w:ascii="宋体" w:hAnsi="宋体" w:eastAsia="宋体" w:cs="宋体"/>
          <w:color w:val="auto"/>
          <w:kern w:val="0"/>
          <w:highlight w:val="none"/>
          <w:lang w:val="en-US" w:eastAsia="zh" w:bidi="ar"/>
          <w:woUserID w:val="1"/>
        </w:rPr>
        <w:t>铝型材的加工精度是幕墙</w:t>
      </w:r>
      <w:r>
        <w:rPr>
          <w:rFonts w:hint="eastAsia" w:cs="宋体"/>
          <w:color w:val="auto"/>
          <w:kern w:val="0"/>
          <w:highlight w:val="none"/>
          <w:lang w:val="en-US" w:eastAsia="zh-CN" w:bidi="ar"/>
          <w:woUserID w:val="1"/>
        </w:rPr>
        <w:t>安装</w:t>
      </w:r>
      <w:r>
        <w:rPr>
          <w:rFonts w:hint="eastAsia" w:ascii="宋体" w:hAnsi="宋体" w:eastAsia="宋体" w:cs="宋体"/>
          <w:color w:val="auto"/>
          <w:kern w:val="0"/>
          <w:highlight w:val="none"/>
          <w:lang w:val="en-US" w:eastAsia="zh" w:bidi="ar"/>
          <w:woUserID w:val="1"/>
        </w:rPr>
        <w:t>质量的关键。由于运输、搬运等原因，玻璃幕墙铝合金构件在截料前应检查其弯曲度、扭拧度是否符合设计要求，超偏的须使用适当机械方法进行校直调整直到符合设计要求。</w:t>
      </w:r>
      <w:r>
        <w:rPr>
          <w:rFonts w:hint="eastAsia" w:ascii="宋体" w:hAnsi="宋体" w:eastAsia="宋体" w:cs="宋体"/>
          <w:color w:val="auto"/>
          <w:kern w:val="0"/>
          <w:highlight w:val="none"/>
          <w:lang w:val="en-US" w:eastAsia="zh" w:bidi="ar"/>
          <w:woUserID w:val="7"/>
        </w:rPr>
        <w:t>规定型材的直线度有利于保证建筑幕墙的质量。</w:t>
      </w:r>
    </w:p>
    <w:p w14:paraId="214669C5">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6.2.10</w:t>
      </w:r>
      <w:r>
        <w:rPr>
          <w:rFonts w:hint="eastAsia" w:ascii="宋体" w:hAnsi="宋体" w:eastAsia="宋体" w:cs="宋体"/>
          <w:color w:val="auto"/>
          <w:kern w:val="0"/>
          <w:highlight w:val="none"/>
          <w:lang w:val="en-US" w:eastAsia="zh" w:bidi="ar"/>
          <w:woUserID w:val="7"/>
        </w:rPr>
        <w:t>~</w:t>
      </w:r>
      <w:r>
        <w:rPr>
          <w:rFonts w:hint="eastAsia" w:ascii="宋体" w:hAnsi="宋体" w:eastAsia="宋体" w:cs="宋体"/>
          <w:color w:val="auto"/>
          <w:kern w:val="0"/>
          <w:highlight w:val="none"/>
          <w:lang w:val="en-US" w:eastAsia="zh-CN" w:bidi="ar"/>
          <w:woUserID w:val="7"/>
        </w:rPr>
        <w:t>6.2.1</w:t>
      </w:r>
      <w:r>
        <w:rPr>
          <w:rFonts w:hint="eastAsia" w:ascii="宋体" w:hAnsi="宋体" w:eastAsia="宋体" w:cs="宋体"/>
          <w:color w:val="auto"/>
          <w:kern w:val="0"/>
          <w:highlight w:val="none"/>
          <w:lang w:val="en-US" w:eastAsia="zh" w:bidi="ar"/>
          <w:woUserID w:val="7"/>
        </w:rPr>
        <w:t>1</w:t>
      </w:r>
      <w:r>
        <w:rPr>
          <w:rFonts w:hint="eastAsia" w:ascii="宋体" w:hAnsi="宋体" w:eastAsia="宋体" w:cs="宋体"/>
          <w:color w:val="auto"/>
          <w:kern w:val="0"/>
          <w:highlight w:val="none"/>
          <w:lang w:val="en-US" w:eastAsia="zh-CN" w:bidi="ar"/>
          <w:woUserID w:val="1"/>
        </w:rPr>
        <w:t xml:space="preserve"> 点支承玻璃幕墙的支承钢结构—般有管桁架、拉索和杆索体系，往往因为建筑设计的需要，而比普通钢结构具有更高的加工制作要求。对于不采用球节点连接的管桁架，杆件端部加工精度要求很高，一般要求采用专用软件和数控机床进行切割和加工，加工精度应符合本条的规定。分单元组装的钢结构，通过预拼装，可对其加工精度进行校核和修正，保证工程安装顺利进行。</w:t>
      </w:r>
      <w:r>
        <w:rPr>
          <w:rFonts w:hint="eastAsia" w:ascii="宋体" w:hAnsi="宋体" w:eastAsia="宋体" w:cs="宋体"/>
          <w:color w:val="auto"/>
          <w:kern w:val="0"/>
          <w:highlight w:val="none"/>
          <w:lang w:val="en-US" w:eastAsia="zh-CN" w:bidi="ar"/>
          <w:woUserID w:val="1"/>
        </w:rPr>
        <w:br w:type="textWrapping"/>
      </w:r>
      <w:r>
        <w:rPr>
          <w:rFonts w:hint="eastAsia" w:ascii="宋体" w:hAnsi="宋体" w:eastAsia="宋体" w:cs="宋体"/>
          <w:color w:val="auto"/>
          <w:kern w:val="0"/>
          <w:highlight w:val="none"/>
          <w:lang w:val="en-US" w:eastAsia="zh-CN" w:bidi="ar"/>
          <w:woUserID w:val="1"/>
        </w:rPr>
        <w:t xml:space="preserve">    钢管接头焊缝趾部存在应力集中，焊接时也难以避免存在咬边、夹渣等缺陷，加之断续焊接时由于焊接变形可能产生管壁的层状撕裂，所以主管与支管的焊接应沿接缝全长进行，而且要求焊缝的尺寸适中、形状合理、与母材平滑过渡，以保证节点强度，防止脆性破坏。当支管受拉时，为防止焊缝抗拉强度不足，根据国外规范和国内施工经验，允许将焊缝厚度放宽至壁厚的2倍。</w:t>
      </w:r>
      <w:r>
        <w:rPr>
          <w:rFonts w:hint="eastAsia" w:ascii="宋体" w:hAnsi="宋体" w:eastAsia="宋体" w:cs="宋体"/>
          <w:color w:val="auto"/>
          <w:kern w:val="0"/>
          <w:highlight w:val="none"/>
          <w:lang w:val="en-US" w:eastAsia="zh-CN" w:bidi="ar"/>
          <w:woUserID w:val="1"/>
        </w:rPr>
        <w:br w:type="textWrapping"/>
      </w:r>
      <w:r>
        <w:rPr>
          <w:rFonts w:hint="eastAsia" w:ascii="宋体" w:hAnsi="宋体" w:eastAsia="宋体" w:cs="宋体"/>
          <w:color w:val="auto"/>
          <w:kern w:val="0"/>
          <w:highlight w:val="none"/>
          <w:lang w:val="en-US" w:eastAsia="zh-CN" w:bidi="ar"/>
          <w:woUserID w:val="1"/>
        </w:rPr>
        <w:t xml:space="preserve">    杆索体系的拉杆、拉索，在加工制作前，应进行拉断试验，确定其破断拉力，为结构设计和张拉力控制提供依据。拉索下料前一般应在专用台座上进行调直张拉，张拉力一般不超过其破断拉力的50％。</w:t>
      </w:r>
    </w:p>
    <w:p w14:paraId="218E9692">
      <w:pPr>
        <w:pStyle w:val="7"/>
        <w:keepNext w:val="0"/>
        <w:keepLines w:val="0"/>
        <w:widowControl/>
        <w:suppressLineNumbers w:val="0"/>
        <w:rPr>
          <w:rFonts w:hint="default" w:ascii="黑体" w:hAnsi="宋体" w:eastAsia="黑体" w:cs="黑体"/>
          <w:b/>
          <w:bCs/>
          <w:color w:val="auto"/>
          <w:kern w:val="2"/>
          <w:sz w:val="22"/>
          <w:szCs w:val="22"/>
          <w:highlight w:val="none"/>
          <w:woUserID w:val="7"/>
        </w:rPr>
      </w:pPr>
      <w:bookmarkStart w:id="330" w:name="_Toc20225"/>
      <w:r>
        <w:rPr>
          <w:rFonts w:hint="default" w:ascii="Arial" w:hAnsi="Arial" w:eastAsia="黑体" w:cs="Arial"/>
          <w:b/>
          <w:bCs/>
          <w:color w:val="auto"/>
          <w:kern w:val="2"/>
          <w:sz w:val="22"/>
          <w:szCs w:val="22"/>
          <w:highlight w:val="none"/>
          <w:woUserID w:val="7"/>
        </w:rPr>
        <w:t>6.3</w:t>
      </w:r>
      <w:r>
        <w:rPr>
          <w:rFonts w:hint="default" w:ascii="黑体" w:hAnsi="宋体" w:eastAsia="黑体" w:cs="黑体"/>
          <w:b/>
          <w:bCs/>
          <w:color w:val="auto"/>
          <w:kern w:val="2"/>
          <w:sz w:val="22"/>
          <w:szCs w:val="22"/>
          <w:highlight w:val="none"/>
          <w:woUserID w:val="7"/>
        </w:rPr>
        <w:t>玻璃面板加工</w:t>
      </w:r>
      <w:bookmarkEnd w:id="330"/>
    </w:p>
    <w:p w14:paraId="0EDE33EB">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6.3.</w:t>
      </w:r>
      <w:r>
        <w:rPr>
          <w:rFonts w:hint="eastAsia" w:ascii="宋体" w:hAnsi="宋体" w:eastAsia="宋体" w:cs="宋体"/>
          <w:color w:val="auto"/>
          <w:kern w:val="0"/>
          <w:highlight w:val="none"/>
          <w:lang w:val="en-US" w:eastAsia="zh" w:bidi="ar"/>
          <w:woUserID w:val="7"/>
        </w:rPr>
        <w:t>3</w:t>
      </w:r>
      <w:r>
        <w:rPr>
          <w:rFonts w:hint="eastAsia" w:ascii="宋体" w:hAnsi="宋体" w:eastAsia="宋体" w:cs="宋体"/>
          <w:color w:val="auto"/>
          <w:kern w:val="0"/>
          <w:highlight w:val="none"/>
          <w:lang w:val="en-US" w:eastAsia="zh-CN" w:bidi="ar"/>
          <w:woUserID w:val="7"/>
        </w:rPr>
        <w:t xml:space="preserve">  硅酮结构密封胶在使用前，应进行与其接触材料的相容性试验，相容性试验合格才能使用。如果</w:t>
      </w:r>
      <w:r>
        <w:rPr>
          <w:rFonts w:hint="eastAsia" w:ascii="宋体" w:hAnsi="宋体" w:eastAsia="宋体" w:cs="宋体"/>
          <w:color w:val="auto"/>
          <w:kern w:val="0"/>
          <w:highlight w:val="none"/>
          <w:lang w:val="en-US" w:eastAsia="zh" w:bidi="ar"/>
          <w:woUserID w:val="1"/>
        </w:rPr>
        <w:t>粘接材料</w:t>
      </w:r>
      <w:r>
        <w:rPr>
          <w:rFonts w:hint="eastAsia" w:ascii="宋体" w:hAnsi="宋体" w:eastAsia="宋体" w:cs="宋体"/>
          <w:color w:val="auto"/>
          <w:kern w:val="0"/>
          <w:highlight w:val="none"/>
          <w:lang w:val="en-US" w:eastAsia="zh-CN" w:bidi="ar"/>
          <w:woUserID w:val="7"/>
        </w:rPr>
        <w:t>与结构胶不相容，将会导致结构胶的粘结强度和粘结性能的下降或丧失，留下安全隐患。</w:t>
      </w:r>
    </w:p>
    <w:p w14:paraId="7E84438C">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6.3.</w:t>
      </w:r>
      <w:r>
        <w:rPr>
          <w:rFonts w:hint="eastAsia" w:ascii="宋体" w:hAnsi="宋体" w:eastAsia="宋体" w:cs="宋体"/>
          <w:color w:val="auto"/>
          <w:kern w:val="0"/>
          <w:highlight w:val="none"/>
          <w:lang w:val="en-US" w:eastAsia="zh" w:bidi="ar"/>
          <w:woUserID w:val="7"/>
        </w:rPr>
        <w:t>4</w:t>
      </w:r>
      <w:r>
        <w:rPr>
          <w:rFonts w:hint="eastAsia" w:ascii="宋体" w:hAnsi="宋体" w:eastAsia="宋体" w:cs="宋体"/>
          <w:color w:val="auto"/>
          <w:kern w:val="0"/>
          <w:highlight w:val="none"/>
          <w:lang w:val="en-US" w:eastAsia="zh-CN" w:bidi="ar"/>
          <w:woUserID w:val="7"/>
        </w:rPr>
        <w:t xml:space="preserve"> 隐框、半隐框幕墙制作过程中，对玻璃和支撑构件的清洁工作，是关系到幕墙组件加工质量的关键步骤之一，要规范操作。如清洗不干净，将对组件的质量与安全留下隐患。应坚持两块布清洗的方法，一块布只用一次，不允许重复使用。在溶剂完全挥发之前，用第二块干净的布将表面擦干。应将溶剂倒在干净的布上，不允许将布浸入溶剂中。玻璃槽口可用干净的布包裹油灰刀进行清洗。清洗工作应两人一组，一人用溶剂清洗玻璃及其支承件，另一人用干净的布在溶剂未完全干燥前，将表面的溶剂、松散物、尘埃、油渍和其他污物清除干净。</w:t>
      </w:r>
    </w:p>
    <w:p w14:paraId="5A42052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6.3.</w:t>
      </w:r>
      <w:r>
        <w:rPr>
          <w:rFonts w:hint="eastAsia" w:ascii="宋体" w:hAnsi="宋体" w:eastAsia="宋体" w:cs="宋体"/>
          <w:color w:val="auto"/>
          <w:kern w:val="0"/>
          <w:highlight w:val="none"/>
          <w:lang w:val="en-US" w:eastAsia="zh" w:bidi="ar"/>
          <w:woUserID w:val="7"/>
        </w:rPr>
        <w:t>5</w:t>
      </w:r>
      <w:r>
        <w:rPr>
          <w:rFonts w:hint="eastAsia" w:ascii="宋体" w:hAnsi="宋体" w:eastAsia="宋体" w:cs="宋体"/>
          <w:color w:val="auto"/>
          <w:kern w:val="0"/>
          <w:highlight w:val="none"/>
          <w:lang w:val="en-US" w:eastAsia="zh-CN" w:bidi="ar"/>
          <w:woUserID w:val="7"/>
        </w:rPr>
        <w:t xml:space="preserve"> 双组份硅酮结构密封胶应在打胶机注胶前进行混匀性试验和拉断试验。混匀性试验可以测试双组份硅酮结构密封胶是否充分混合；拉断试验可以测试双组份硅酮结构密封胶的基剂与固化剂的配合比是否符合设计要求。</w:t>
      </w:r>
    </w:p>
    <w:p w14:paraId="1C7588A6">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 w:bidi="ar"/>
          <w:woUserID w:val="7"/>
        </w:rPr>
        <w:t>6</w:t>
      </w:r>
      <w:r>
        <w:rPr>
          <w:rFonts w:hint="eastAsia" w:ascii="宋体" w:hAnsi="宋体" w:eastAsia="宋体" w:cs="宋体"/>
          <w:color w:val="auto"/>
          <w:kern w:val="0"/>
          <w:highlight w:val="none"/>
          <w:lang w:val="en-US" w:eastAsia="zh-CN" w:bidi="ar"/>
          <w:woUserID w:val="7"/>
        </w:rPr>
        <w:t>.3.</w:t>
      </w:r>
      <w:r>
        <w:rPr>
          <w:rFonts w:hint="eastAsia" w:ascii="宋体" w:hAnsi="宋体" w:eastAsia="宋体" w:cs="宋体"/>
          <w:color w:val="auto"/>
          <w:kern w:val="0"/>
          <w:highlight w:val="none"/>
          <w:lang w:val="en-US" w:eastAsia="zh" w:bidi="ar"/>
          <w:woUserID w:val="7"/>
        </w:rPr>
        <w:t>7</w:t>
      </w:r>
      <w:r>
        <w:rPr>
          <w:rFonts w:hint="eastAsia" w:ascii="宋体" w:hAnsi="宋体" w:eastAsia="宋体" w:cs="宋体"/>
          <w:color w:val="auto"/>
          <w:kern w:val="0"/>
          <w:highlight w:val="none"/>
          <w:lang w:val="en-US" w:eastAsia="zh-CN" w:bidi="ar"/>
          <w:woUserID w:val="7"/>
        </w:rPr>
        <w:t xml:space="preserve"> 玻璃面板注胶时，粘结基层是否净化及施工场所是否符合要求将决定硅酮结构胶的粘结质量。注胶场所要求清洁、无尘，室内温度不宜低于 15℃、不高于 27℃，相对湿度不宜低于 50%。</w:t>
      </w:r>
    </w:p>
    <w:p w14:paraId="3091D5D2">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woUserID w:val="7"/>
        </w:rPr>
      </w:pPr>
      <w:r>
        <w:rPr>
          <w:rFonts w:hint="eastAsia" w:ascii="宋体" w:hAnsi="宋体" w:eastAsia="宋体" w:cs="宋体"/>
          <w:color w:val="auto"/>
          <w:kern w:val="0"/>
          <w:highlight w:val="none"/>
          <w:lang w:val="en-US" w:eastAsia="zh-CN" w:bidi="ar"/>
          <w:woUserID w:val="7"/>
        </w:rPr>
        <w:t>6.3.</w:t>
      </w:r>
      <w:r>
        <w:rPr>
          <w:rFonts w:hint="eastAsia" w:ascii="宋体" w:hAnsi="宋体" w:eastAsia="宋体" w:cs="宋体"/>
          <w:color w:val="auto"/>
          <w:kern w:val="0"/>
          <w:highlight w:val="none"/>
          <w:lang w:val="en-US" w:eastAsia="zh" w:bidi="ar"/>
          <w:woUserID w:val="7"/>
        </w:rPr>
        <w:t>9</w:t>
      </w:r>
      <w:r>
        <w:rPr>
          <w:rFonts w:hint="eastAsia" w:ascii="宋体" w:hAnsi="宋体" w:eastAsia="宋体" w:cs="宋体"/>
          <w:color w:val="auto"/>
          <w:kern w:val="0"/>
          <w:highlight w:val="none"/>
          <w:lang w:val="en-US" w:eastAsia="zh-CN" w:bidi="ar"/>
          <w:woUserID w:val="7"/>
        </w:rPr>
        <w:t xml:space="preserve"> 硅酮结构密封胶有一定的固化时间，固化期间如受到</w:t>
      </w:r>
      <w:r>
        <w:rPr>
          <w:rFonts w:hint="eastAsia" w:cs="宋体"/>
          <w:color w:val="auto"/>
          <w:kern w:val="0"/>
          <w:highlight w:val="none"/>
          <w:lang w:val="en-US" w:eastAsia="zh-CN" w:bidi="ar"/>
          <w:woUserID w:val="7"/>
        </w:rPr>
        <w:t>振动</w:t>
      </w:r>
      <w:r>
        <w:rPr>
          <w:rFonts w:hint="eastAsia" w:ascii="宋体" w:hAnsi="宋体" w:eastAsia="宋体" w:cs="宋体"/>
          <w:color w:val="auto"/>
          <w:kern w:val="0"/>
          <w:highlight w:val="none"/>
          <w:lang w:val="en-US" w:eastAsia="zh-CN" w:bidi="ar"/>
          <w:woUserID w:val="7"/>
        </w:rPr>
        <w:t>，对粘结性和固化质量有很大影响。由硅酮结构密封胶粘结固定的玻璃面板必须经静置养护。未达到承载力要求前不可搬动，以免影响结构胶的粘结力。</w:t>
      </w:r>
    </w:p>
    <w:p w14:paraId="6BEE68E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ascii="宋体" w:hAnsi="宋体" w:eastAsia="宋体" w:cs="宋体"/>
          <w:color w:val="auto"/>
          <w:kern w:val="0"/>
          <w:highlight w:val="none"/>
          <w:lang w:val="en-US" w:eastAsia="zh-CN" w:bidi="ar"/>
          <w:woUserID w:val="7"/>
        </w:rPr>
        <w:t xml:space="preserve"> 6.3.1</w:t>
      </w:r>
      <w:r>
        <w:rPr>
          <w:rFonts w:hint="eastAsia" w:ascii="宋体" w:hAnsi="宋体" w:eastAsia="宋体" w:cs="宋体"/>
          <w:color w:val="auto"/>
          <w:kern w:val="0"/>
          <w:highlight w:val="none"/>
          <w:lang w:val="en-US" w:eastAsia="zh" w:bidi="ar"/>
          <w:woUserID w:val="7"/>
        </w:rPr>
        <w:t>3</w:t>
      </w:r>
      <w:r>
        <w:rPr>
          <w:rFonts w:hint="eastAsia" w:ascii="宋体" w:hAnsi="宋体" w:eastAsia="宋体" w:cs="宋体"/>
          <w:color w:val="auto"/>
          <w:kern w:val="0"/>
          <w:highlight w:val="none"/>
          <w:lang w:val="en-US" w:eastAsia="zh-CN" w:bidi="ar"/>
          <w:woUserID w:val="7"/>
        </w:rPr>
        <w:t xml:space="preserve"> 吊挂玻璃通常采用专用强力胶粘剂将楔形夹板与玻璃双面对称粘结，静置养护固化。一般 72 小时后方可移动，确保夹板与玻璃粘结强度满足设计要求。</w:t>
      </w:r>
    </w:p>
    <w:p w14:paraId="63460CC8">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7"/>
        </w:rPr>
      </w:pPr>
      <w:r>
        <w:rPr>
          <w:rFonts w:hint="eastAsia" w:cs="宋体"/>
          <w:color w:val="auto"/>
          <w:kern w:val="0"/>
          <w:highlight w:val="none"/>
          <w:lang w:val="en-US" w:eastAsia="zh-CN" w:bidi="ar"/>
          <w:woUserID w:val="1"/>
        </w:rPr>
        <w:t>6</w:t>
      </w:r>
      <w:r>
        <w:rPr>
          <w:rFonts w:hint="default" w:ascii="宋体" w:hAnsi="宋体" w:eastAsia="宋体" w:cs="宋体"/>
          <w:color w:val="auto"/>
          <w:kern w:val="0"/>
          <w:highlight w:val="none"/>
          <w:lang w:val="en-US" w:eastAsia="zh-CN" w:bidi="ar"/>
          <w:woUserID w:val="1"/>
        </w:rPr>
        <w:t>.</w:t>
      </w:r>
      <w:r>
        <w:rPr>
          <w:rFonts w:hint="eastAsia" w:cs="宋体"/>
          <w:color w:val="auto"/>
          <w:kern w:val="0"/>
          <w:highlight w:val="none"/>
          <w:lang w:val="en-US" w:eastAsia="zh-CN" w:bidi="ar"/>
          <w:woUserID w:val="1"/>
        </w:rPr>
        <w:t>3</w:t>
      </w:r>
      <w:r>
        <w:rPr>
          <w:rFonts w:hint="default" w:ascii="宋体" w:hAnsi="宋体" w:eastAsia="宋体" w:cs="宋体"/>
          <w:color w:val="auto"/>
          <w:kern w:val="0"/>
          <w:highlight w:val="none"/>
          <w:lang w:val="en-US" w:eastAsia="zh-CN" w:bidi="ar"/>
          <w:woUserID w:val="1"/>
        </w:rPr>
        <w:t>.</w:t>
      </w:r>
      <w:r>
        <w:rPr>
          <w:rFonts w:hint="eastAsia" w:cs="宋体"/>
          <w:color w:val="auto"/>
          <w:kern w:val="0"/>
          <w:highlight w:val="none"/>
          <w:lang w:val="en-US" w:eastAsia="zh-CN" w:bidi="ar"/>
          <w:woUserID w:val="1"/>
        </w:rPr>
        <w:t>14</w:t>
      </w:r>
      <w:r>
        <w:rPr>
          <w:rFonts w:hint="default" w:ascii="宋体" w:hAnsi="宋体" w:eastAsia="宋体" w:cs="宋体"/>
          <w:color w:val="auto"/>
          <w:kern w:val="0"/>
          <w:highlight w:val="none"/>
          <w:lang w:val="en-US" w:eastAsia="zh-CN" w:bidi="ar"/>
          <w:woUserID w:val="1"/>
        </w:rPr>
        <w:t xml:space="preserve"> </w:t>
      </w:r>
      <w:r>
        <w:rPr>
          <w:rFonts w:hint="eastAsia" w:ascii="宋体" w:hAnsi="宋体" w:eastAsia="宋体" w:cs="宋体"/>
          <w:color w:val="auto"/>
          <w:kern w:val="0"/>
          <w:highlight w:val="none"/>
          <w:lang w:val="en-US" w:eastAsia="zh-CN" w:bidi="ar"/>
          <w:woUserID w:val="1"/>
        </w:rPr>
        <w:t>防火玻璃制品通常为非对称结构，需标明玻璃的哪一面是朝外面。对于复合防火玻璃制品还要标注哪一端朝下安装，以便确保灌注孔位于玻璃的下方。</w:t>
      </w:r>
    </w:p>
    <w:p w14:paraId="707482F0">
      <w:pPr>
        <w:rPr>
          <w:rFonts w:hint="default" w:ascii="Arial" w:hAnsi="Arial" w:eastAsia="黑体" w:cs="Arial"/>
          <w:b/>
          <w:bCs/>
          <w:color w:val="auto"/>
          <w:kern w:val="2"/>
          <w:sz w:val="22"/>
          <w:szCs w:val="22"/>
          <w:highlight w:val="none"/>
          <w:woUserID w:val="7"/>
        </w:rPr>
      </w:pPr>
      <w:bookmarkStart w:id="331" w:name="_Toc16372"/>
      <w:r>
        <w:rPr>
          <w:rFonts w:hint="default" w:ascii="Arial" w:hAnsi="Arial" w:eastAsia="黑体" w:cs="Arial"/>
          <w:b/>
          <w:bCs/>
          <w:color w:val="auto"/>
          <w:kern w:val="2"/>
          <w:sz w:val="22"/>
          <w:szCs w:val="22"/>
          <w:highlight w:val="none"/>
          <w:woUserID w:val="7"/>
        </w:rPr>
        <w:br w:type="page"/>
      </w:r>
    </w:p>
    <w:bookmarkEnd w:id="331"/>
    <w:p w14:paraId="630FBDAE">
      <w:pPr>
        <w:pStyle w:val="7"/>
        <w:keepNext w:val="0"/>
        <w:keepLines w:val="0"/>
        <w:widowControl/>
        <w:suppressLineNumbers w:val="0"/>
        <w:rPr>
          <w:rFonts w:hint="default" w:ascii="Arial" w:hAnsi="Arial" w:eastAsia="黑体" w:cs="Arial"/>
          <w:b/>
          <w:bCs/>
          <w:color w:val="auto"/>
          <w:kern w:val="2"/>
          <w:sz w:val="22"/>
          <w:szCs w:val="22"/>
          <w:highlight w:val="none"/>
          <w:woUserID w:val="7"/>
        </w:rPr>
      </w:pPr>
      <w:bookmarkStart w:id="332" w:name="_Toc32740"/>
      <w:r>
        <w:rPr>
          <w:rFonts w:hint="default" w:ascii="Arial" w:hAnsi="Arial" w:eastAsia="黑体" w:cs="Arial"/>
          <w:b/>
          <w:bCs/>
          <w:color w:val="auto"/>
          <w:kern w:val="2"/>
          <w:sz w:val="22"/>
          <w:szCs w:val="22"/>
          <w:highlight w:val="none"/>
          <w:woUserID w:val="7"/>
        </w:rPr>
        <w:t>6.8 幕墙构件检验</w:t>
      </w:r>
      <w:bookmarkEnd w:id="332"/>
      <w:r>
        <w:rPr>
          <w:rFonts w:hint="default" w:ascii="Arial" w:hAnsi="Arial" w:eastAsia="黑体" w:cs="Arial"/>
          <w:b/>
          <w:bCs/>
          <w:color w:val="auto"/>
          <w:kern w:val="2"/>
          <w:sz w:val="22"/>
          <w:szCs w:val="22"/>
          <w:highlight w:val="none"/>
          <w:woUserID w:val="7"/>
        </w:rPr>
        <w:t xml:space="preserve"> </w:t>
      </w:r>
    </w:p>
    <w:p w14:paraId="4927D6D6">
      <w:pPr>
        <w:keepNext w:val="0"/>
        <w:keepLines w:val="0"/>
        <w:widowControl w:val="0"/>
        <w:suppressLineNumbers w:val="0"/>
        <w:bidi w:val="0"/>
        <w:ind w:left="380" w:leftChars="200" w:right="0" w:rightChars="0" w:firstLine="0" w:firstLineChars="0"/>
        <w:jc w:val="both"/>
        <w:rPr>
          <w:rFonts w:hint="eastAsia" w:ascii="宋体" w:hAnsi="宋体" w:cs="宋体"/>
          <w:color w:val="auto"/>
          <w:kern w:val="2"/>
          <w:highlight w:val="none"/>
          <w:lang w:val="en-US" w:eastAsia="zh" w:bidi="ar"/>
          <w:woUserID w:val="7"/>
        </w:rPr>
      </w:pPr>
      <w:r>
        <w:rPr>
          <w:rFonts w:hint="eastAsia" w:ascii="宋体" w:hAnsi="宋体" w:eastAsia="宋体" w:cs="宋体"/>
          <w:color w:val="auto"/>
          <w:kern w:val="0"/>
          <w:highlight w:val="none"/>
          <w:lang w:val="en-US" w:eastAsia="zh-CN" w:bidi="ar"/>
          <w:woUserID w:val="7"/>
        </w:rPr>
        <w:t>6.8.1 幕墙构件生产过程中应建立自检、互检、专职检验三级检验制度，每道工序必须首件检验合格后方可批量加工，并保留检验记录。</w:t>
      </w:r>
    </w:p>
    <w:p w14:paraId="0334FC19">
      <w:pPr>
        <w:pStyle w:val="4"/>
        <w:keepNext/>
        <w:keepLines/>
        <w:widowControl w:val="0"/>
        <w:suppressLineNumbers w:val="0"/>
        <w:bidi w:val="0"/>
        <w:spacing w:line="412" w:lineRule="auto"/>
        <w:ind w:left="0" w:right="0"/>
        <w:jc w:val="center"/>
        <w:rPr>
          <w:rFonts w:hint="eastAsia" w:ascii="宋体" w:hAnsi="宋体" w:cs="宋体"/>
          <w:color w:val="auto"/>
          <w:kern w:val="2"/>
          <w:highlight w:val="none"/>
          <w:lang w:val="en-US" w:eastAsia="zh" w:bidi="ar"/>
          <w:woUserID w:val="7"/>
        </w:rPr>
      </w:pPr>
      <w:bookmarkStart w:id="333" w:name="_Toc28879"/>
    </w:p>
    <w:p w14:paraId="38C78B7D">
      <w:pPr>
        <w:pStyle w:val="4"/>
        <w:keepNext/>
        <w:keepLines/>
        <w:widowControl w:val="0"/>
        <w:suppressLineNumbers w:val="0"/>
        <w:bidi w:val="0"/>
        <w:spacing w:line="412" w:lineRule="auto"/>
        <w:ind w:left="0" w:right="0"/>
        <w:jc w:val="center"/>
        <w:rPr>
          <w:rFonts w:hint="eastAsia" w:ascii="宋体" w:hAnsi="宋体" w:eastAsia="宋体" w:cs="宋体"/>
          <w:color w:val="auto"/>
          <w:kern w:val="2"/>
          <w:highlight w:val="none"/>
          <w:lang w:val="en-US" w:eastAsia="zh" w:bidi="ar"/>
          <w:woUserID w:val="7"/>
        </w:rPr>
      </w:pPr>
      <w:r>
        <w:rPr>
          <w:rFonts w:hint="eastAsia" w:ascii="宋体" w:hAnsi="宋体" w:cs="宋体"/>
          <w:color w:val="auto"/>
          <w:kern w:val="2"/>
          <w:highlight w:val="none"/>
          <w:lang w:val="en-US" w:eastAsia="zh" w:bidi="ar"/>
          <w:woUserID w:val="7"/>
        </w:rPr>
        <w:t>7 施工</w:t>
      </w:r>
      <w:bookmarkEnd w:id="333"/>
    </w:p>
    <w:p w14:paraId="182106B5">
      <w:pPr>
        <w:pStyle w:val="7"/>
        <w:keepNext/>
        <w:keepLines/>
        <w:widowControl w:val="0"/>
        <w:suppressLineNumbers w:val="0"/>
        <w:bidi w:val="0"/>
        <w:spacing w:line="316" w:lineRule="auto"/>
        <w:ind w:left="0" w:right="0"/>
        <w:jc w:val="center"/>
        <w:rPr>
          <w:rFonts w:hint="default" w:ascii="Arial" w:hAnsi="Arial" w:eastAsia="黑体" w:cs="Times New Roman"/>
          <w:color w:val="auto"/>
          <w:kern w:val="2"/>
          <w:highlight w:val="none"/>
          <w:woUserID w:val="1"/>
        </w:rPr>
      </w:pPr>
      <w:bookmarkStart w:id="334" w:name="_Toc11218"/>
      <w:bookmarkEnd w:id="334"/>
      <w:bookmarkStart w:id="335" w:name="_Toc22525"/>
      <w:bookmarkEnd w:id="335"/>
      <w:bookmarkStart w:id="336" w:name="_Toc12790"/>
      <w:bookmarkEnd w:id="336"/>
      <w:bookmarkStart w:id="337" w:name="_Toc3910"/>
      <w:bookmarkEnd w:id="337"/>
      <w:bookmarkStart w:id="338" w:name="_Toc24649"/>
      <w:bookmarkEnd w:id="338"/>
      <w:bookmarkStart w:id="339" w:name="_Toc1752264173"/>
      <w:bookmarkStart w:id="340" w:name="_Toc1696571936"/>
      <w:bookmarkStart w:id="341" w:name="_Toc28420"/>
      <w:bookmarkStart w:id="342" w:name="_Toc31310"/>
      <w:r>
        <w:rPr>
          <w:rFonts w:hint="eastAsia" w:ascii="Arial" w:hAnsi="Arial" w:eastAsia="黑体" w:cs="Arial"/>
          <w:color w:val="auto"/>
          <w:kern w:val="2"/>
          <w:highlight w:val="none"/>
          <w:lang w:val="en-US" w:eastAsia="zh" w:bidi="ar"/>
          <w:woUserID w:val="1"/>
        </w:rPr>
        <w:t>7</w:t>
      </w:r>
      <w:r>
        <w:rPr>
          <w:rFonts w:hint="default" w:ascii="Arial" w:hAnsi="Arial" w:eastAsia="黑体" w:cs="Arial"/>
          <w:color w:val="auto"/>
          <w:kern w:val="2"/>
          <w:highlight w:val="none"/>
          <w:lang w:val="en-US" w:eastAsia="zh-CN" w:bidi="ar"/>
          <w:woUserID w:val="1"/>
        </w:rPr>
        <w:t xml:space="preserve">.1  </w:t>
      </w:r>
      <w:r>
        <w:rPr>
          <w:rFonts w:hint="default" w:ascii="黑体" w:hAnsi="宋体" w:eastAsia="黑体" w:cs="黑体"/>
          <w:color w:val="auto"/>
          <w:kern w:val="2"/>
          <w:highlight w:val="none"/>
          <w:lang w:val="en-US" w:eastAsia="zh-CN" w:bidi="ar"/>
          <w:woUserID w:val="1"/>
        </w:rPr>
        <w:t>一般规定</w:t>
      </w:r>
      <w:bookmarkEnd w:id="339"/>
      <w:bookmarkEnd w:id="340"/>
      <w:bookmarkEnd w:id="341"/>
      <w:bookmarkEnd w:id="342"/>
    </w:p>
    <w:p w14:paraId="6C2FA108">
      <w:pPr>
        <w:keepNext w:val="0"/>
        <w:keepLines w:val="0"/>
        <w:widowControl w:val="0"/>
        <w:suppressLineNumbers w:val="0"/>
        <w:bidi w:val="0"/>
        <w:spacing w:line="240" w:lineRule="auto"/>
        <w:ind w:left="380" w:leftChars="200" w:right="0" w:rightChars="0" w:firstLine="0" w:firstLineChars="0"/>
        <w:jc w:val="left"/>
        <w:rPr>
          <w:rFonts w:hint="eastAsia" w:ascii="宋体" w:hAnsi="宋体" w:eastAsia="宋体" w:cs="宋体"/>
          <w:color w:val="auto"/>
          <w:highlight w:val="none"/>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1"/>
        </w:rPr>
        <w:t xml:space="preserve">5 </w:t>
      </w:r>
      <w:r>
        <w:rPr>
          <w:rFonts w:hint="eastAsia" w:ascii="宋体" w:hAnsi="宋体" w:eastAsia="宋体" w:cs="宋体"/>
          <w:color w:val="auto"/>
          <w:kern w:val="0"/>
          <w:highlight w:val="none"/>
          <w:lang w:val="en-US" w:eastAsia="zh-CN" w:bidi="ar"/>
          <w:woUserID w:val="1"/>
        </w:rPr>
        <w:t>既有建筑幕墙工程更新施工</w:t>
      </w:r>
      <w:r>
        <w:rPr>
          <w:rFonts w:hint="eastAsia" w:ascii="宋体" w:hAnsi="宋体" w:eastAsia="宋体" w:cs="宋体"/>
          <w:color w:val="auto"/>
          <w:kern w:val="0"/>
          <w:highlight w:val="none"/>
          <w:lang w:val="en-US" w:eastAsia="zh" w:bidi="ar"/>
          <w:woUserID w:val="1"/>
        </w:rPr>
        <w:t>总体平面布置图中</w:t>
      </w:r>
      <w:r>
        <w:rPr>
          <w:rFonts w:hint="eastAsia" w:ascii="宋体" w:hAnsi="宋体" w:eastAsia="宋体" w:cs="宋体"/>
          <w:color w:val="auto"/>
          <w:kern w:val="0"/>
          <w:highlight w:val="none"/>
          <w:lang w:val="en-US" w:eastAsia="zh-CN" w:bidi="ar"/>
          <w:woUserID w:val="1"/>
        </w:rPr>
        <w:t>应区分作业区、危险区和工程相邻影响区</w:t>
      </w:r>
      <w:r>
        <w:rPr>
          <w:rFonts w:hint="eastAsia" w:ascii="宋体" w:hAnsi="宋体" w:eastAsia="宋体" w:cs="宋体"/>
          <w:color w:val="auto"/>
          <w:kern w:val="0"/>
          <w:highlight w:val="none"/>
          <w:lang w:val="en-US" w:eastAsia="zh" w:bidi="ar"/>
          <w:woUserID w:val="1"/>
        </w:rPr>
        <w:t>。</w:t>
      </w:r>
      <w:r>
        <w:rPr>
          <w:rFonts w:hint="eastAsia" w:ascii="宋体" w:hAnsi="宋体" w:eastAsia="宋体" w:cs="宋体"/>
          <w:color w:val="auto"/>
          <w:kern w:val="0"/>
          <w:highlight w:val="none"/>
          <w:lang w:val="en-US" w:eastAsia="zh-CN" w:bidi="ar"/>
          <w:woUserID w:val="1"/>
        </w:rPr>
        <w:t>施工</w:t>
      </w:r>
      <w:r>
        <w:rPr>
          <w:rFonts w:hint="eastAsia" w:ascii="宋体" w:hAnsi="宋体" w:eastAsia="宋体" w:cs="宋体"/>
          <w:color w:val="auto"/>
          <w:kern w:val="0"/>
          <w:highlight w:val="none"/>
          <w:lang w:val="en-US" w:eastAsia="zh" w:bidi="ar"/>
          <w:woUserID w:val="1"/>
        </w:rPr>
        <w:t>区域应</w:t>
      </w:r>
      <w:r>
        <w:rPr>
          <w:rFonts w:hint="eastAsia" w:ascii="宋体" w:hAnsi="宋体" w:eastAsia="宋体" w:cs="宋体"/>
          <w:color w:val="auto"/>
          <w:kern w:val="0"/>
          <w:highlight w:val="none"/>
          <w:lang w:val="en-US" w:eastAsia="zh-CN" w:bidi="ar"/>
          <w:woUserID w:val="1"/>
        </w:rPr>
        <w:t>设置安全警示和引导标志，并应采取相应安全防护措施，减少对正在营运区域的影响。</w:t>
      </w:r>
    </w:p>
    <w:p w14:paraId="05A4B94C">
      <w:pPr>
        <w:keepNext w:val="0"/>
        <w:keepLines w:val="0"/>
        <w:widowControl w:val="0"/>
        <w:suppressLineNumbers w:val="0"/>
        <w:bidi w:val="0"/>
        <w:spacing w:line="240" w:lineRule="auto"/>
        <w:ind w:left="380" w:leftChars="200" w:right="0" w:rightChars="0" w:firstLine="0" w:firstLineChars="0"/>
        <w:jc w:val="left"/>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.1.</w:t>
      </w:r>
      <w:r>
        <w:rPr>
          <w:rFonts w:hint="eastAsia" w:ascii="宋体" w:hAnsi="宋体" w:eastAsia="宋体" w:cs="宋体"/>
          <w:color w:val="auto"/>
          <w:kern w:val="0"/>
          <w:highlight w:val="none"/>
          <w:lang w:val="en-US" w:eastAsia="zh" w:bidi="ar"/>
          <w:woUserID w:val="1"/>
        </w:rPr>
        <w:t>8 建筑幕墙部分更新时，影响区域包括但不限于以下范围：</w:t>
      </w:r>
    </w:p>
    <w:p w14:paraId="03848DC1">
      <w:pPr>
        <w:keepNext w:val="0"/>
        <w:keepLines w:val="0"/>
        <w:widowControl w:val="0"/>
        <w:suppressLineNumbers w:val="0"/>
        <w:bidi w:val="0"/>
        <w:spacing w:line="240" w:lineRule="auto"/>
        <w:ind w:left="380" w:leftChars="200" w:right="0" w:rightChars="0" w:firstLine="380" w:firstLineChars="200"/>
        <w:jc w:val="left"/>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1 室外</w:t>
      </w:r>
      <w:r>
        <w:rPr>
          <w:rFonts w:hint="eastAsia" w:ascii="宋体" w:hAnsi="宋体" w:eastAsia="宋体" w:cs="宋体"/>
          <w:color w:val="auto"/>
          <w:kern w:val="0"/>
          <w:highlight w:val="none"/>
          <w:lang w:val="en-US" w:eastAsia="zh-CN" w:bidi="ar"/>
          <w:woUserID w:val="1"/>
        </w:rPr>
        <w:t>可能发生高空坠物的抛物线覆盖区域、焊接火花飞溅</w:t>
      </w:r>
      <w:r>
        <w:rPr>
          <w:rFonts w:hint="eastAsia" w:ascii="宋体" w:hAnsi="宋体" w:eastAsia="宋体" w:cs="宋体"/>
          <w:color w:val="auto"/>
          <w:kern w:val="0"/>
          <w:highlight w:val="none"/>
          <w:lang w:val="en-US" w:eastAsia="zh" w:bidi="ar"/>
          <w:woUserID w:val="1"/>
        </w:rPr>
        <w:t>区域；</w:t>
      </w:r>
    </w:p>
    <w:p w14:paraId="6204320F">
      <w:pPr>
        <w:keepNext w:val="0"/>
        <w:keepLines w:val="0"/>
        <w:widowControl w:val="0"/>
        <w:suppressLineNumbers w:val="0"/>
        <w:bidi w:val="0"/>
        <w:spacing w:line="240" w:lineRule="auto"/>
        <w:ind w:left="380" w:leftChars="200" w:right="0" w:rightChars="0" w:firstLine="380" w:firstLineChars="200"/>
        <w:jc w:val="left"/>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2 局部更新</w:t>
      </w:r>
      <w:r>
        <w:rPr>
          <w:rFonts w:hint="eastAsia" w:ascii="宋体" w:hAnsi="宋体" w:eastAsia="宋体" w:cs="宋体"/>
          <w:color w:val="auto"/>
          <w:kern w:val="0"/>
          <w:highlight w:val="none"/>
          <w:lang w:val="en-US" w:eastAsia="zh-CN" w:bidi="ar"/>
          <w:woUserID w:val="1"/>
        </w:rPr>
        <w:t>施工对</w:t>
      </w:r>
      <w:r>
        <w:rPr>
          <w:rFonts w:hint="eastAsia" w:ascii="宋体" w:hAnsi="宋体" w:eastAsia="宋体" w:cs="宋体"/>
          <w:color w:val="auto"/>
          <w:kern w:val="0"/>
          <w:highlight w:val="none"/>
          <w:lang w:val="en-US" w:eastAsia="zh" w:bidi="ar"/>
          <w:woUserID w:val="1"/>
        </w:rPr>
        <w:t>室内正常办公或运营</w:t>
      </w:r>
      <w:r>
        <w:rPr>
          <w:rFonts w:hint="eastAsia" w:ascii="宋体" w:hAnsi="宋体" w:eastAsia="宋体" w:cs="宋体"/>
          <w:color w:val="auto"/>
          <w:kern w:val="0"/>
          <w:highlight w:val="none"/>
          <w:lang w:val="en-US" w:eastAsia="zh-CN" w:bidi="ar"/>
          <w:woUserID w:val="1"/>
        </w:rPr>
        <w:t>的影响</w:t>
      </w:r>
      <w:r>
        <w:rPr>
          <w:rFonts w:hint="eastAsia" w:ascii="宋体" w:hAnsi="宋体" w:eastAsia="宋体" w:cs="宋体"/>
          <w:color w:val="auto"/>
          <w:kern w:val="0"/>
          <w:highlight w:val="none"/>
          <w:lang w:val="en-US" w:eastAsia="zh" w:bidi="ar"/>
          <w:woUserID w:val="1"/>
        </w:rPr>
        <w:t>区域；</w:t>
      </w:r>
    </w:p>
    <w:p w14:paraId="5BEDA5DE">
      <w:pPr>
        <w:keepNext w:val="0"/>
        <w:keepLines w:val="0"/>
        <w:widowControl w:val="0"/>
        <w:suppressLineNumbers w:val="0"/>
        <w:bidi w:val="0"/>
        <w:spacing w:line="240" w:lineRule="auto"/>
        <w:ind w:left="380" w:leftChars="200" w:right="0" w:rightChars="0" w:firstLine="380" w:firstLineChars="200"/>
        <w:jc w:val="left"/>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3 与更新幕墙贴临的室内装饰构件或设备；</w:t>
      </w:r>
    </w:p>
    <w:p w14:paraId="357BFF2F">
      <w:pPr>
        <w:keepNext w:val="0"/>
        <w:keepLines w:val="0"/>
        <w:widowControl w:val="0"/>
        <w:suppressLineNumbers w:val="0"/>
        <w:bidi w:val="0"/>
        <w:spacing w:line="240" w:lineRule="auto"/>
        <w:ind w:left="380" w:leftChars="200" w:right="0" w:rightChars="0" w:firstLine="380" w:firstLineChars="200"/>
        <w:jc w:val="left"/>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4 其他</w:t>
      </w:r>
      <w:r>
        <w:rPr>
          <w:rFonts w:hint="eastAsia" w:ascii="宋体" w:hAnsi="宋体" w:eastAsia="宋体" w:cs="宋体"/>
          <w:color w:val="auto"/>
          <w:kern w:val="0"/>
          <w:highlight w:val="none"/>
          <w:lang w:val="en-US" w:eastAsia="zh-CN" w:bidi="ar"/>
          <w:woUserID w:val="1"/>
        </w:rPr>
        <w:t>可能受</w:t>
      </w:r>
      <w:r>
        <w:rPr>
          <w:rFonts w:hint="eastAsia" w:cs="宋体"/>
          <w:color w:val="auto"/>
          <w:kern w:val="0"/>
          <w:highlight w:val="none"/>
          <w:lang w:val="en-US" w:eastAsia="zh-CN" w:bidi="ar"/>
          <w:woUserID w:val="1"/>
        </w:rPr>
        <w:t>噪声</w:t>
      </w:r>
      <w:r>
        <w:rPr>
          <w:rFonts w:hint="eastAsia" w:ascii="宋体" w:hAnsi="宋体" w:eastAsia="宋体" w:cs="宋体"/>
          <w:color w:val="auto"/>
          <w:kern w:val="0"/>
          <w:highlight w:val="none"/>
          <w:lang w:val="en-US" w:eastAsia="zh-CN" w:bidi="ar"/>
          <w:woUserID w:val="1"/>
        </w:rPr>
        <w:t>、粉尘、安全隐患影响的区域。</w:t>
      </w:r>
    </w:p>
    <w:p w14:paraId="109E0DE3">
      <w:pPr>
        <w:pStyle w:val="7"/>
        <w:keepNext/>
        <w:keepLines/>
        <w:widowControl w:val="0"/>
        <w:suppressLineNumbers w:val="0"/>
        <w:bidi w:val="0"/>
        <w:spacing w:line="316" w:lineRule="auto"/>
        <w:ind w:left="0" w:right="0"/>
        <w:jc w:val="center"/>
        <w:rPr>
          <w:rFonts w:hint="eastAsia" w:ascii="Arial" w:hAnsi="Arial" w:eastAsia="黑体" w:cs="Arial"/>
          <w:color w:val="auto"/>
          <w:kern w:val="2"/>
          <w:highlight w:val="none"/>
          <w:lang w:val="en-US" w:eastAsia="zh" w:bidi="ar"/>
          <w:woUserID w:val="1"/>
        </w:rPr>
      </w:pPr>
      <w:bookmarkStart w:id="343" w:name="_Toc14017"/>
      <w:bookmarkStart w:id="344" w:name="_Toc766772956"/>
      <w:bookmarkStart w:id="345" w:name="_Toc2066753962"/>
      <w:r>
        <w:rPr>
          <w:rFonts w:hint="eastAsia" w:ascii="Arial" w:hAnsi="Arial" w:eastAsia="黑体" w:cs="Arial"/>
          <w:color w:val="auto"/>
          <w:kern w:val="2"/>
          <w:highlight w:val="none"/>
          <w:lang w:val="en-US" w:eastAsia="zh" w:bidi="ar"/>
          <w:woUserID w:val="1"/>
        </w:rPr>
        <w:t>7</w:t>
      </w:r>
      <w:r>
        <w:rPr>
          <w:rFonts w:hint="default" w:ascii="Arial" w:hAnsi="Arial" w:eastAsia="黑体" w:cs="Arial"/>
          <w:color w:val="auto"/>
          <w:kern w:val="2"/>
          <w:highlight w:val="none"/>
          <w:lang w:val="en-US" w:eastAsia="zh-CN" w:bidi="ar"/>
          <w:woUserID w:val="1"/>
        </w:rPr>
        <w:t>.</w:t>
      </w:r>
      <w:r>
        <w:rPr>
          <w:rFonts w:hint="eastAsia" w:ascii="Arial" w:hAnsi="Arial" w:eastAsia="黑体" w:cs="Arial"/>
          <w:color w:val="auto"/>
          <w:kern w:val="2"/>
          <w:highlight w:val="none"/>
          <w:lang w:val="en-US" w:eastAsia="zh" w:bidi="ar"/>
          <w:woUserID w:val="1"/>
        </w:rPr>
        <w:t>3</w:t>
      </w:r>
      <w:r>
        <w:rPr>
          <w:rFonts w:hint="default" w:ascii="Arial" w:hAnsi="Arial" w:eastAsia="黑体" w:cs="Arial"/>
          <w:color w:val="auto"/>
          <w:kern w:val="2"/>
          <w:highlight w:val="none"/>
          <w:lang w:val="en-US" w:eastAsia="zh-CN" w:bidi="ar"/>
          <w:woUserID w:val="1"/>
        </w:rPr>
        <w:t xml:space="preserve">  </w:t>
      </w:r>
      <w:r>
        <w:rPr>
          <w:rFonts w:hint="eastAsia" w:ascii="Arial" w:hAnsi="Arial" w:eastAsia="黑体" w:cs="Arial"/>
          <w:color w:val="auto"/>
          <w:kern w:val="2"/>
          <w:highlight w:val="none"/>
          <w:lang w:val="en-US" w:eastAsia="zh" w:bidi="ar"/>
          <w:woUserID w:val="1"/>
        </w:rPr>
        <w:t>安装</w:t>
      </w:r>
      <w:bookmarkEnd w:id="343"/>
      <w:bookmarkEnd w:id="344"/>
      <w:bookmarkEnd w:id="345"/>
    </w:p>
    <w:p w14:paraId="00C2914D">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10 第2条 锚栓或植筋的锚孔可采用压缩空气、吸尘器、手动气筒及专用毛刷等工具，清理孔内粉尘。锚孔清孔完成后，若未立即安装锚栓或植筋，应暂时封闭其孔口。临近锚固区的废弃锚孔应采用高强度无收缩砂浆填充密实。</w:t>
      </w:r>
    </w:p>
    <w:p w14:paraId="52B0765B">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10 第5条 复检与修复的环节包括外观缺陷检测、锈蚀程度评估、锚固可靠性复核、防锈处理、破损部位修复等。修复后的埋件应符合《既有建筑鉴定与加固通用规范》GB 55021 、《混凝土结构工程施工质量验收规范》GB 50204 及《建筑结构加固工程施工质量验收规范》GB 50550的规定。</w:t>
      </w:r>
    </w:p>
    <w:p w14:paraId="47F00B40">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 xml:space="preserve">10 第8条 </w:t>
      </w:r>
      <w:r>
        <w:rPr>
          <w:rFonts w:hint="eastAsia" w:ascii="宋体" w:hAnsi="宋体" w:eastAsia="宋体" w:cs="宋体"/>
          <w:color w:val="auto"/>
          <w:kern w:val="0"/>
          <w:highlight w:val="none"/>
          <w:lang w:val="en-US" w:eastAsia="zh-CN" w:bidi="ar"/>
          <w:woUserID w:val="1"/>
        </w:rPr>
        <w:t>进行</w:t>
      </w:r>
      <w:r>
        <w:rPr>
          <w:rFonts w:hint="eastAsia" w:ascii="宋体" w:hAnsi="宋体" w:eastAsia="宋体" w:cs="宋体"/>
          <w:color w:val="auto"/>
          <w:kern w:val="0"/>
          <w:highlight w:val="none"/>
          <w:lang w:val="en-US" w:eastAsia="zh" w:bidi="ar"/>
          <w:woUserID w:val="1"/>
        </w:rPr>
        <w:t>现场</w:t>
      </w:r>
      <w:r>
        <w:rPr>
          <w:rFonts w:hint="eastAsia" w:ascii="宋体" w:hAnsi="宋体" w:eastAsia="宋体" w:cs="宋体"/>
          <w:color w:val="auto"/>
          <w:kern w:val="0"/>
          <w:highlight w:val="none"/>
          <w:lang w:val="en-US" w:eastAsia="zh-CN" w:bidi="ar"/>
          <w:woUserID w:val="1"/>
        </w:rPr>
        <w:t>拉拔</w:t>
      </w:r>
      <w:r>
        <w:rPr>
          <w:rFonts w:hint="eastAsia" w:ascii="宋体" w:hAnsi="宋体" w:eastAsia="宋体" w:cs="宋体"/>
          <w:color w:val="auto"/>
          <w:kern w:val="0"/>
          <w:highlight w:val="none"/>
          <w:lang w:val="en-US" w:eastAsia="zh" w:bidi="ar"/>
          <w:woUserID w:val="1"/>
        </w:rPr>
        <w:t>测试</w:t>
      </w:r>
      <w:r>
        <w:rPr>
          <w:rFonts w:hint="eastAsia" w:ascii="宋体" w:hAnsi="宋体" w:eastAsia="宋体" w:cs="宋体"/>
          <w:color w:val="auto"/>
          <w:kern w:val="0"/>
          <w:highlight w:val="none"/>
          <w:lang w:val="en-US" w:eastAsia="zh-CN" w:bidi="ar"/>
          <w:woUserID w:val="1"/>
        </w:rPr>
        <w:t>的埋件应包含以下部位：</w:t>
      </w:r>
    </w:p>
    <w:p w14:paraId="1A56DA4A">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 </w:t>
      </w:r>
      <w:r>
        <w:rPr>
          <w:rFonts w:hint="eastAsia" w:ascii="宋体" w:hAnsi="宋体" w:eastAsia="宋体" w:cs="宋体"/>
          <w:color w:val="auto"/>
          <w:highlight w:val="none"/>
          <w:lang w:val="en-US" w:eastAsia="zh"/>
        </w:rPr>
        <w:t>承载力较大</w:t>
      </w:r>
      <w:r>
        <w:rPr>
          <w:rFonts w:hint="eastAsia" w:ascii="宋体" w:hAnsi="宋体" w:eastAsia="宋体" w:cs="宋体"/>
          <w:color w:val="auto"/>
          <w:highlight w:val="none"/>
          <w:lang w:val="en-US" w:eastAsia="zh-CN"/>
        </w:rPr>
        <w:t>部位</w:t>
      </w:r>
      <w:r>
        <w:rPr>
          <w:rFonts w:hint="eastAsia" w:ascii="宋体" w:hAnsi="宋体" w:eastAsia="宋体" w:cs="宋体"/>
          <w:color w:val="auto"/>
          <w:highlight w:val="none"/>
          <w:lang w:val="en-US" w:eastAsia="zh"/>
        </w:rPr>
        <w:t>的埋件</w:t>
      </w:r>
      <w:r>
        <w:rPr>
          <w:rFonts w:hint="eastAsia" w:ascii="宋体" w:hAnsi="宋体" w:eastAsia="宋体" w:cs="宋体"/>
          <w:color w:val="auto"/>
          <w:highlight w:val="none"/>
          <w:lang w:val="en-US" w:eastAsia="zh-CN"/>
        </w:rPr>
        <w:t>；</w:t>
      </w:r>
    </w:p>
    <w:p w14:paraId="66EC9487">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幕墙所受荷载作用组合效应最不利的部位；</w:t>
      </w:r>
    </w:p>
    <w:p w14:paraId="6D8C27A6">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kern w:val="0"/>
          <w:highlight w:val="none"/>
          <w:lang w:val="en-US" w:eastAsia="zh-CN" w:bidi="ar"/>
          <w:woUserID w:val="1"/>
        </w:rPr>
      </w:pPr>
      <w:r>
        <w:rPr>
          <w:rFonts w:hint="eastAsia" w:ascii="宋体" w:hAnsi="宋体" w:eastAsia="宋体" w:cs="宋体"/>
          <w:color w:val="auto"/>
          <w:kern w:val="0"/>
          <w:highlight w:val="none"/>
          <w:lang w:val="en-US" w:eastAsia="zh-CN" w:bidi="ar"/>
          <w:woUserID w:val="1"/>
        </w:rPr>
        <w:t>拉拔</w:t>
      </w:r>
      <w:r>
        <w:rPr>
          <w:rFonts w:hint="eastAsia" w:ascii="宋体" w:hAnsi="宋体" w:eastAsia="宋体" w:cs="宋体"/>
          <w:color w:val="auto"/>
          <w:kern w:val="0"/>
          <w:highlight w:val="none"/>
          <w:lang w:val="en-US" w:eastAsia="zh" w:bidi="ar"/>
          <w:woUserID w:val="1"/>
        </w:rPr>
        <w:t>测试</w:t>
      </w:r>
      <w:r>
        <w:rPr>
          <w:rFonts w:hint="eastAsia" w:ascii="宋体" w:hAnsi="宋体" w:eastAsia="宋体" w:cs="宋体"/>
          <w:color w:val="auto"/>
          <w:kern w:val="0"/>
          <w:highlight w:val="none"/>
          <w:lang w:val="en-US" w:eastAsia="zh-CN" w:bidi="ar"/>
          <w:woUserID w:val="1"/>
        </w:rPr>
        <w:t>部位在立面上的分布不应过于集中，应分布在大面、角部、底部、顶部、大跨度、特殊部位等区域。</w:t>
      </w:r>
    </w:p>
    <w:p w14:paraId="1D9DF4FA">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11 第5条 既有幕墙支承构件的状态包括构件</w:t>
      </w:r>
      <w:r>
        <w:rPr>
          <w:rFonts w:hint="eastAsia" w:ascii="宋体" w:hAnsi="宋体" w:eastAsia="宋体" w:cs="宋体"/>
          <w:color w:val="auto"/>
          <w:kern w:val="0"/>
          <w:highlight w:val="none"/>
          <w:lang w:val="en-US" w:eastAsia="zh-CN" w:bidi="ar"/>
          <w:woUserID w:val="1"/>
        </w:rPr>
        <w:t>变形</w:t>
      </w:r>
      <w:r>
        <w:rPr>
          <w:rFonts w:hint="eastAsia" w:ascii="宋体" w:hAnsi="宋体" w:eastAsia="宋体" w:cs="宋体"/>
          <w:color w:val="auto"/>
          <w:kern w:val="0"/>
          <w:highlight w:val="none"/>
          <w:lang w:val="en-US" w:eastAsia="zh" w:bidi="ar"/>
          <w:woUserID w:val="1"/>
        </w:rPr>
        <w:t>及位移情况、构件及连接焊缝的腐蚀情况、紧固件的紧固情况等。</w:t>
      </w:r>
    </w:p>
    <w:p w14:paraId="0E0FC69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strike w:val="0"/>
          <w:dstrike w:val="0"/>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14 第6条 既有螺孔在长期使用后可能出现螺纹磨损，如果继续使用原有螺孔，螺栓与螺孔之间的配合间隙增大，无法形成有效的传力，容易在振动或荷载作用下发生松动甚至脱落。 为确保更新面板的连接</w:t>
      </w:r>
      <w:r>
        <w:rPr>
          <w:rFonts w:hint="eastAsia" w:ascii="宋体" w:hAnsi="宋体" w:eastAsia="宋体" w:cs="宋体"/>
          <w:strike w:val="0"/>
          <w:dstrike w:val="0"/>
          <w:color w:val="auto"/>
          <w:kern w:val="0"/>
          <w:highlight w:val="none"/>
          <w:lang w:val="en-US" w:eastAsia="zh" w:bidi="ar"/>
          <w:woUserID w:val="1"/>
        </w:rPr>
        <w:t>安全，</w:t>
      </w:r>
      <w:r>
        <w:rPr>
          <w:rFonts w:hint="eastAsia" w:ascii="宋体" w:hAnsi="宋体" w:eastAsia="宋体" w:cs="宋体"/>
          <w:strike w:val="0"/>
          <w:dstrike w:val="0"/>
          <w:color w:val="auto"/>
          <w:kern w:val="0"/>
          <w:highlight w:val="none"/>
          <w:lang w:val="en-US" w:eastAsia="zh-CN" w:bidi="ar"/>
          <w:woUserID w:val="1"/>
        </w:rPr>
        <w:t>在</w:t>
      </w:r>
      <w:r>
        <w:rPr>
          <w:rFonts w:hint="eastAsia" w:ascii="宋体" w:hAnsi="宋体" w:eastAsia="宋体" w:cs="宋体"/>
          <w:strike w:val="0"/>
          <w:dstrike w:val="0"/>
          <w:color w:val="auto"/>
          <w:kern w:val="0"/>
          <w:highlight w:val="none"/>
          <w:lang w:val="en-US" w:eastAsia="zh" w:bidi="ar"/>
          <w:woUserID w:val="1"/>
        </w:rPr>
        <w:t>既有</w:t>
      </w:r>
      <w:r>
        <w:rPr>
          <w:rFonts w:hint="eastAsia" w:ascii="宋体" w:hAnsi="宋体" w:eastAsia="宋体" w:cs="宋体"/>
          <w:strike w:val="0"/>
          <w:dstrike w:val="0"/>
          <w:color w:val="auto"/>
          <w:kern w:val="0"/>
          <w:highlight w:val="none"/>
          <w:lang w:val="en-US" w:eastAsia="zh-CN" w:bidi="ar"/>
          <w:woUserID w:val="1"/>
        </w:rPr>
        <w:t>螺孔固定螺钉时应</w:t>
      </w:r>
      <w:r>
        <w:rPr>
          <w:rFonts w:hint="eastAsia" w:ascii="宋体" w:hAnsi="宋体" w:eastAsia="宋体" w:cs="宋体"/>
          <w:strike w:val="0"/>
          <w:dstrike w:val="0"/>
          <w:color w:val="auto"/>
          <w:kern w:val="0"/>
          <w:highlight w:val="none"/>
          <w:lang w:val="en-US" w:eastAsia="zh" w:bidi="ar"/>
          <w:woUserID w:val="1"/>
        </w:rPr>
        <w:t>有增大螺钉直径等可靠连接措施。</w:t>
      </w:r>
    </w:p>
    <w:p w14:paraId="1531E05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3</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16 结构胶的性能很大程度上受打胶环境影响，对于硅酮结构密封胶的施工场所要求较严格，除要求清洁、无尘外，打胶温度不宜低于15℃，也不宜高于27℃，相对湿度不宜低于50％。</w:t>
      </w:r>
    </w:p>
    <w:p w14:paraId="4836FCC1">
      <w:pPr>
        <w:pStyle w:val="7"/>
        <w:keepNext/>
        <w:keepLines/>
        <w:widowControl w:val="0"/>
        <w:suppressLineNumbers w:val="0"/>
        <w:bidi w:val="0"/>
        <w:spacing w:line="316" w:lineRule="auto"/>
        <w:ind w:left="0" w:right="0"/>
        <w:jc w:val="center"/>
        <w:rPr>
          <w:rFonts w:hint="eastAsia" w:ascii="Arial" w:hAnsi="Arial" w:eastAsia="黑体" w:cs="Arial"/>
          <w:color w:val="auto"/>
          <w:kern w:val="2"/>
          <w:highlight w:val="none"/>
          <w:lang w:val="en-US" w:eastAsia="zh" w:bidi="ar"/>
          <w:woUserID w:val="1"/>
        </w:rPr>
      </w:pPr>
      <w:bookmarkStart w:id="346" w:name="_Toc28036"/>
      <w:r>
        <w:rPr>
          <w:rFonts w:hint="eastAsia" w:ascii="Arial" w:hAnsi="Arial" w:eastAsia="黑体" w:cs="Arial"/>
          <w:color w:val="auto"/>
          <w:kern w:val="2"/>
          <w:highlight w:val="none"/>
          <w:lang w:val="en-US" w:eastAsia="zh" w:bidi="ar"/>
          <w:woUserID w:val="1"/>
        </w:rPr>
        <w:t>7</w:t>
      </w:r>
      <w:r>
        <w:rPr>
          <w:rFonts w:hint="default" w:ascii="Arial" w:hAnsi="Arial" w:eastAsia="黑体" w:cs="Arial"/>
          <w:color w:val="auto"/>
          <w:kern w:val="2"/>
          <w:highlight w:val="none"/>
          <w:lang w:val="en-US" w:eastAsia="zh-CN" w:bidi="ar"/>
          <w:woUserID w:val="1"/>
        </w:rPr>
        <w:t>.</w:t>
      </w:r>
      <w:r>
        <w:rPr>
          <w:rFonts w:hint="eastAsia" w:cs="Arial"/>
          <w:color w:val="auto"/>
          <w:kern w:val="2"/>
          <w:highlight w:val="none"/>
          <w:lang w:val="en-US" w:eastAsia="zh" w:bidi="ar"/>
          <w:woUserID w:val="1"/>
        </w:rPr>
        <w:t>4</w:t>
      </w:r>
      <w:r>
        <w:rPr>
          <w:rFonts w:hint="default" w:ascii="Arial" w:hAnsi="Arial" w:eastAsia="黑体" w:cs="Arial"/>
          <w:color w:val="auto"/>
          <w:kern w:val="2"/>
          <w:highlight w:val="none"/>
          <w:lang w:val="en-US" w:eastAsia="zh-CN" w:bidi="ar"/>
          <w:woUserID w:val="1"/>
        </w:rPr>
        <w:t xml:space="preserve">  </w:t>
      </w:r>
      <w:r>
        <w:rPr>
          <w:rFonts w:hint="eastAsia" w:cs="Arial"/>
          <w:color w:val="auto"/>
          <w:kern w:val="2"/>
          <w:highlight w:val="none"/>
          <w:lang w:val="en-US" w:eastAsia="zh" w:bidi="ar"/>
          <w:woUserID w:val="1"/>
        </w:rPr>
        <w:t>安全规定</w:t>
      </w:r>
      <w:bookmarkEnd w:id="346"/>
    </w:p>
    <w:p w14:paraId="78A042E0">
      <w:pPr>
        <w:keepNext w:val="0"/>
        <w:keepLines w:val="0"/>
        <w:widowControl w:val="0"/>
        <w:suppressLineNumbers w:val="0"/>
        <w:bidi w:val="0"/>
        <w:spacing w:line="240" w:lineRule="auto"/>
        <w:ind w:left="380" w:leftChars="200" w:right="0" w:rightChars="0" w:firstLine="0" w:firstLineChars="0"/>
        <w:jc w:val="both"/>
        <w:rPr>
          <w:rFonts w:hint="eastAsia" w:ascii="宋体" w:hAnsi="宋体" w:cs="宋体"/>
          <w:b w:val="0"/>
          <w:bCs w:val="0"/>
          <w:color w:val="auto"/>
          <w:kern w:val="0"/>
          <w:sz w:val="19"/>
          <w:szCs w:val="19"/>
          <w:highlight w:val="none"/>
          <w:lang w:val="en-US" w:eastAsia="zh" w:bidi="ar"/>
          <w:woUserID w:val="1"/>
        </w:rPr>
      </w:pPr>
    </w:p>
    <w:p w14:paraId="7355B011">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7</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4</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1"/>
        </w:rPr>
        <w:t>8  防坠落安全措施包括：</w:t>
      </w:r>
    </w:p>
    <w:p w14:paraId="0D3691EA">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woUserID w:val="1"/>
        </w:rPr>
      </w:pPr>
      <w:r>
        <w:rPr>
          <w:rFonts w:hint="eastAsia" w:ascii="宋体" w:hAnsi="宋体" w:eastAsia="宋体" w:cs="宋体"/>
          <w:color w:val="auto"/>
          <w:kern w:val="0"/>
          <w:highlight w:val="none"/>
          <w:lang w:val="en-US" w:eastAsia="zh" w:bidi="ar"/>
          <w:woUserID w:val="1"/>
        </w:rPr>
        <w:t xml:space="preserve">1 </w:t>
      </w:r>
      <w:r>
        <w:rPr>
          <w:rFonts w:hint="eastAsia" w:ascii="宋体" w:hAnsi="宋体" w:eastAsia="宋体" w:cs="宋体"/>
          <w:color w:val="auto"/>
          <w:highlight w:val="none"/>
          <w:lang w:val="en-US" w:eastAsia="zh-CN"/>
          <w:woUserID w:val="1"/>
        </w:rPr>
        <w:t>在幕墙</w:t>
      </w:r>
      <w:r>
        <w:rPr>
          <w:rFonts w:hint="eastAsia" w:ascii="宋体" w:hAnsi="宋体" w:eastAsia="宋体" w:cs="宋体"/>
          <w:color w:val="auto"/>
          <w:highlight w:val="none"/>
          <w:lang w:val="en-US" w:eastAsia="zh"/>
          <w:woUserID w:val="1"/>
        </w:rPr>
        <w:t>更新施工</w:t>
      </w:r>
      <w:r>
        <w:rPr>
          <w:rFonts w:hint="eastAsia" w:ascii="宋体" w:hAnsi="宋体" w:eastAsia="宋体" w:cs="宋体"/>
          <w:color w:val="auto"/>
          <w:highlight w:val="none"/>
          <w:lang w:val="en-US" w:eastAsia="zh-CN"/>
          <w:woUserID w:val="1"/>
        </w:rPr>
        <w:t>的施工层下方设置</w:t>
      </w:r>
      <w:r>
        <w:rPr>
          <w:rFonts w:hint="eastAsia" w:ascii="宋体" w:hAnsi="宋体" w:eastAsia="宋体" w:cs="宋体"/>
          <w:color w:val="auto"/>
          <w:highlight w:val="none"/>
          <w:lang w:val="en-US" w:eastAsia="zh"/>
          <w:woUserID w:val="1"/>
        </w:rPr>
        <w:t>专用</w:t>
      </w:r>
      <w:r>
        <w:rPr>
          <w:rFonts w:hint="eastAsia" w:ascii="宋体" w:hAnsi="宋体" w:eastAsia="宋体" w:cs="宋体"/>
          <w:color w:val="auto"/>
          <w:highlight w:val="none"/>
          <w:lang w:val="en-US" w:eastAsia="zh-CN"/>
          <w:woUserID w:val="1"/>
        </w:rPr>
        <w:t>防护棚</w:t>
      </w:r>
      <w:r>
        <w:rPr>
          <w:rFonts w:hint="eastAsia" w:ascii="宋体" w:hAnsi="宋体" w:eastAsia="宋体" w:cs="宋体"/>
          <w:color w:val="auto"/>
          <w:highlight w:val="none"/>
          <w:lang w:val="en-US" w:eastAsia="zh"/>
          <w:woUserID w:val="1"/>
        </w:rPr>
        <w:t>；</w:t>
      </w:r>
    </w:p>
    <w:p w14:paraId="575064E7">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
          <w:woUserID w:val="1"/>
        </w:rPr>
      </w:pPr>
      <w:r>
        <w:rPr>
          <w:rFonts w:hint="eastAsia" w:ascii="宋体" w:hAnsi="宋体" w:eastAsia="宋体" w:cs="宋体"/>
          <w:color w:val="auto"/>
          <w:highlight w:val="none"/>
          <w:lang w:val="en-US" w:eastAsia="zh-CN"/>
          <w:woUserID w:val="1"/>
        </w:rPr>
        <w:t>2 施工区域周边设置警示标志和禁止通行区，并搭设防护棚</w:t>
      </w:r>
      <w:r>
        <w:rPr>
          <w:rFonts w:hint="eastAsia" w:ascii="宋体" w:hAnsi="宋体" w:eastAsia="宋体" w:cs="宋体"/>
          <w:color w:val="auto"/>
          <w:highlight w:val="none"/>
          <w:lang w:val="en-US" w:eastAsia="zh"/>
          <w:woUserID w:val="1"/>
        </w:rPr>
        <w:t>；</w:t>
      </w:r>
    </w:p>
    <w:p w14:paraId="0761FD24">
      <w:pPr>
        <w:keepNext w:val="0"/>
        <w:keepLines w:val="0"/>
        <w:widowControl w:val="0"/>
        <w:suppressLineNumbers w:val="0"/>
        <w:bidi w:val="0"/>
        <w:spacing w:line="240" w:lineRule="auto"/>
        <w:ind w:left="380" w:leftChars="200" w:right="0" w:rightChars="0" w:firstLine="380" w:firstLineChars="200"/>
        <w:jc w:val="both"/>
        <w:rPr>
          <w:rFonts w:hint="eastAsia" w:ascii="宋体" w:hAnsi="宋体" w:eastAsia="宋体" w:cs="宋体"/>
          <w:color w:val="auto"/>
          <w:highlight w:val="none"/>
          <w:lang w:val="en-US" w:eastAsia="zh-CN"/>
          <w:woUserID w:val="1"/>
        </w:rPr>
      </w:pPr>
      <w:r>
        <w:rPr>
          <w:rFonts w:hint="eastAsia" w:ascii="宋体" w:hAnsi="宋体" w:eastAsia="宋体" w:cs="宋体"/>
          <w:color w:val="auto"/>
          <w:highlight w:val="none"/>
          <w:lang w:val="en-US" w:eastAsia="zh-CN"/>
          <w:woUserID w:val="1"/>
        </w:rPr>
        <w:t>3 施工作业面垂直下方的</w:t>
      </w:r>
      <w:r>
        <w:rPr>
          <w:rFonts w:hint="eastAsia" w:ascii="宋体" w:hAnsi="宋体" w:eastAsia="宋体" w:cs="宋体"/>
          <w:color w:val="auto"/>
          <w:highlight w:val="none"/>
          <w:lang w:val="en-US" w:eastAsia="zh"/>
          <w:woUserID w:val="1"/>
        </w:rPr>
        <w:t>屋面、</w:t>
      </w:r>
      <w:r>
        <w:rPr>
          <w:rFonts w:hint="eastAsia" w:ascii="宋体" w:hAnsi="宋体" w:eastAsia="宋体" w:cs="宋体"/>
          <w:color w:val="auto"/>
          <w:highlight w:val="none"/>
          <w:lang w:val="en-US" w:eastAsia="zh-CN"/>
          <w:woUserID w:val="1"/>
        </w:rPr>
        <w:t>玻璃雨篷</w:t>
      </w:r>
      <w:r>
        <w:rPr>
          <w:rFonts w:hint="eastAsia" w:ascii="宋体" w:hAnsi="宋体" w:eastAsia="宋体" w:cs="宋体"/>
          <w:color w:val="auto"/>
          <w:highlight w:val="none"/>
          <w:lang w:val="en-US" w:eastAsia="zh"/>
          <w:woUserID w:val="1"/>
        </w:rPr>
        <w:t>、金属雨</w:t>
      </w:r>
      <w:r>
        <w:rPr>
          <w:rFonts w:hint="eastAsia" w:ascii="宋体" w:hAnsi="宋体" w:eastAsia="宋体" w:cs="宋体"/>
          <w:color w:val="auto"/>
          <w:highlight w:val="none"/>
          <w:lang w:val="en-US" w:eastAsia="zh-CN"/>
          <w:woUserID w:val="1"/>
        </w:rPr>
        <w:t>篷等水平构筑物，应铺垫缓冲材料。</w:t>
      </w:r>
    </w:p>
    <w:p w14:paraId="273DE4EC">
      <w:pPr>
        <w:ind w:left="0" w:leftChars="0" w:firstLine="0" w:firstLineChars="0"/>
        <w:rPr>
          <w:rFonts w:hint="eastAsia" w:ascii="Arial" w:hAnsi="Arial" w:cs="Arial"/>
          <w:b/>
          <w:bCs w:val="0"/>
          <w:color w:val="auto"/>
          <w:kern w:val="2"/>
          <w:sz w:val="24"/>
          <w:szCs w:val="24"/>
          <w:highlight w:val="none"/>
          <w:lang w:val="en-US" w:eastAsia="zh" w:bidi="ar"/>
          <w:woUserID w:val="1"/>
        </w:rPr>
      </w:pPr>
      <w:bookmarkStart w:id="347" w:name="_Toc11285"/>
      <w:bookmarkEnd w:id="347"/>
      <w:bookmarkStart w:id="348" w:name="_Toc32115"/>
      <w:bookmarkEnd w:id="348"/>
      <w:bookmarkStart w:id="349" w:name="_Toc10556"/>
      <w:bookmarkEnd w:id="349"/>
      <w:bookmarkStart w:id="350" w:name="_Toc14656"/>
      <w:bookmarkEnd w:id="350"/>
      <w:bookmarkStart w:id="351" w:name="_Toc19489"/>
      <w:bookmarkEnd w:id="351"/>
      <w:bookmarkStart w:id="352" w:name="_Toc26397"/>
      <w:bookmarkEnd w:id="352"/>
      <w:bookmarkStart w:id="353" w:name="_Toc2421"/>
      <w:bookmarkEnd w:id="353"/>
      <w:bookmarkStart w:id="354" w:name="_Toc16518"/>
    </w:p>
    <w:p w14:paraId="7FEDF1AE">
      <w:pPr>
        <w:pStyle w:val="4"/>
        <w:keepNext/>
        <w:keepLines/>
        <w:widowControl w:val="0"/>
        <w:suppressLineNumbers w:val="0"/>
        <w:bidi w:val="0"/>
        <w:spacing w:line="412" w:lineRule="auto"/>
        <w:ind w:left="0" w:right="0"/>
        <w:jc w:val="center"/>
        <w:rPr>
          <w:rFonts w:hint="eastAsia" w:ascii="宋体" w:hAnsi="宋体" w:eastAsia="宋体" w:cs="宋体"/>
          <w:color w:val="auto"/>
          <w:kern w:val="2"/>
          <w:highlight w:val="none"/>
          <w:lang w:val="en-US" w:eastAsia="zh-CN" w:bidi="ar"/>
          <w:woUserID w:val="1"/>
        </w:rPr>
      </w:pPr>
      <w:bookmarkStart w:id="355" w:name="_Toc436604676"/>
      <w:bookmarkStart w:id="356" w:name="_Toc837769801"/>
      <w:bookmarkStart w:id="357" w:name="_Toc24596"/>
      <w:r>
        <w:rPr>
          <w:rFonts w:hint="eastAsia" w:ascii="Arial" w:hAnsi="Arial" w:cs="Arial"/>
          <w:color w:val="auto"/>
          <w:kern w:val="2"/>
          <w:highlight w:val="none"/>
          <w:lang w:val="en-US" w:eastAsia="zh" w:bidi="ar"/>
          <w:woUserID w:val="1"/>
        </w:rPr>
        <w:t>8</w:t>
      </w:r>
      <w:r>
        <w:rPr>
          <w:rFonts w:hint="default" w:ascii="Arial" w:hAnsi="Arial" w:eastAsia="宋体" w:cs="Arial"/>
          <w:color w:val="auto"/>
          <w:kern w:val="2"/>
          <w:highlight w:val="none"/>
          <w:lang w:val="en-US" w:eastAsia="zh-CN" w:bidi="ar"/>
          <w:woUserID w:val="1"/>
        </w:rPr>
        <w:t xml:space="preserve">  </w:t>
      </w:r>
      <w:r>
        <w:rPr>
          <w:rFonts w:hint="eastAsia" w:ascii="宋体" w:hAnsi="宋体" w:eastAsia="宋体" w:cs="宋体"/>
          <w:color w:val="auto"/>
          <w:kern w:val="2"/>
          <w:highlight w:val="none"/>
          <w:lang w:val="en-US" w:eastAsia="zh-CN" w:bidi="ar"/>
          <w:woUserID w:val="1"/>
        </w:rPr>
        <w:t>验收</w:t>
      </w:r>
      <w:bookmarkEnd w:id="354"/>
      <w:bookmarkEnd w:id="355"/>
      <w:bookmarkEnd w:id="356"/>
      <w:bookmarkEnd w:id="357"/>
    </w:p>
    <w:p w14:paraId="36E416C2">
      <w:pPr>
        <w:pStyle w:val="7"/>
        <w:keepNext/>
        <w:keepLines/>
        <w:widowControl w:val="0"/>
        <w:suppressLineNumbers w:val="0"/>
        <w:bidi w:val="0"/>
        <w:spacing w:line="314" w:lineRule="auto"/>
        <w:ind w:left="0" w:right="0"/>
        <w:jc w:val="center"/>
        <w:rPr>
          <w:rFonts w:hint="default"/>
          <w:color w:val="auto"/>
          <w:highlight w:val="none"/>
        </w:rPr>
      </w:pPr>
      <w:bookmarkStart w:id="358" w:name="_Toc29256"/>
      <w:r>
        <w:rPr>
          <w:rFonts w:hint="eastAsia" w:ascii="Arial" w:hAnsi="Arial" w:eastAsia="黑体" w:cs="Arial"/>
          <w:color w:val="auto"/>
          <w:kern w:val="2"/>
          <w:highlight w:val="none"/>
          <w:lang w:val="en-US" w:eastAsia="zh" w:bidi="ar"/>
          <w:woUserID w:val="4"/>
        </w:rPr>
        <w:t>8</w:t>
      </w:r>
      <w:r>
        <w:rPr>
          <w:rFonts w:hint="default" w:ascii="Arial" w:hAnsi="Arial" w:eastAsia="黑体" w:cs="Arial"/>
          <w:color w:val="auto"/>
          <w:kern w:val="2"/>
          <w:highlight w:val="none"/>
          <w:lang w:val="en-US" w:eastAsia="zh-CN" w:bidi="ar"/>
          <w:woUserID w:val="4"/>
        </w:rPr>
        <w:t>.1</w:t>
      </w:r>
      <w:r>
        <w:rPr>
          <w:rFonts w:hint="default" w:ascii="Arial" w:hAnsi="Arial" w:eastAsia="黑体" w:cs="Times New Roman"/>
          <w:color w:val="auto"/>
          <w:kern w:val="2"/>
          <w:highlight w:val="none"/>
          <w:lang w:val="en-US" w:eastAsia="zh-CN" w:bidi="ar"/>
          <w:woUserID w:val="4"/>
        </w:rPr>
        <w:t xml:space="preserve">  </w:t>
      </w:r>
      <w:r>
        <w:rPr>
          <w:rFonts w:hint="default" w:ascii="黑体" w:hAnsi="宋体" w:eastAsia="黑体" w:cs="黑体"/>
          <w:color w:val="auto"/>
          <w:kern w:val="2"/>
          <w:highlight w:val="none"/>
          <w:lang w:val="en-US" w:eastAsia="zh-CN" w:bidi="ar"/>
          <w:woUserID w:val="4"/>
        </w:rPr>
        <w:t>一般规定</w:t>
      </w:r>
      <w:bookmarkEnd w:id="358"/>
    </w:p>
    <w:p w14:paraId="50428D1E">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CN" w:bidi="ar"/>
          <w:woUserID w:val="1"/>
        </w:rPr>
      </w:pPr>
      <w:bookmarkStart w:id="359" w:name="_Toc7388"/>
      <w:bookmarkEnd w:id="359"/>
      <w:bookmarkStart w:id="360" w:name="_Toc22275"/>
      <w:bookmarkEnd w:id="360"/>
      <w:bookmarkStart w:id="361" w:name="_Toc13906"/>
      <w:bookmarkEnd w:id="361"/>
      <w:bookmarkStart w:id="362" w:name="_Toc23826"/>
      <w:bookmarkEnd w:id="362"/>
      <w:bookmarkStart w:id="363" w:name="_Toc18899"/>
      <w:bookmarkEnd w:id="363"/>
      <w:r>
        <w:rPr>
          <w:rFonts w:hint="eastAsia" w:ascii="宋体" w:hAnsi="宋体" w:eastAsia="宋体" w:cs="宋体"/>
          <w:color w:val="auto"/>
          <w:kern w:val="0"/>
          <w:highlight w:val="none"/>
          <w:lang w:val="en-US" w:eastAsia="zh" w:bidi="ar"/>
          <w:woUserID w:val="4"/>
        </w:rPr>
        <w:t>8</w:t>
      </w:r>
      <w:r>
        <w:rPr>
          <w:rFonts w:hint="eastAsia" w:ascii="宋体" w:hAnsi="宋体" w:eastAsia="宋体" w:cs="宋体"/>
          <w:color w:val="auto"/>
          <w:kern w:val="0"/>
          <w:highlight w:val="none"/>
          <w:lang w:val="en-US" w:eastAsia="zh-CN" w:bidi="ar"/>
          <w:woUserID w:val="1"/>
        </w:rPr>
        <w:t>.</w:t>
      </w:r>
      <w:r>
        <w:rPr>
          <w:rFonts w:hint="eastAsia" w:ascii="宋体" w:hAnsi="宋体" w:eastAsia="宋体" w:cs="宋体"/>
          <w:color w:val="auto"/>
          <w:kern w:val="0"/>
          <w:highlight w:val="none"/>
          <w:lang w:val="en-US" w:eastAsia="zh" w:bidi="ar"/>
          <w:woUserID w:val="4"/>
        </w:rPr>
        <w:t>1</w:t>
      </w:r>
      <w:r>
        <w:rPr>
          <w:rFonts w:hint="eastAsia" w:ascii="宋体" w:hAnsi="宋体" w:eastAsia="宋体" w:cs="宋体"/>
          <w:color w:val="auto"/>
          <w:kern w:val="0"/>
          <w:highlight w:val="none"/>
          <w:lang w:val="en-US" w:eastAsia="zh-CN" w:bidi="ar"/>
          <w:woUserID w:val="1"/>
        </w:rPr>
        <w:t>.1 为保证既有建筑幕墙更新工程的质量及日后的维护便捷 , 进行更新项目的验收资料应全面。为保证建筑幕墙维修工程质量符合设计指标要求 , 需要按照国家标准 、行业规范及辽宁省的</w:t>
      </w:r>
      <w:r>
        <w:rPr>
          <w:rFonts w:hint="eastAsia" w:ascii="宋体" w:hAnsi="宋体" w:eastAsia="宋体" w:cs="宋体"/>
          <w:color w:val="auto"/>
          <w:kern w:val="0"/>
          <w:highlight w:val="none"/>
          <w:lang w:eastAsia="zh-CN" w:bidi="ar"/>
          <w:woUserID w:val="1"/>
        </w:rPr>
        <w:t>有关</w:t>
      </w:r>
      <w:r>
        <w:rPr>
          <w:rFonts w:hint="eastAsia" w:ascii="宋体" w:hAnsi="宋体" w:eastAsia="宋体" w:cs="宋体"/>
          <w:color w:val="auto"/>
          <w:kern w:val="0"/>
          <w:highlight w:val="none"/>
          <w:lang w:val="en-US" w:eastAsia="zh-CN" w:bidi="ar"/>
          <w:woUserID w:val="1"/>
        </w:rPr>
        <w:t>规定进行验收工作。</w:t>
      </w:r>
    </w:p>
    <w:p w14:paraId="24BBCEF2">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4"/>
        </w:rPr>
        <w:t>8.1.2进场验收：</w:t>
      </w:r>
      <w:r>
        <w:rPr>
          <w:rFonts w:hint="eastAsia" w:ascii="宋体" w:hAnsi="宋体" w:eastAsia="宋体" w:cs="宋体"/>
          <w:color w:val="auto"/>
          <w:kern w:val="0"/>
          <w:highlight w:val="none"/>
          <w:lang w:val="en-US" w:eastAsia="zh" w:bidi="ar"/>
          <w:woUserID w:val="1"/>
        </w:rPr>
        <w:t>为保证使用的材料符合幕墙工程要求，对所有进场材料要分别检查有关质量保证资料，对有些材料还应现场取样进行复验。对于不合格产品或不符合设计要求的材料不得进场使用。切实把好材料质量关。中间验收</w:t>
      </w:r>
      <w:r>
        <w:rPr>
          <w:rFonts w:hint="eastAsia" w:ascii="宋体" w:hAnsi="宋体" w:eastAsia="宋体" w:cs="宋体"/>
          <w:color w:val="auto"/>
          <w:kern w:val="0"/>
          <w:highlight w:val="none"/>
          <w:lang w:val="en-US" w:eastAsia="zh" w:bidi="ar"/>
          <w:woUserID w:val="4"/>
        </w:rPr>
        <w:t>：</w:t>
      </w:r>
      <w:r>
        <w:rPr>
          <w:rFonts w:hint="eastAsia" w:ascii="宋体" w:hAnsi="宋体" w:eastAsia="宋体" w:cs="宋体"/>
          <w:color w:val="auto"/>
          <w:kern w:val="0"/>
          <w:highlight w:val="none"/>
          <w:lang w:val="en-US" w:eastAsia="zh" w:bidi="ar"/>
          <w:woUserID w:val="1"/>
        </w:rPr>
        <w:t>为了全过程把好质量关，应随施工进度完成中间验收。施工过程中，往往前道工序被后道工序覆盖，在被覆盖前应进行检查，并做好隐蔽工程验收记录。竣工验收</w:t>
      </w:r>
      <w:r>
        <w:rPr>
          <w:rFonts w:hint="eastAsia" w:ascii="宋体" w:hAnsi="宋体" w:eastAsia="宋体" w:cs="宋体"/>
          <w:color w:val="auto"/>
          <w:kern w:val="0"/>
          <w:highlight w:val="none"/>
          <w:lang w:val="en-US" w:eastAsia="zh" w:bidi="ar"/>
          <w:woUserID w:val="4"/>
        </w:rPr>
        <w:t>：</w:t>
      </w:r>
      <w:r>
        <w:rPr>
          <w:rFonts w:hint="eastAsia" w:ascii="宋体" w:hAnsi="宋体" w:eastAsia="宋体" w:cs="宋体"/>
          <w:color w:val="auto"/>
          <w:kern w:val="0"/>
          <w:highlight w:val="none"/>
          <w:lang w:val="en-US" w:eastAsia="zh" w:bidi="ar"/>
          <w:woUserID w:val="1"/>
        </w:rPr>
        <w:t>各类型幕墙竣工验收时应具备的技术资料以及应达到的安装质量要求。</w:t>
      </w:r>
    </w:p>
    <w:p w14:paraId="1F2F28D0">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4"/>
        </w:rPr>
      </w:pPr>
      <w:r>
        <w:rPr>
          <w:rFonts w:hint="eastAsia" w:ascii="宋体" w:hAnsi="宋体" w:eastAsia="宋体" w:cs="宋体"/>
          <w:color w:val="auto"/>
          <w:kern w:val="0"/>
          <w:highlight w:val="none"/>
          <w:lang w:val="en-US" w:eastAsia="zh" w:bidi="ar"/>
          <w:woUserID w:val="4"/>
        </w:rPr>
        <w:t>8.1.4 幕墙施工完毕后，</w:t>
      </w:r>
      <w:r>
        <w:rPr>
          <w:rFonts w:hint="eastAsia" w:ascii="宋体" w:hAnsi="宋体" w:eastAsia="宋体" w:cs="宋体"/>
          <w:color w:val="auto"/>
          <w:kern w:val="0"/>
          <w:highlight w:val="none"/>
          <w:lang w:val="en-US" w:eastAsia="zh" w:bidi="ar"/>
          <w:woUserID w:val="1"/>
        </w:rPr>
        <w:t>一些</w:t>
      </w:r>
      <w:r>
        <w:rPr>
          <w:rFonts w:hint="eastAsia" w:ascii="宋体" w:hAnsi="宋体" w:eastAsia="宋体" w:cs="宋体"/>
          <w:color w:val="auto"/>
          <w:kern w:val="0"/>
          <w:highlight w:val="none"/>
          <w:lang w:val="en-US" w:eastAsia="zh" w:bidi="ar"/>
          <w:woUserID w:val="4"/>
        </w:rPr>
        <w:t>部位或节点已被装饰材料遮封隐蔽，在工程验收时无法观察和检测，但这些部位或节点的施工质量至关重要，必须在安装施工过程中完成隐蔽验收。工程验收时，应对隐蔽工程验收文件进行审核与验收。</w:t>
      </w:r>
    </w:p>
    <w:p w14:paraId="27F66404">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4"/>
        </w:rPr>
        <w:t>8.1.5</w:t>
      </w:r>
      <w:r>
        <w:rPr>
          <w:rFonts w:hint="eastAsia" w:ascii="宋体" w:hAnsi="宋体" w:eastAsia="宋体" w:cs="宋体"/>
          <w:color w:val="auto"/>
          <w:kern w:val="0"/>
          <w:highlight w:val="none"/>
          <w:lang w:val="en-US" w:eastAsia="zh" w:bidi="ar"/>
          <w:woUserID w:val="1"/>
        </w:rPr>
        <w:t xml:space="preserve"> 第</w:t>
      </w:r>
      <w:r>
        <w:rPr>
          <w:rFonts w:hint="eastAsia" w:ascii="宋体" w:hAnsi="宋体" w:eastAsia="宋体" w:cs="宋体"/>
          <w:color w:val="auto"/>
          <w:kern w:val="0"/>
          <w:highlight w:val="none"/>
          <w:lang w:eastAsia="zh"/>
          <w:woUserID w:val="1"/>
        </w:rPr>
        <w:t>2条 原有结构包括</w:t>
      </w:r>
      <w:r>
        <w:rPr>
          <w:rFonts w:hint="eastAsia" w:ascii="宋体" w:hAnsi="宋体" w:eastAsia="宋体" w:cs="宋体"/>
          <w:color w:val="auto"/>
          <w:kern w:val="0"/>
          <w:highlight w:val="none"/>
          <w:lang w:val="en-US" w:eastAsia="zh-CN" w:bidi="ar"/>
          <w:woUserID w:val="1"/>
        </w:rPr>
        <w:t>主体结构、埋件、</w:t>
      </w:r>
      <w:r>
        <w:rPr>
          <w:rFonts w:hint="eastAsia" w:ascii="宋体" w:hAnsi="宋体" w:eastAsia="宋体" w:cs="宋体"/>
          <w:color w:val="auto"/>
          <w:kern w:val="0"/>
          <w:highlight w:val="none"/>
          <w:lang w:val="en-US" w:eastAsia="zh" w:bidi="ar"/>
          <w:woUserID w:val="1"/>
        </w:rPr>
        <w:t>支承构件、连接构件、面板</w:t>
      </w:r>
      <w:r>
        <w:rPr>
          <w:rFonts w:hint="eastAsia" w:ascii="宋体" w:hAnsi="宋体" w:eastAsia="宋体" w:cs="宋体"/>
          <w:color w:val="auto"/>
          <w:kern w:val="0"/>
          <w:highlight w:val="none"/>
          <w:lang w:val="en-US" w:eastAsia="zh-CN" w:bidi="ar"/>
          <w:woUserID w:val="1"/>
        </w:rPr>
        <w:t>等</w:t>
      </w:r>
      <w:r>
        <w:rPr>
          <w:rFonts w:hint="eastAsia" w:ascii="宋体" w:hAnsi="宋体" w:eastAsia="宋体" w:cs="宋体"/>
          <w:color w:val="auto"/>
          <w:kern w:val="0"/>
          <w:highlight w:val="none"/>
          <w:lang w:val="en-US" w:eastAsia="zh" w:bidi="ar"/>
          <w:woUserID w:val="1"/>
        </w:rPr>
        <w:t>。</w:t>
      </w:r>
    </w:p>
    <w:p w14:paraId="5C422E4B">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1"/>
        </w:rPr>
      </w:pPr>
      <w:r>
        <w:rPr>
          <w:rFonts w:hint="eastAsia" w:ascii="宋体" w:hAnsi="宋体" w:eastAsia="宋体" w:cs="宋体"/>
          <w:color w:val="auto"/>
          <w:kern w:val="0"/>
          <w:highlight w:val="none"/>
          <w:lang w:val="en-US" w:eastAsia="zh" w:bidi="ar"/>
          <w:woUserID w:val="1"/>
        </w:rPr>
        <w:t xml:space="preserve">第15条 </w:t>
      </w:r>
      <w:r>
        <w:rPr>
          <w:rFonts w:hint="eastAsia" w:cs="宋体"/>
          <w:color w:val="auto"/>
          <w:kern w:val="0"/>
          <w:highlight w:val="none"/>
          <w:lang w:val="en-US" w:eastAsia="zh-CN" w:bidi="ar"/>
          <w:woUserID w:val="1"/>
        </w:rPr>
        <w:t>需</w:t>
      </w:r>
      <w:r>
        <w:rPr>
          <w:rFonts w:hint="eastAsia" w:ascii="宋体" w:hAnsi="宋体" w:eastAsia="宋体" w:cs="宋体"/>
          <w:color w:val="auto"/>
          <w:kern w:val="0"/>
          <w:highlight w:val="none"/>
          <w:lang w:val="en-US" w:eastAsia="zh" w:bidi="ar"/>
          <w:woUserID w:val="1"/>
        </w:rPr>
        <w:t>检查的“</w:t>
      </w:r>
      <w:r>
        <w:rPr>
          <w:rFonts w:hint="eastAsia" w:ascii="宋体" w:hAnsi="宋体" w:eastAsia="宋体" w:cs="宋体"/>
          <w:color w:val="auto"/>
          <w:kern w:val="0"/>
          <w:highlight w:val="none"/>
          <w:lang w:val="en-US" w:eastAsia="zh-CN" w:bidi="ar"/>
          <w:woUserID w:val="1"/>
        </w:rPr>
        <w:t>其他质量及设计要求的检测资料</w:t>
      </w:r>
      <w:r>
        <w:rPr>
          <w:rFonts w:hint="eastAsia" w:ascii="宋体" w:hAnsi="宋体" w:eastAsia="宋体" w:cs="宋体"/>
          <w:color w:val="auto"/>
          <w:kern w:val="0"/>
          <w:highlight w:val="none"/>
          <w:lang w:val="en-US" w:eastAsia="zh" w:bidi="ar"/>
          <w:woUserID w:val="1"/>
        </w:rPr>
        <w:t>”是本节中未提及的与工程质量</w:t>
      </w:r>
      <w:r>
        <w:rPr>
          <w:rFonts w:hint="eastAsia" w:ascii="宋体" w:hAnsi="宋体" w:eastAsia="宋体" w:cs="宋体"/>
          <w:color w:val="auto"/>
          <w:kern w:val="0"/>
          <w:highlight w:val="none"/>
          <w:lang w:eastAsia="zh" w:bidi="ar"/>
          <w:woUserID w:val="1"/>
        </w:rPr>
        <w:t>有关</w:t>
      </w:r>
      <w:r>
        <w:rPr>
          <w:rFonts w:hint="eastAsia" w:ascii="宋体" w:hAnsi="宋体" w:eastAsia="宋体" w:cs="宋体"/>
          <w:color w:val="auto"/>
          <w:kern w:val="0"/>
          <w:highlight w:val="none"/>
          <w:lang w:val="en-US" w:eastAsia="zh" w:bidi="ar"/>
          <w:woUserID w:val="1"/>
        </w:rPr>
        <w:t>的资料，如经业主或监理签字的技术变更单等。</w:t>
      </w:r>
    </w:p>
    <w:p w14:paraId="0321D782">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4"/>
        </w:rPr>
      </w:pPr>
      <w:r>
        <w:rPr>
          <w:rFonts w:hint="eastAsia" w:ascii="宋体" w:hAnsi="宋体" w:eastAsia="宋体" w:cs="宋体"/>
          <w:color w:val="auto"/>
          <w:kern w:val="0"/>
          <w:highlight w:val="none"/>
          <w:lang w:val="en-US" w:eastAsia="zh" w:bidi="ar"/>
          <w:woUserID w:val="4"/>
        </w:rPr>
        <w:t>8.1.8为使幕墙在使用过程中达到和保持设计要求的预定功能，</w:t>
      </w:r>
      <w:r>
        <w:rPr>
          <w:rFonts w:hint="eastAsia" w:ascii="宋体" w:hAnsi="宋体" w:eastAsia="宋体" w:cs="宋体"/>
          <w:color w:val="auto"/>
          <w:kern w:val="0"/>
          <w:highlight w:val="none"/>
          <w:lang w:val="en-US" w:eastAsia="zh" w:bidi="ar"/>
          <w:woUserID w:val="1"/>
        </w:rPr>
        <w:t>避免</w:t>
      </w:r>
      <w:r>
        <w:rPr>
          <w:rFonts w:hint="eastAsia" w:ascii="宋体" w:hAnsi="宋体" w:eastAsia="宋体" w:cs="宋体"/>
          <w:color w:val="auto"/>
          <w:kern w:val="0"/>
          <w:highlight w:val="none"/>
          <w:lang w:val="en-US" w:eastAsia="zh" w:bidi="ar"/>
          <w:woUserID w:val="4"/>
        </w:rPr>
        <w:t>安全事故，规定《幕墙使用维护说明书》作为工程竣工交付内容的组成部分，</w:t>
      </w:r>
      <w:r>
        <w:rPr>
          <w:rFonts w:hint="eastAsia" w:ascii="宋体" w:hAnsi="宋体" w:eastAsia="宋体" w:cs="宋体"/>
          <w:color w:val="auto"/>
          <w:kern w:val="0"/>
          <w:highlight w:val="none"/>
          <w:lang w:val="en-US" w:eastAsia="zh" w:bidi="ar"/>
          <w:woUserID w:val="1"/>
        </w:rPr>
        <w:t>以</w:t>
      </w:r>
      <w:r>
        <w:rPr>
          <w:rFonts w:hint="eastAsia" w:ascii="宋体" w:hAnsi="宋体" w:eastAsia="宋体" w:cs="宋体"/>
          <w:color w:val="auto"/>
          <w:kern w:val="0"/>
          <w:highlight w:val="none"/>
          <w:lang w:val="en-US" w:eastAsia="zh" w:bidi="ar"/>
          <w:woUserID w:val="4"/>
        </w:rPr>
        <w:t>指导幕墙的使用和维护。</w:t>
      </w:r>
    </w:p>
    <w:p w14:paraId="4082A64A">
      <w:pPr>
        <w:keepNext w:val="0"/>
        <w:keepLines w:val="0"/>
        <w:widowControl w:val="0"/>
        <w:suppressLineNumbers w:val="0"/>
        <w:bidi w:val="0"/>
        <w:spacing w:line="240" w:lineRule="auto"/>
        <w:ind w:left="380" w:leftChars="200" w:right="0" w:rightChars="0" w:firstLine="0" w:firstLineChars="0"/>
        <w:jc w:val="both"/>
        <w:rPr>
          <w:rFonts w:hint="eastAsia" w:ascii="宋体" w:hAnsi="宋体" w:eastAsia="宋体" w:cs="宋体"/>
          <w:color w:val="auto"/>
          <w:kern w:val="0"/>
          <w:highlight w:val="none"/>
          <w:lang w:val="en-US" w:eastAsia="zh" w:bidi="ar"/>
          <w:woUserID w:val="4"/>
        </w:rPr>
      </w:pPr>
      <w:r>
        <w:rPr>
          <w:rFonts w:hint="eastAsia" w:ascii="宋体" w:hAnsi="宋体" w:eastAsia="宋体" w:cs="宋体"/>
          <w:color w:val="auto"/>
          <w:kern w:val="0"/>
          <w:highlight w:val="none"/>
          <w:lang w:val="en-US" w:eastAsia="zh" w:bidi="ar"/>
          <w:woUserID w:val="4"/>
        </w:rPr>
        <w:t xml:space="preserve">8.2.9 </w:t>
      </w:r>
      <w:bookmarkStart w:id="364" w:name="_Toc1993"/>
      <w:bookmarkEnd w:id="364"/>
      <w:bookmarkStart w:id="365" w:name="_Toc16786"/>
      <w:bookmarkEnd w:id="365"/>
      <w:bookmarkStart w:id="366" w:name="_Toc2799"/>
      <w:bookmarkEnd w:id="366"/>
      <w:bookmarkStart w:id="367" w:name="_Toc12795"/>
      <w:bookmarkEnd w:id="367"/>
      <w:bookmarkStart w:id="368" w:name="_Toc25367"/>
      <w:bookmarkEnd w:id="368"/>
      <w:bookmarkStart w:id="369" w:name="_Toc26222"/>
      <w:bookmarkEnd w:id="369"/>
      <w:r>
        <w:rPr>
          <w:rFonts w:hint="eastAsia" w:ascii="宋体" w:hAnsi="宋体" w:eastAsia="宋体" w:cs="宋体"/>
          <w:color w:val="auto"/>
          <w:kern w:val="0"/>
          <w:highlight w:val="none"/>
          <w:lang w:val="en-US" w:eastAsia="zh" w:bidi="ar"/>
          <w:woUserID w:val="4"/>
        </w:rPr>
        <w:t>“饱满密实、连续均匀、无气泡”是密封胶胶缝质量的直观体现，本质是通过材料填充完整性、受力均匀性、结构致密性，确保胶缝在长期环境作用下仍能维持“粘结可靠、密封有效”。</w:t>
      </w:r>
    </w:p>
    <w:p w14:paraId="2EE8FC75">
      <w:pPr>
        <w:keepNext w:val="0"/>
        <w:keepLines w:val="0"/>
        <w:widowControl w:val="0"/>
        <w:suppressLineNumbers w:val="0"/>
        <w:bidi w:val="0"/>
        <w:spacing w:line="240" w:lineRule="auto"/>
        <w:ind w:left="380" w:leftChars="200" w:right="0" w:rightChars="0" w:firstLine="0" w:firstLineChars="0"/>
        <w:jc w:val="both"/>
        <w:rPr>
          <w:rFonts w:hint="eastAsia" w:ascii="宋体" w:hAnsi="宋体" w:cs="宋体"/>
          <w:color w:val="auto"/>
          <w:kern w:val="0"/>
          <w:sz w:val="24"/>
          <w:szCs w:val="24"/>
          <w:highlight w:val="none"/>
          <w:lang w:val="en-US" w:eastAsia="zh" w:bidi="ar"/>
          <w:woUserID w:val="1"/>
        </w:rPr>
      </w:pPr>
      <w:r>
        <w:rPr>
          <w:rFonts w:hint="eastAsia" w:ascii="宋体" w:hAnsi="宋体" w:eastAsia="宋体" w:cs="宋体"/>
          <w:color w:val="auto"/>
          <w:kern w:val="0"/>
          <w:highlight w:val="none"/>
          <w:lang w:val="en-US" w:eastAsia="zh" w:bidi="ar"/>
          <w:woUserID w:val="4"/>
        </w:rPr>
        <w:t>8.3.1 第1</w:t>
      </w:r>
      <w:r>
        <w:rPr>
          <w:rFonts w:hint="eastAsia" w:ascii="宋体" w:hAnsi="宋体" w:eastAsia="宋体" w:cs="宋体"/>
          <w:color w:val="auto"/>
          <w:kern w:val="0"/>
          <w:highlight w:val="none"/>
          <w:lang w:eastAsia="zh"/>
          <w:woUserID w:val="4"/>
        </w:rPr>
        <w:t xml:space="preserve">条 </w:t>
      </w:r>
      <w:r>
        <w:rPr>
          <w:rFonts w:hint="eastAsia" w:ascii="宋体" w:hAnsi="宋体" w:eastAsia="宋体" w:cs="宋体"/>
          <w:color w:val="auto"/>
          <w:lang w:eastAsia="zh"/>
          <w:woUserID w:val="4"/>
        </w:rPr>
        <w:t>面板属于直接暴露于环境的装饰或受力构件，</w:t>
      </w:r>
      <w:r>
        <w:rPr>
          <w:rFonts w:hint="eastAsia" w:ascii="宋体" w:hAnsi="宋体" w:eastAsia="宋体" w:cs="宋体"/>
          <w:color w:val="auto"/>
          <w:woUserID w:val="4"/>
        </w:rPr>
        <w:t>面板表面须平整无畸变，且保持洁净无污渍，这是保证后续密封与粘结质量的前提。面板色泽应均匀统一，避免出现肉眼可见的色差，以维持建筑整体的视觉协调性。</w:t>
      </w:r>
      <w:r>
        <w:rPr>
          <w:rFonts w:hint="eastAsia" w:ascii="宋体" w:hAnsi="宋体" w:eastAsia="宋体" w:cs="宋体"/>
          <w:color w:val="auto"/>
          <w:lang w:eastAsia="zh"/>
          <w:woUserID w:val="4"/>
        </w:rPr>
        <w:t>面板表面不得</w:t>
      </w:r>
      <w:r>
        <w:rPr>
          <w:rFonts w:hint="eastAsia" w:ascii="宋体" w:hAnsi="宋体" w:eastAsia="宋体" w:cs="宋体"/>
          <w:color w:val="auto"/>
          <w:woUserID w:val="4"/>
        </w:rPr>
        <w:t>存在污染、严重划伤或结构性损坏（如裂纹、崩边、缺角），</w:t>
      </w:r>
      <w:r>
        <w:rPr>
          <w:rFonts w:hint="eastAsia" w:ascii="宋体" w:hAnsi="宋体" w:eastAsia="宋体" w:cs="宋体"/>
          <w:color w:val="auto"/>
          <w:lang w:val="en-US" w:eastAsia="zh-CN"/>
          <w:woUserID w:val="4"/>
        </w:rPr>
        <w:t>玻璃</w:t>
      </w:r>
      <w:r>
        <w:rPr>
          <w:rFonts w:hint="eastAsia" w:ascii="宋体" w:hAnsi="宋体" w:eastAsia="宋体" w:cs="宋体"/>
          <w:color w:val="auto"/>
          <w:lang w:val="en-US" w:eastAsia="zh"/>
          <w:woUserID w:val="4"/>
        </w:rPr>
        <w:t>面板</w:t>
      </w:r>
      <w:r>
        <w:rPr>
          <w:rFonts w:hint="eastAsia" w:ascii="宋体" w:hAnsi="宋体" w:eastAsia="宋体" w:cs="宋体"/>
          <w:color w:val="auto"/>
          <w:lang w:val="en-US" w:eastAsia="zh-CN"/>
          <w:woUserID w:val="4"/>
        </w:rPr>
        <w:t>不得</w:t>
      </w:r>
      <w:r>
        <w:rPr>
          <w:rFonts w:hint="eastAsia" w:ascii="宋体" w:hAnsi="宋体" w:eastAsia="宋体" w:cs="宋体"/>
          <w:color w:val="auto"/>
          <w:lang w:val="en-US" w:eastAsia="zh"/>
          <w:woUserID w:val="4"/>
        </w:rPr>
        <w:t>存在</w:t>
      </w:r>
      <w:r>
        <w:rPr>
          <w:rFonts w:hint="eastAsia" w:ascii="宋体" w:hAnsi="宋体" w:eastAsia="宋体" w:cs="宋体"/>
          <w:color w:val="auto"/>
          <w:lang w:val="en-US" w:eastAsia="zh-CN"/>
          <w:woUserID w:val="4"/>
        </w:rPr>
        <w:t>镀膜损坏</w:t>
      </w:r>
      <w:r>
        <w:rPr>
          <w:rFonts w:hint="eastAsia" w:ascii="宋体" w:hAnsi="宋体" w:eastAsia="宋体" w:cs="宋体"/>
          <w:color w:val="auto"/>
          <w:lang w:val="en-US" w:eastAsia="zh"/>
          <w:woUserID w:val="4"/>
        </w:rPr>
        <w:t>，</w:t>
      </w:r>
      <w:r>
        <w:rPr>
          <w:rFonts w:hint="eastAsia" w:ascii="宋体" w:hAnsi="宋体" w:eastAsia="宋体" w:cs="宋体"/>
          <w:color w:val="auto"/>
          <w:woUserID w:val="4"/>
        </w:rPr>
        <w:t>此类缺陷会显著降低面板性能与寿命。</w:t>
      </w:r>
    </w:p>
    <w:sectPr>
      <w:pgSz w:w="8390" w:h="11905"/>
      <w:pgMar w:top="1083" w:right="1060" w:bottom="1281" w:left="1123" w:header="850" w:footer="992" w:gutter="0"/>
      <w:pgBorders>
        <w:top w:val="none" w:sz="0" w:space="0"/>
        <w:left w:val="none" w:sz="0" w:space="0"/>
        <w:bottom w:val="none" w:sz="0" w:space="0"/>
        <w:right w:val="none" w:sz="0" w:space="0"/>
      </w:pgBorders>
      <w:cols w:space="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380" w:firstLine="380"/>
      </w:pPr>
      <w:r>
        <w:separator/>
      </w:r>
    </w:p>
  </w:endnote>
  <w:endnote w:type="continuationSeparator" w:id="1">
    <w:p>
      <w:pPr>
        <w:ind w:left="380" w:firstLine="3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dobe 黑体 Std R">
    <w:altName w:val="黑体"/>
    <w:panose1 w:val="020B0400000000000000"/>
    <w:charset w:val="86"/>
    <w:family w:val="swiss"/>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EC7B7">
    <w:pPr>
      <w:pStyle w:val="13"/>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429194"/>
                          </w:sdtPr>
                          <w:sdtContent>
                            <w:p w14:paraId="7FB58CD7">
                              <w:pPr>
                                <w:pStyle w:val="13"/>
                                <w:jc w:val="right"/>
                              </w:pPr>
                              <w:r>
                                <w:fldChar w:fldCharType="begin"/>
                              </w:r>
                              <w:r>
                                <w:instrText xml:space="preserve"> PAGE   \* MERGEFORMAT </w:instrText>
                              </w:r>
                              <w:r>
                                <w:fldChar w:fldCharType="separate"/>
                              </w:r>
                              <w:r>
                                <w:rPr>
                                  <w:lang w:val="zh-CN"/>
                                </w:rPr>
                                <w:t>57</w:t>
                              </w:r>
                              <w:r>
                                <w:rPr>
                                  <w:lang w:val="zh-CN"/>
                                </w:rPr>
                                <w:fldChar w:fldCharType="end"/>
                              </w:r>
                            </w:p>
                          </w:sdtContent>
                        </w:sdt>
                        <w:p w14:paraId="47E9DD3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sdt>
                    <w:sdtPr>
                      <w:id w:val="20429194"/>
                    </w:sdtPr>
                    <w:sdtContent>
                      <w:p w14:paraId="7FB58CD7">
                        <w:pPr>
                          <w:pStyle w:val="13"/>
                          <w:jc w:val="right"/>
                        </w:pPr>
                        <w:r>
                          <w:fldChar w:fldCharType="begin"/>
                        </w:r>
                        <w:r>
                          <w:instrText xml:space="preserve"> PAGE   \* MERGEFORMAT </w:instrText>
                        </w:r>
                        <w:r>
                          <w:fldChar w:fldCharType="separate"/>
                        </w:r>
                        <w:r>
                          <w:rPr>
                            <w:lang w:val="zh-CN"/>
                          </w:rPr>
                          <w:t>57</w:t>
                        </w:r>
                        <w:r>
                          <w:rPr>
                            <w:lang w:val="zh-CN"/>
                          </w:rPr>
                          <w:fldChar w:fldCharType="end"/>
                        </w:r>
                      </w:p>
                    </w:sdtContent>
                  </w:sdt>
                  <w:p w14:paraId="47E9DD37"/>
                </w:txbxContent>
              </v:textbox>
            </v:shape>
          </w:pict>
        </mc:Fallback>
      </mc:AlternateContent>
    </w:r>
  </w:p>
  <w:p w14:paraId="02683EB4">
    <w:pPr>
      <w:pStyle w:val="1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left="380" w:firstLine="380"/>
      </w:pPr>
      <w:r>
        <w:separator/>
      </w:r>
    </w:p>
  </w:footnote>
  <w:footnote w:type="continuationSeparator" w:id="1">
    <w:p>
      <w:pPr>
        <w:spacing w:before="0" w:after="0"/>
        <w:ind w:left="380" w:firstLine="3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ECDE0"/>
    <w:multiLevelType w:val="singleLevel"/>
    <w:tmpl w:val="9F7ECDE0"/>
    <w:lvl w:ilvl="0" w:tentative="0">
      <w:start w:val="1"/>
      <w:numFmt w:val="lowerLetter"/>
      <w:suff w:val="nothing"/>
      <w:lvlText w:val="（%1）"/>
      <w:lvlJc w:val="left"/>
    </w:lvl>
  </w:abstractNum>
  <w:abstractNum w:abstractNumId="1">
    <w:nsid w:val="BD7E8ADE"/>
    <w:multiLevelType w:val="singleLevel"/>
    <w:tmpl w:val="BD7E8ADE"/>
    <w:lvl w:ilvl="0" w:tentative="0">
      <w:start w:val="1"/>
      <w:numFmt w:val="decimal"/>
      <w:suff w:val="nothing"/>
      <w:lvlText w:val="（%1）"/>
      <w:lvlJc w:val="left"/>
    </w:lvl>
  </w:abstractNum>
  <w:abstractNum w:abstractNumId="2">
    <w:nsid w:val="DBBA19C9"/>
    <w:multiLevelType w:val="singleLevel"/>
    <w:tmpl w:val="DBBA19C9"/>
    <w:lvl w:ilvl="0" w:tentative="0">
      <w:start w:val="1"/>
      <w:numFmt w:val="decimal"/>
      <w:suff w:val="nothing"/>
      <w:lvlText w:val="（%1）"/>
      <w:lvlJc w:val="left"/>
    </w:lvl>
  </w:abstractNum>
  <w:abstractNum w:abstractNumId="3">
    <w:nsid w:val="EBA7ED19"/>
    <w:multiLevelType w:val="singleLevel"/>
    <w:tmpl w:val="EBA7ED19"/>
    <w:lvl w:ilvl="0" w:tentative="0">
      <w:start w:val="1"/>
      <w:numFmt w:val="decimal"/>
      <w:suff w:val="nothing"/>
      <w:lvlText w:val="（%1）"/>
      <w:lvlJc w:val="left"/>
    </w:lvl>
  </w:abstractNum>
  <w:abstractNum w:abstractNumId="4">
    <w:nsid w:val="EFAEE8E2"/>
    <w:multiLevelType w:val="singleLevel"/>
    <w:tmpl w:val="EFAEE8E2"/>
    <w:lvl w:ilvl="0" w:tentative="0">
      <w:start w:val="1"/>
      <w:numFmt w:val="decimal"/>
      <w:suff w:val="nothing"/>
      <w:lvlText w:val="（%1）"/>
      <w:lvlJc w:val="left"/>
    </w:lvl>
  </w:abstractNum>
  <w:abstractNum w:abstractNumId="5">
    <w:nsid w:val="FFFA909C"/>
    <w:multiLevelType w:val="singleLevel"/>
    <w:tmpl w:val="FFFA909C"/>
    <w:lvl w:ilvl="0" w:tentative="0">
      <w:start w:val="1"/>
      <w:numFmt w:val="decimal"/>
      <w:lvlText w:val="%1."/>
      <w:lvlJc w:val="left"/>
      <w:pPr>
        <w:tabs>
          <w:tab w:val="left" w:pos="312"/>
        </w:tabs>
      </w:pPr>
    </w:lvl>
  </w:abstractNum>
  <w:abstractNum w:abstractNumId="6">
    <w:nsid w:val="577FF945"/>
    <w:multiLevelType w:val="singleLevel"/>
    <w:tmpl w:val="577FF945"/>
    <w:lvl w:ilvl="0" w:tentative="0">
      <w:start w:val="1"/>
      <w:numFmt w:val="decimal"/>
      <w:suff w:val="nothing"/>
      <w:lvlText w:val="（%1）"/>
      <w:lvlJc w:val="left"/>
    </w:lvl>
  </w:abstractNum>
  <w:num w:numId="1">
    <w:abstractNumId w:val="1"/>
  </w:num>
  <w:num w:numId="2">
    <w:abstractNumId w:val="4"/>
  </w:num>
  <w:num w:numId="3">
    <w:abstractNumId w:val="0"/>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2"/>
  <w:embedSystemFonts/>
  <w:bordersDoNotSurroundHeader w:val="0"/>
  <w:bordersDoNotSurroundFooter w:val="0"/>
  <w:documentProtection w:enforcement="0"/>
  <w:defaultTabStop w:val="420"/>
  <w:drawingGridHorizontalSpacing w:val="280"/>
  <w:drawingGridVerticalSpacing w:val="1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1ZWU2OTUzNDk1ZTQyNzU0OWJjZDczODU1ZjhmNGEifQ=="/>
  </w:docVars>
  <w:rsids>
    <w:rsidRoot w:val="009F4955"/>
    <w:rsid w:val="00012D4F"/>
    <w:rsid w:val="000875BE"/>
    <w:rsid w:val="000E15C2"/>
    <w:rsid w:val="001030C2"/>
    <w:rsid w:val="00105B52"/>
    <w:rsid w:val="00163CD5"/>
    <w:rsid w:val="001A64C4"/>
    <w:rsid w:val="002119F2"/>
    <w:rsid w:val="00276DFF"/>
    <w:rsid w:val="002C2CBE"/>
    <w:rsid w:val="002D269B"/>
    <w:rsid w:val="003C69F5"/>
    <w:rsid w:val="003E38A0"/>
    <w:rsid w:val="00431ACE"/>
    <w:rsid w:val="00453866"/>
    <w:rsid w:val="00485D77"/>
    <w:rsid w:val="004B394B"/>
    <w:rsid w:val="004C544A"/>
    <w:rsid w:val="00545593"/>
    <w:rsid w:val="005574FC"/>
    <w:rsid w:val="00565E6E"/>
    <w:rsid w:val="00573F07"/>
    <w:rsid w:val="00574999"/>
    <w:rsid w:val="005B79D3"/>
    <w:rsid w:val="005D1BC4"/>
    <w:rsid w:val="00636D11"/>
    <w:rsid w:val="0064577A"/>
    <w:rsid w:val="006C025E"/>
    <w:rsid w:val="0071130A"/>
    <w:rsid w:val="00724552"/>
    <w:rsid w:val="007A2AF7"/>
    <w:rsid w:val="007E7DF1"/>
    <w:rsid w:val="00927B32"/>
    <w:rsid w:val="00987E4A"/>
    <w:rsid w:val="009E3645"/>
    <w:rsid w:val="009F4955"/>
    <w:rsid w:val="00A0005D"/>
    <w:rsid w:val="00A84BBF"/>
    <w:rsid w:val="00A86E17"/>
    <w:rsid w:val="00AA737A"/>
    <w:rsid w:val="00AA7753"/>
    <w:rsid w:val="00AD31E0"/>
    <w:rsid w:val="00AF46BA"/>
    <w:rsid w:val="00B633A8"/>
    <w:rsid w:val="00B96736"/>
    <w:rsid w:val="00BC7E8A"/>
    <w:rsid w:val="00C01B8C"/>
    <w:rsid w:val="00C90C08"/>
    <w:rsid w:val="00C9280F"/>
    <w:rsid w:val="00D23242"/>
    <w:rsid w:val="00DB295C"/>
    <w:rsid w:val="00DB9E51"/>
    <w:rsid w:val="00DD345B"/>
    <w:rsid w:val="00E97852"/>
    <w:rsid w:val="00F62A4F"/>
    <w:rsid w:val="00F84F39"/>
    <w:rsid w:val="00FC51B1"/>
    <w:rsid w:val="00FD7DD1"/>
    <w:rsid w:val="013D4B60"/>
    <w:rsid w:val="01EA0118"/>
    <w:rsid w:val="026520F1"/>
    <w:rsid w:val="02873BB9"/>
    <w:rsid w:val="02C170CB"/>
    <w:rsid w:val="02D37EB0"/>
    <w:rsid w:val="02E72D7C"/>
    <w:rsid w:val="02FE6E92"/>
    <w:rsid w:val="02FF7BF3"/>
    <w:rsid w:val="032A1114"/>
    <w:rsid w:val="035148F2"/>
    <w:rsid w:val="035C5045"/>
    <w:rsid w:val="036AFD32"/>
    <w:rsid w:val="038F1BA6"/>
    <w:rsid w:val="039D55F6"/>
    <w:rsid w:val="03D90444"/>
    <w:rsid w:val="03E7777A"/>
    <w:rsid w:val="03F01582"/>
    <w:rsid w:val="042A6EF2"/>
    <w:rsid w:val="045B7631"/>
    <w:rsid w:val="04AD7C70"/>
    <w:rsid w:val="04BA2023"/>
    <w:rsid w:val="04E9709C"/>
    <w:rsid w:val="04FA572F"/>
    <w:rsid w:val="05054488"/>
    <w:rsid w:val="053736E6"/>
    <w:rsid w:val="05706A9D"/>
    <w:rsid w:val="0577EB2A"/>
    <w:rsid w:val="05AF5C08"/>
    <w:rsid w:val="05CD30C1"/>
    <w:rsid w:val="05DD20DC"/>
    <w:rsid w:val="0606310C"/>
    <w:rsid w:val="066A5A55"/>
    <w:rsid w:val="066F287E"/>
    <w:rsid w:val="06CC4290"/>
    <w:rsid w:val="06D373CC"/>
    <w:rsid w:val="06F00B24"/>
    <w:rsid w:val="06F40898"/>
    <w:rsid w:val="0708246E"/>
    <w:rsid w:val="070C28DE"/>
    <w:rsid w:val="071E2D3E"/>
    <w:rsid w:val="07512869"/>
    <w:rsid w:val="07A62C17"/>
    <w:rsid w:val="07BEB80B"/>
    <w:rsid w:val="07CD7BA4"/>
    <w:rsid w:val="07EA7D78"/>
    <w:rsid w:val="07F739F2"/>
    <w:rsid w:val="08025222"/>
    <w:rsid w:val="08057A5A"/>
    <w:rsid w:val="080812F8"/>
    <w:rsid w:val="080B34DA"/>
    <w:rsid w:val="083420ED"/>
    <w:rsid w:val="083A4EB0"/>
    <w:rsid w:val="087E5876"/>
    <w:rsid w:val="08A234FA"/>
    <w:rsid w:val="08C55F20"/>
    <w:rsid w:val="08D31432"/>
    <w:rsid w:val="08F24482"/>
    <w:rsid w:val="0900745B"/>
    <w:rsid w:val="092C0E55"/>
    <w:rsid w:val="092E149A"/>
    <w:rsid w:val="095B7DEA"/>
    <w:rsid w:val="098175B4"/>
    <w:rsid w:val="09CF2327"/>
    <w:rsid w:val="09DE3D12"/>
    <w:rsid w:val="0A397E8E"/>
    <w:rsid w:val="0A8E2DB9"/>
    <w:rsid w:val="0AAC68B2"/>
    <w:rsid w:val="0AC9638A"/>
    <w:rsid w:val="0ACA6D38"/>
    <w:rsid w:val="0AE778EA"/>
    <w:rsid w:val="0AFB2620"/>
    <w:rsid w:val="0B0A6285"/>
    <w:rsid w:val="0B3643CE"/>
    <w:rsid w:val="0B4D3BF1"/>
    <w:rsid w:val="0B4D6420"/>
    <w:rsid w:val="0B57301C"/>
    <w:rsid w:val="0B8E17BF"/>
    <w:rsid w:val="0BA23811"/>
    <w:rsid w:val="0BCF5A09"/>
    <w:rsid w:val="0BD94BB1"/>
    <w:rsid w:val="0BE73B09"/>
    <w:rsid w:val="0BF26547"/>
    <w:rsid w:val="0BF7D238"/>
    <w:rsid w:val="0C037742"/>
    <w:rsid w:val="0C443FA3"/>
    <w:rsid w:val="0CAC0DEC"/>
    <w:rsid w:val="0CB79376"/>
    <w:rsid w:val="0CBC22EE"/>
    <w:rsid w:val="0CF569D3"/>
    <w:rsid w:val="0CFA6451"/>
    <w:rsid w:val="0D6F6C53"/>
    <w:rsid w:val="0D7F5F07"/>
    <w:rsid w:val="0D9C2C0E"/>
    <w:rsid w:val="0DEEE291"/>
    <w:rsid w:val="0DFD0FF8"/>
    <w:rsid w:val="0E004DA8"/>
    <w:rsid w:val="0E3D5E73"/>
    <w:rsid w:val="0E5FBBC9"/>
    <w:rsid w:val="0E857FFE"/>
    <w:rsid w:val="0EC67B43"/>
    <w:rsid w:val="0EC7E299"/>
    <w:rsid w:val="0EDDB475"/>
    <w:rsid w:val="0EEB76D4"/>
    <w:rsid w:val="0F0E1EBF"/>
    <w:rsid w:val="0F0E3698"/>
    <w:rsid w:val="0F221070"/>
    <w:rsid w:val="0F2560F7"/>
    <w:rsid w:val="0F2A424A"/>
    <w:rsid w:val="0F2D213F"/>
    <w:rsid w:val="0F39EE2D"/>
    <w:rsid w:val="0F3D3F7D"/>
    <w:rsid w:val="0F5A5820"/>
    <w:rsid w:val="0F5E1E65"/>
    <w:rsid w:val="0F5F30F1"/>
    <w:rsid w:val="0F7765A5"/>
    <w:rsid w:val="0FA01F45"/>
    <w:rsid w:val="0FB25CBD"/>
    <w:rsid w:val="0FB57FB7"/>
    <w:rsid w:val="0FBD218C"/>
    <w:rsid w:val="0FBF60B2"/>
    <w:rsid w:val="0FC07764"/>
    <w:rsid w:val="0FF734F9"/>
    <w:rsid w:val="0FF8408E"/>
    <w:rsid w:val="10007A1E"/>
    <w:rsid w:val="1005227E"/>
    <w:rsid w:val="10386626"/>
    <w:rsid w:val="104F5AD9"/>
    <w:rsid w:val="105B53E4"/>
    <w:rsid w:val="107E2A9F"/>
    <w:rsid w:val="11064E8F"/>
    <w:rsid w:val="113000E0"/>
    <w:rsid w:val="11332697"/>
    <w:rsid w:val="114C04A7"/>
    <w:rsid w:val="11A7090B"/>
    <w:rsid w:val="11E132E5"/>
    <w:rsid w:val="12706064"/>
    <w:rsid w:val="128E6F76"/>
    <w:rsid w:val="12D13261"/>
    <w:rsid w:val="12D6271E"/>
    <w:rsid w:val="12F368C9"/>
    <w:rsid w:val="13021765"/>
    <w:rsid w:val="13280AA0"/>
    <w:rsid w:val="13DA081E"/>
    <w:rsid w:val="1427A184"/>
    <w:rsid w:val="1429033E"/>
    <w:rsid w:val="144E09DA"/>
    <w:rsid w:val="1468384A"/>
    <w:rsid w:val="14706BA3"/>
    <w:rsid w:val="14755F67"/>
    <w:rsid w:val="14777F31"/>
    <w:rsid w:val="14977C8B"/>
    <w:rsid w:val="14986E04"/>
    <w:rsid w:val="14A04D63"/>
    <w:rsid w:val="14B3B0B2"/>
    <w:rsid w:val="14BF5434"/>
    <w:rsid w:val="14CC6B6E"/>
    <w:rsid w:val="14F05A03"/>
    <w:rsid w:val="15260625"/>
    <w:rsid w:val="15347BD0"/>
    <w:rsid w:val="1559294C"/>
    <w:rsid w:val="155D421D"/>
    <w:rsid w:val="15762B4F"/>
    <w:rsid w:val="157F4264"/>
    <w:rsid w:val="15804BC3"/>
    <w:rsid w:val="15E06DEC"/>
    <w:rsid w:val="15EDB933"/>
    <w:rsid w:val="15EF6891"/>
    <w:rsid w:val="15FF6FE3"/>
    <w:rsid w:val="16157A01"/>
    <w:rsid w:val="168406E3"/>
    <w:rsid w:val="16951D1B"/>
    <w:rsid w:val="169A7F07"/>
    <w:rsid w:val="169D8758"/>
    <w:rsid w:val="16C7D1D8"/>
    <w:rsid w:val="17032C6F"/>
    <w:rsid w:val="170806AF"/>
    <w:rsid w:val="17332B1E"/>
    <w:rsid w:val="175613C2"/>
    <w:rsid w:val="177FC53E"/>
    <w:rsid w:val="177FDC61"/>
    <w:rsid w:val="17AC09C3"/>
    <w:rsid w:val="17BF7833"/>
    <w:rsid w:val="17D7BB9E"/>
    <w:rsid w:val="17F7AF41"/>
    <w:rsid w:val="17FBC319"/>
    <w:rsid w:val="17FC0B9A"/>
    <w:rsid w:val="18605A0F"/>
    <w:rsid w:val="18EB7DF0"/>
    <w:rsid w:val="18FF1E2E"/>
    <w:rsid w:val="18FFAE37"/>
    <w:rsid w:val="192F0DDA"/>
    <w:rsid w:val="197A444E"/>
    <w:rsid w:val="197F063B"/>
    <w:rsid w:val="19DC5C22"/>
    <w:rsid w:val="19F906FD"/>
    <w:rsid w:val="19FC5994"/>
    <w:rsid w:val="1A027DA2"/>
    <w:rsid w:val="1A460E27"/>
    <w:rsid w:val="1A4F7D7D"/>
    <w:rsid w:val="1A7840BB"/>
    <w:rsid w:val="1A7B3BAB"/>
    <w:rsid w:val="1A8C5DB8"/>
    <w:rsid w:val="1A8E1B30"/>
    <w:rsid w:val="1AC217DA"/>
    <w:rsid w:val="1ADC6D40"/>
    <w:rsid w:val="1B440441"/>
    <w:rsid w:val="1B472DF1"/>
    <w:rsid w:val="1B6F2498"/>
    <w:rsid w:val="1B716AD1"/>
    <w:rsid w:val="1B886580"/>
    <w:rsid w:val="1BC31CAE"/>
    <w:rsid w:val="1BC65E20"/>
    <w:rsid w:val="1BEF6F17"/>
    <w:rsid w:val="1BEFC1FC"/>
    <w:rsid w:val="1BF81957"/>
    <w:rsid w:val="1BF97F00"/>
    <w:rsid w:val="1BFD6242"/>
    <w:rsid w:val="1C5C2FCB"/>
    <w:rsid w:val="1C61021D"/>
    <w:rsid w:val="1C623275"/>
    <w:rsid w:val="1C700838"/>
    <w:rsid w:val="1C7F77CD"/>
    <w:rsid w:val="1C8651B5"/>
    <w:rsid w:val="1C8C02F2"/>
    <w:rsid w:val="1CC950A2"/>
    <w:rsid w:val="1CCB9385"/>
    <w:rsid w:val="1CD62C43"/>
    <w:rsid w:val="1CDC3027"/>
    <w:rsid w:val="1CED6FE2"/>
    <w:rsid w:val="1CF12C49"/>
    <w:rsid w:val="1CF703AC"/>
    <w:rsid w:val="1CFF36DA"/>
    <w:rsid w:val="1CFFE389"/>
    <w:rsid w:val="1D4B149F"/>
    <w:rsid w:val="1D6F3950"/>
    <w:rsid w:val="1D9054F8"/>
    <w:rsid w:val="1D985D1B"/>
    <w:rsid w:val="1D9FEA9D"/>
    <w:rsid w:val="1DBC69B5"/>
    <w:rsid w:val="1DC0145E"/>
    <w:rsid w:val="1DCC3C5E"/>
    <w:rsid w:val="1DDBE55E"/>
    <w:rsid w:val="1DE27F6F"/>
    <w:rsid w:val="1DF539D3"/>
    <w:rsid w:val="1DF74C9F"/>
    <w:rsid w:val="1DF80C3A"/>
    <w:rsid w:val="1DFB1313"/>
    <w:rsid w:val="1E0839A8"/>
    <w:rsid w:val="1E171E3D"/>
    <w:rsid w:val="1E2101FE"/>
    <w:rsid w:val="1E3A083A"/>
    <w:rsid w:val="1E56319D"/>
    <w:rsid w:val="1E592455"/>
    <w:rsid w:val="1E7D73E3"/>
    <w:rsid w:val="1E7F39A7"/>
    <w:rsid w:val="1E8FF451"/>
    <w:rsid w:val="1E9B2A6E"/>
    <w:rsid w:val="1ED16D1D"/>
    <w:rsid w:val="1EDB70B5"/>
    <w:rsid w:val="1EE75CB3"/>
    <w:rsid w:val="1EFF8848"/>
    <w:rsid w:val="1EFFE404"/>
    <w:rsid w:val="1F184415"/>
    <w:rsid w:val="1F331909"/>
    <w:rsid w:val="1F5F009A"/>
    <w:rsid w:val="1F5F2B27"/>
    <w:rsid w:val="1F5F59BA"/>
    <w:rsid w:val="1F5FB839"/>
    <w:rsid w:val="1F679117"/>
    <w:rsid w:val="1F704515"/>
    <w:rsid w:val="1F710E25"/>
    <w:rsid w:val="1F734962"/>
    <w:rsid w:val="1F751511"/>
    <w:rsid w:val="1F9527BD"/>
    <w:rsid w:val="1FB21E1D"/>
    <w:rsid w:val="1FB3D18A"/>
    <w:rsid w:val="1FB476CB"/>
    <w:rsid w:val="1FB65B68"/>
    <w:rsid w:val="1FB6B8A5"/>
    <w:rsid w:val="1FBD0EBA"/>
    <w:rsid w:val="1FC93207"/>
    <w:rsid w:val="1FCFA26D"/>
    <w:rsid w:val="1FDFB676"/>
    <w:rsid w:val="1FE62FE2"/>
    <w:rsid w:val="1FF4661D"/>
    <w:rsid w:val="1FF73CD4"/>
    <w:rsid w:val="1FFC5316"/>
    <w:rsid w:val="1FFDB4E3"/>
    <w:rsid w:val="1FFDED8F"/>
    <w:rsid w:val="1FFE0857"/>
    <w:rsid w:val="1FFF5325"/>
    <w:rsid w:val="1FFF6326"/>
    <w:rsid w:val="1FFFD111"/>
    <w:rsid w:val="2000568E"/>
    <w:rsid w:val="20111386"/>
    <w:rsid w:val="20396F45"/>
    <w:rsid w:val="207D067D"/>
    <w:rsid w:val="20A06EA1"/>
    <w:rsid w:val="20DB25F5"/>
    <w:rsid w:val="21222FD3"/>
    <w:rsid w:val="213442F6"/>
    <w:rsid w:val="214E3DC8"/>
    <w:rsid w:val="215468D5"/>
    <w:rsid w:val="2186076B"/>
    <w:rsid w:val="218D690F"/>
    <w:rsid w:val="21BC05FC"/>
    <w:rsid w:val="2211671F"/>
    <w:rsid w:val="2274264E"/>
    <w:rsid w:val="227710FC"/>
    <w:rsid w:val="227C12CD"/>
    <w:rsid w:val="228B79C2"/>
    <w:rsid w:val="22AF0CB3"/>
    <w:rsid w:val="22D64075"/>
    <w:rsid w:val="23262E95"/>
    <w:rsid w:val="232A43C0"/>
    <w:rsid w:val="239A1BA6"/>
    <w:rsid w:val="23AE0B4E"/>
    <w:rsid w:val="23E73B0F"/>
    <w:rsid w:val="23F902A0"/>
    <w:rsid w:val="23F91AC3"/>
    <w:rsid w:val="24042741"/>
    <w:rsid w:val="240C0482"/>
    <w:rsid w:val="241217CA"/>
    <w:rsid w:val="24160939"/>
    <w:rsid w:val="242258D5"/>
    <w:rsid w:val="24341D04"/>
    <w:rsid w:val="24E231A5"/>
    <w:rsid w:val="25714529"/>
    <w:rsid w:val="2579FB9A"/>
    <w:rsid w:val="25FF7BB1"/>
    <w:rsid w:val="263D4931"/>
    <w:rsid w:val="2666008D"/>
    <w:rsid w:val="26D40BF1"/>
    <w:rsid w:val="26EF307B"/>
    <w:rsid w:val="26FB16FF"/>
    <w:rsid w:val="27012FBA"/>
    <w:rsid w:val="275070A9"/>
    <w:rsid w:val="277D5B94"/>
    <w:rsid w:val="27DF0B6F"/>
    <w:rsid w:val="27DFB517"/>
    <w:rsid w:val="27F2420F"/>
    <w:rsid w:val="27F32CBC"/>
    <w:rsid w:val="27FB45EE"/>
    <w:rsid w:val="27FC6D51"/>
    <w:rsid w:val="27FCA902"/>
    <w:rsid w:val="282028E2"/>
    <w:rsid w:val="282633A8"/>
    <w:rsid w:val="282F7BEE"/>
    <w:rsid w:val="2838132E"/>
    <w:rsid w:val="287D7EB4"/>
    <w:rsid w:val="28F5A8EA"/>
    <w:rsid w:val="28F90074"/>
    <w:rsid w:val="29140BF0"/>
    <w:rsid w:val="292E2557"/>
    <w:rsid w:val="292FF95C"/>
    <w:rsid w:val="29431740"/>
    <w:rsid w:val="29564161"/>
    <w:rsid w:val="29693E94"/>
    <w:rsid w:val="29ADCA44"/>
    <w:rsid w:val="29EC0622"/>
    <w:rsid w:val="29FF56F6"/>
    <w:rsid w:val="2A3A313B"/>
    <w:rsid w:val="2A3E9CD9"/>
    <w:rsid w:val="2A4E308A"/>
    <w:rsid w:val="2A85684C"/>
    <w:rsid w:val="2A9A4646"/>
    <w:rsid w:val="2AA8488A"/>
    <w:rsid w:val="2AC97147"/>
    <w:rsid w:val="2B065713"/>
    <w:rsid w:val="2B2E2A0E"/>
    <w:rsid w:val="2B364240"/>
    <w:rsid w:val="2B6F55CF"/>
    <w:rsid w:val="2B7C3636"/>
    <w:rsid w:val="2B7D07E2"/>
    <w:rsid w:val="2B8E7BE2"/>
    <w:rsid w:val="2B9EBC2B"/>
    <w:rsid w:val="2B9FDD99"/>
    <w:rsid w:val="2BA70CA4"/>
    <w:rsid w:val="2BC74EA2"/>
    <w:rsid w:val="2BD15D21"/>
    <w:rsid w:val="2BDD62EA"/>
    <w:rsid w:val="2BDE4D76"/>
    <w:rsid w:val="2BEF1425"/>
    <w:rsid w:val="2BF7C2C5"/>
    <w:rsid w:val="2BF96F1D"/>
    <w:rsid w:val="2BFC6FB3"/>
    <w:rsid w:val="2BFF25F8"/>
    <w:rsid w:val="2C275941"/>
    <w:rsid w:val="2C5C7828"/>
    <w:rsid w:val="2C680433"/>
    <w:rsid w:val="2CD70312"/>
    <w:rsid w:val="2CED1C88"/>
    <w:rsid w:val="2CF37172"/>
    <w:rsid w:val="2CFF4616"/>
    <w:rsid w:val="2D32521C"/>
    <w:rsid w:val="2D3816C0"/>
    <w:rsid w:val="2D412A2F"/>
    <w:rsid w:val="2D553745"/>
    <w:rsid w:val="2D5B7F2F"/>
    <w:rsid w:val="2D633D44"/>
    <w:rsid w:val="2D7CCD3D"/>
    <w:rsid w:val="2D910FF0"/>
    <w:rsid w:val="2D996E86"/>
    <w:rsid w:val="2D9E23F3"/>
    <w:rsid w:val="2DB15E0A"/>
    <w:rsid w:val="2DB23294"/>
    <w:rsid w:val="2DC1251E"/>
    <w:rsid w:val="2DC21DC5"/>
    <w:rsid w:val="2DCB3E87"/>
    <w:rsid w:val="2DDC5879"/>
    <w:rsid w:val="2DEE2640"/>
    <w:rsid w:val="2DEF3E20"/>
    <w:rsid w:val="2DFB7F07"/>
    <w:rsid w:val="2DFE6ACF"/>
    <w:rsid w:val="2E114AFB"/>
    <w:rsid w:val="2E372816"/>
    <w:rsid w:val="2E3A0657"/>
    <w:rsid w:val="2E5951A1"/>
    <w:rsid w:val="2E7374B6"/>
    <w:rsid w:val="2E7F1B63"/>
    <w:rsid w:val="2E8A447B"/>
    <w:rsid w:val="2E921798"/>
    <w:rsid w:val="2EB7071B"/>
    <w:rsid w:val="2EBECF01"/>
    <w:rsid w:val="2ECB2EFB"/>
    <w:rsid w:val="2ECF7305"/>
    <w:rsid w:val="2EF64DDA"/>
    <w:rsid w:val="2EFD3C83"/>
    <w:rsid w:val="2EFE745C"/>
    <w:rsid w:val="2EFFF946"/>
    <w:rsid w:val="2F097580"/>
    <w:rsid w:val="2F160262"/>
    <w:rsid w:val="2F2F9904"/>
    <w:rsid w:val="2F4F7689"/>
    <w:rsid w:val="2F5DC1B8"/>
    <w:rsid w:val="2F65DA01"/>
    <w:rsid w:val="2FA52521"/>
    <w:rsid w:val="2FAB607B"/>
    <w:rsid w:val="2FABD2E1"/>
    <w:rsid w:val="2FAF6C7F"/>
    <w:rsid w:val="2FBD2BAC"/>
    <w:rsid w:val="2FBF7C31"/>
    <w:rsid w:val="2FD63E42"/>
    <w:rsid w:val="2FE13D8C"/>
    <w:rsid w:val="2FE5036F"/>
    <w:rsid w:val="2FE6035F"/>
    <w:rsid w:val="2FEC6B18"/>
    <w:rsid w:val="2FED334B"/>
    <w:rsid w:val="2FEEA680"/>
    <w:rsid w:val="2FEF2B67"/>
    <w:rsid w:val="2FFF1A93"/>
    <w:rsid w:val="303151AA"/>
    <w:rsid w:val="304958FF"/>
    <w:rsid w:val="30792963"/>
    <w:rsid w:val="307E78FD"/>
    <w:rsid w:val="309F019C"/>
    <w:rsid w:val="30A25EDE"/>
    <w:rsid w:val="30B4002F"/>
    <w:rsid w:val="30B86326"/>
    <w:rsid w:val="30CF50AB"/>
    <w:rsid w:val="30E97ADA"/>
    <w:rsid w:val="30EA3353"/>
    <w:rsid w:val="30EFA0D9"/>
    <w:rsid w:val="30F71824"/>
    <w:rsid w:val="3108512A"/>
    <w:rsid w:val="312D39F9"/>
    <w:rsid w:val="315137A7"/>
    <w:rsid w:val="316A04D0"/>
    <w:rsid w:val="31740B9D"/>
    <w:rsid w:val="318B6972"/>
    <w:rsid w:val="31BC4D7D"/>
    <w:rsid w:val="31BD088A"/>
    <w:rsid w:val="31C0486E"/>
    <w:rsid w:val="31CA7725"/>
    <w:rsid w:val="31FF4D5D"/>
    <w:rsid w:val="327D700D"/>
    <w:rsid w:val="327F36E8"/>
    <w:rsid w:val="327F5CF7"/>
    <w:rsid w:val="32A7158A"/>
    <w:rsid w:val="32A73FA5"/>
    <w:rsid w:val="32B020FE"/>
    <w:rsid w:val="3324403A"/>
    <w:rsid w:val="333B42E0"/>
    <w:rsid w:val="333F17C2"/>
    <w:rsid w:val="334751EA"/>
    <w:rsid w:val="335A484E"/>
    <w:rsid w:val="33660FBA"/>
    <w:rsid w:val="33950BA1"/>
    <w:rsid w:val="33960BC5"/>
    <w:rsid w:val="33C645AB"/>
    <w:rsid w:val="33C87A09"/>
    <w:rsid w:val="33CB6C8B"/>
    <w:rsid w:val="33DF7565"/>
    <w:rsid w:val="33E58432"/>
    <w:rsid w:val="33EF952A"/>
    <w:rsid w:val="3401537E"/>
    <w:rsid w:val="342A6CDC"/>
    <w:rsid w:val="344924A8"/>
    <w:rsid w:val="345D067A"/>
    <w:rsid w:val="34C359EA"/>
    <w:rsid w:val="34CC3529"/>
    <w:rsid w:val="34DE4287"/>
    <w:rsid w:val="34EB73E6"/>
    <w:rsid w:val="35154740"/>
    <w:rsid w:val="353FA5F0"/>
    <w:rsid w:val="358636D8"/>
    <w:rsid w:val="35874B04"/>
    <w:rsid w:val="35AF655D"/>
    <w:rsid w:val="35AFE791"/>
    <w:rsid w:val="35B97899"/>
    <w:rsid w:val="35BE2E72"/>
    <w:rsid w:val="35BE42C6"/>
    <w:rsid w:val="35E751C8"/>
    <w:rsid w:val="35EFFE2B"/>
    <w:rsid w:val="35FE0957"/>
    <w:rsid w:val="35FEFCE2"/>
    <w:rsid w:val="35FF5B3B"/>
    <w:rsid w:val="363D2477"/>
    <w:rsid w:val="3660007A"/>
    <w:rsid w:val="36BD8A66"/>
    <w:rsid w:val="36E96615"/>
    <w:rsid w:val="36FB405A"/>
    <w:rsid w:val="36FDA472"/>
    <w:rsid w:val="36FE1FEB"/>
    <w:rsid w:val="37115418"/>
    <w:rsid w:val="371F0B82"/>
    <w:rsid w:val="374535FF"/>
    <w:rsid w:val="376B7F48"/>
    <w:rsid w:val="376E61C6"/>
    <w:rsid w:val="377BC2B4"/>
    <w:rsid w:val="377C5322"/>
    <w:rsid w:val="377DA7AB"/>
    <w:rsid w:val="377F103D"/>
    <w:rsid w:val="377F4CC5"/>
    <w:rsid w:val="37893954"/>
    <w:rsid w:val="379028BA"/>
    <w:rsid w:val="37B5D7B9"/>
    <w:rsid w:val="37BE23CA"/>
    <w:rsid w:val="37BE25BB"/>
    <w:rsid w:val="37C77C58"/>
    <w:rsid w:val="37D5AAAC"/>
    <w:rsid w:val="37D7F6AA"/>
    <w:rsid w:val="37E35B11"/>
    <w:rsid w:val="37E5BD3D"/>
    <w:rsid w:val="37ED3E7D"/>
    <w:rsid w:val="37F24BBC"/>
    <w:rsid w:val="37F7C263"/>
    <w:rsid w:val="37F95089"/>
    <w:rsid w:val="37FAE3E8"/>
    <w:rsid w:val="37FB20F3"/>
    <w:rsid w:val="37FF0B40"/>
    <w:rsid w:val="37FF4731"/>
    <w:rsid w:val="37FF77D3"/>
    <w:rsid w:val="37FFD1E9"/>
    <w:rsid w:val="38050F1D"/>
    <w:rsid w:val="381635E7"/>
    <w:rsid w:val="38170F5F"/>
    <w:rsid w:val="3868579B"/>
    <w:rsid w:val="3879790A"/>
    <w:rsid w:val="38936601"/>
    <w:rsid w:val="38AE254E"/>
    <w:rsid w:val="38B74BA4"/>
    <w:rsid w:val="38FD090E"/>
    <w:rsid w:val="38FEE1B0"/>
    <w:rsid w:val="38FF7B1D"/>
    <w:rsid w:val="38FFF1C6"/>
    <w:rsid w:val="391A396D"/>
    <w:rsid w:val="39B20F40"/>
    <w:rsid w:val="39CE51C5"/>
    <w:rsid w:val="39E84962"/>
    <w:rsid w:val="39EFE569"/>
    <w:rsid w:val="3A1F5EA9"/>
    <w:rsid w:val="3A502BFA"/>
    <w:rsid w:val="3A5EA2E8"/>
    <w:rsid w:val="3A6B1685"/>
    <w:rsid w:val="3A9FE67B"/>
    <w:rsid w:val="3AA52853"/>
    <w:rsid w:val="3AAF2E61"/>
    <w:rsid w:val="3ABB7755"/>
    <w:rsid w:val="3AD1094C"/>
    <w:rsid w:val="3ADB21EA"/>
    <w:rsid w:val="3ADC4CE8"/>
    <w:rsid w:val="3AED0FC4"/>
    <w:rsid w:val="3AFAE424"/>
    <w:rsid w:val="3AFC66FA"/>
    <w:rsid w:val="3AFEB622"/>
    <w:rsid w:val="3AFED409"/>
    <w:rsid w:val="3AFF63CA"/>
    <w:rsid w:val="3B223EA3"/>
    <w:rsid w:val="3B35B03B"/>
    <w:rsid w:val="3B3D661C"/>
    <w:rsid w:val="3B41469B"/>
    <w:rsid w:val="3B573338"/>
    <w:rsid w:val="3B5F05BE"/>
    <w:rsid w:val="3B5F31A8"/>
    <w:rsid w:val="3B7B991A"/>
    <w:rsid w:val="3B7F6165"/>
    <w:rsid w:val="3BAFD55B"/>
    <w:rsid w:val="3BB16FD5"/>
    <w:rsid w:val="3BB7CFF0"/>
    <w:rsid w:val="3BBB4A02"/>
    <w:rsid w:val="3BBDC270"/>
    <w:rsid w:val="3BCD2093"/>
    <w:rsid w:val="3BD50F16"/>
    <w:rsid w:val="3BE27C11"/>
    <w:rsid w:val="3BE6337E"/>
    <w:rsid w:val="3BFB5044"/>
    <w:rsid w:val="3BFC555F"/>
    <w:rsid w:val="3BFFFE89"/>
    <w:rsid w:val="3C0B4ECA"/>
    <w:rsid w:val="3C4A333E"/>
    <w:rsid w:val="3C5C60CC"/>
    <w:rsid w:val="3C7D09AE"/>
    <w:rsid w:val="3C9F7764"/>
    <w:rsid w:val="3CA3505E"/>
    <w:rsid w:val="3CB6BE58"/>
    <w:rsid w:val="3CBD75BF"/>
    <w:rsid w:val="3CD54FDA"/>
    <w:rsid w:val="3CD6400B"/>
    <w:rsid w:val="3CD7BC60"/>
    <w:rsid w:val="3D1FBADC"/>
    <w:rsid w:val="3D73B1BC"/>
    <w:rsid w:val="3D773D32"/>
    <w:rsid w:val="3D7B99F2"/>
    <w:rsid w:val="3D9077EA"/>
    <w:rsid w:val="3D9F84EC"/>
    <w:rsid w:val="3DAF5FC2"/>
    <w:rsid w:val="3DB17760"/>
    <w:rsid w:val="3DB66BF5"/>
    <w:rsid w:val="3DBB1251"/>
    <w:rsid w:val="3DBFD08F"/>
    <w:rsid w:val="3DCC25AD"/>
    <w:rsid w:val="3DD56313"/>
    <w:rsid w:val="3DDA611C"/>
    <w:rsid w:val="3DDD7ACF"/>
    <w:rsid w:val="3DDF1177"/>
    <w:rsid w:val="3DDF14D6"/>
    <w:rsid w:val="3DE309EB"/>
    <w:rsid w:val="3DEBC5D3"/>
    <w:rsid w:val="3DFCEDBE"/>
    <w:rsid w:val="3DFD3308"/>
    <w:rsid w:val="3DFDEF98"/>
    <w:rsid w:val="3DFFE2B4"/>
    <w:rsid w:val="3E086478"/>
    <w:rsid w:val="3E210442"/>
    <w:rsid w:val="3E3756F4"/>
    <w:rsid w:val="3E4B7327"/>
    <w:rsid w:val="3E556EFA"/>
    <w:rsid w:val="3E773FD2"/>
    <w:rsid w:val="3E956C70"/>
    <w:rsid w:val="3EA80B63"/>
    <w:rsid w:val="3EB3628D"/>
    <w:rsid w:val="3EB9475E"/>
    <w:rsid w:val="3EB9C71E"/>
    <w:rsid w:val="3EBC06FE"/>
    <w:rsid w:val="3EC541DB"/>
    <w:rsid w:val="3ED8D8D8"/>
    <w:rsid w:val="3EDD8320"/>
    <w:rsid w:val="3EDF3AC5"/>
    <w:rsid w:val="3EDF60B2"/>
    <w:rsid w:val="3EDF953B"/>
    <w:rsid w:val="3EDFB6CC"/>
    <w:rsid w:val="3EE07560"/>
    <w:rsid w:val="3EEA4CD8"/>
    <w:rsid w:val="3EEBB099"/>
    <w:rsid w:val="3EEFAF3A"/>
    <w:rsid w:val="3EEFD75A"/>
    <w:rsid w:val="3EF34679"/>
    <w:rsid w:val="3EF650C8"/>
    <w:rsid w:val="3EF74B7D"/>
    <w:rsid w:val="3EF86F94"/>
    <w:rsid w:val="3EFD8A15"/>
    <w:rsid w:val="3EFFD6DE"/>
    <w:rsid w:val="3EFFDE42"/>
    <w:rsid w:val="3F2ECE45"/>
    <w:rsid w:val="3F2FA22B"/>
    <w:rsid w:val="3F3357B5"/>
    <w:rsid w:val="3F3BFD00"/>
    <w:rsid w:val="3F574828"/>
    <w:rsid w:val="3F6FEB76"/>
    <w:rsid w:val="3F77434C"/>
    <w:rsid w:val="3F87EC64"/>
    <w:rsid w:val="3F89788D"/>
    <w:rsid w:val="3F9139AD"/>
    <w:rsid w:val="3F9EAC84"/>
    <w:rsid w:val="3F9F91E3"/>
    <w:rsid w:val="3FA640A3"/>
    <w:rsid w:val="3FAF0D38"/>
    <w:rsid w:val="3FB63DBD"/>
    <w:rsid w:val="3FB756C3"/>
    <w:rsid w:val="3FB7A2D9"/>
    <w:rsid w:val="3FBBDE1C"/>
    <w:rsid w:val="3FBBE321"/>
    <w:rsid w:val="3FBD1EEF"/>
    <w:rsid w:val="3FBE5990"/>
    <w:rsid w:val="3FBF4A4D"/>
    <w:rsid w:val="3FC98616"/>
    <w:rsid w:val="3FCF46ED"/>
    <w:rsid w:val="3FCFF994"/>
    <w:rsid w:val="3FD61447"/>
    <w:rsid w:val="3FD826D3"/>
    <w:rsid w:val="3FDAF0BC"/>
    <w:rsid w:val="3FDB0832"/>
    <w:rsid w:val="3FDB622C"/>
    <w:rsid w:val="3FDDDC43"/>
    <w:rsid w:val="3FDE98A8"/>
    <w:rsid w:val="3FDFBF32"/>
    <w:rsid w:val="3FDFCB7B"/>
    <w:rsid w:val="3FDFF5B4"/>
    <w:rsid w:val="3FEBB660"/>
    <w:rsid w:val="3FEDBA61"/>
    <w:rsid w:val="3FEF2831"/>
    <w:rsid w:val="3FF3B6DD"/>
    <w:rsid w:val="3FF56100"/>
    <w:rsid w:val="3FF66354"/>
    <w:rsid w:val="3FFA0246"/>
    <w:rsid w:val="3FFD7A3E"/>
    <w:rsid w:val="3FFDE82C"/>
    <w:rsid w:val="3FFE5E4E"/>
    <w:rsid w:val="3FFE6954"/>
    <w:rsid w:val="3FFEBD4C"/>
    <w:rsid w:val="3FFF1B25"/>
    <w:rsid w:val="3FFF2532"/>
    <w:rsid w:val="3FFFC673"/>
    <w:rsid w:val="3FFFE494"/>
    <w:rsid w:val="3FFFE909"/>
    <w:rsid w:val="3FFFF372"/>
    <w:rsid w:val="400C6ED0"/>
    <w:rsid w:val="400E2C48"/>
    <w:rsid w:val="401D5D88"/>
    <w:rsid w:val="40363199"/>
    <w:rsid w:val="40436D96"/>
    <w:rsid w:val="40661095"/>
    <w:rsid w:val="40BF72D0"/>
    <w:rsid w:val="40ED0AAF"/>
    <w:rsid w:val="40F366CF"/>
    <w:rsid w:val="41405083"/>
    <w:rsid w:val="415B0DB3"/>
    <w:rsid w:val="417B6DB5"/>
    <w:rsid w:val="417E204F"/>
    <w:rsid w:val="41B432AF"/>
    <w:rsid w:val="41BC18AD"/>
    <w:rsid w:val="41C24982"/>
    <w:rsid w:val="41D20C59"/>
    <w:rsid w:val="421A1D78"/>
    <w:rsid w:val="42360234"/>
    <w:rsid w:val="4249440B"/>
    <w:rsid w:val="424C089F"/>
    <w:rsid w:val="424D73D5"/>
    <w:rsid w:val="426339F7"/>
    <w:rsid w:val="427A7460"/>
    <w:rsid w:val="429C453B"/>
    <w:rsid w:val="42B56FCE"/>
    <w:rsid w:val="42FF3EAE"/>
    <w:rsid w:val="430F5894"/>
    <w:rsid w:val="436B197E"/>
    <w:rsid w:val="436D4129"/>
    <w:rsid w:val="43714DE1"/>
    <w:rsid w:val="437BD392"/>
    <w:rsid w:val="439F761C"/>
    <w:rsid w:val="43BB74AB"/>
    <w:rsid w:val="43F35994"/>
    <w:rsid w:val="43F65ECD"/>
    <w:rsid w:val="441F7F53"/>
    <w:rsid w:val="442419FB"/>
    <w:rsid w:val="443F5AC6"/>
    <w:rsid w:val="444B0CF4"/>
    <w:rsid w:val="449F47B6"/>
    <w:rsid w:val="45034D45"/>
    <w:rsid w:val="452B7DF8"/>
    <w:rsid w:val="453F4310"/>
    <w:rsid w:val="45446C5B"/>
    <w:rsid w:val="45515679"/>
    <w:rsid w:val="45622F48"/>
    <w:rsid w:val="45763769"/>
    <w:rsid w:val="457EB1BB"/>
    <w:rsid w:val="45BD2004"/>
    <w:rsid w:val="45DC10F2"/>
    <w:rsid w:val="45EDAFA6"/>
    <w:rsid w:val="45FC3543"/>
    <w:rsid w:val="45FF7BAB"/>
    <w:rsid w:val="45FFB9A7"/>
    <w:rsid w:val="460D5750"/>
    <w:rsid w:val="460F2655"/>
    <w:rsid w:val="466943F9"/>
    <w:rsid w:val="46847687"/>
    <w:rsid w:val="46E26BDC"/>
    <w:rsid w:val="46E74160"/>
    <w:rsid w:val="473F9F1D"/>
    <w:rsid w:val="47571378"/>
    <w:rsid w:val="476B3C00"/>
    <w:rsid w:val="47736CEC"/>
    <w:rsid w:val="477F28EB"/>
    <w:rsid w:val="47970986"/>
    <w:rsid w:val="479B1265"/>
    <w:rsid w:val="479B5D08"/>
    <w:rsid w:val="47E562EF"/>
    <w:rsid w:val="47E944B5"/>
    <w:rsid w:val="47FDB46A"/>
    <w:rsid w:val="480D5C31"/>
    <w:rsid w:val="480D7C89"/>
    <w:rsid w:val="48256AB6"/>
    <w:rsid w:val="482D2279"/>
    <w:rsid w:val="484A67E7"/>
    <w:rsid w:val="48512E7D"/>
    <w:rsid w:val="486C63AD"/>
    <w:rsid w:val="48B16866"/>
    <w:rsid w:val="48C3448C"/>
    <w:rsid w:val="48EB3931"/>
    <w:rsid w:val="48F3A430"/>
    <w:rsid w:val="48F618EF"/>
    <w:rsid w:val="4924150C"/>
    <w:rsid w:val="493F65B6"/>
    <w:rsid w:val="49457064"/>
    <w:rsid w:val="49836BCB"/>
    <w:rsid w:val="49BD3C89"/>
    <w:rsid w:val="49DA7C82"/>
    <w:rsid w:val="49FA4868"/>
    <w:rsid w:val="49FB0C40"/>
    <w:rsid w:val="4A092E25"/>
    <w:rsid w:val="4A4DD704"/>
    <w:rsid w:val="4A5676C5"/>
    <w:rsid w:val="4ACDF699"/>
    <w:rsid w:val="4AE4141D"/>
    <w:rsid w:val="4B0F6777"/>
    <w:rsid w:val="4B100E76"/>
    <w:rsid w:val="4B4FBB86"/>
    <w:rsid w:val="4B690215"/>
    <w:rsid w:val="4B6A6934"/>
    <w:rsid w:val="4B7E3C40"/>
    <w:rsid w:val="4B9BEA82"/>
    <w:rsid w:val="4BBDA0D8"/>
    <w:rsid w:val="4BBF29CE"/>
    <w:rsid w:val="4BC82845"/>
    <w:rsid w:val="4BD740D1"/>
    <w:rsid w:val="4BDF626E"/>
    <w:rsid w:val="4BE75898"/>
    <w:rsid w:val="4BEBAE40"/>
    <w:rsid w:val="4BEDDA23"/>
    <w:rsid w:val="4BEE205B"/>
    <w:rsid w:val="4BEF2ED7"/>
    <w:rsid w:val="4BF78704"/>
    <w:rsid w:val="4BFB48CE"/>
    <w:rsid w:val="4C1E54CA"/>
    <w:rsid w:val="4C201801"/>
    <w:rsid w:val="4C2C427E"/>
    <w:rsid w:val="4C407515"/>
    <w:rsid w:val="4C597AEE"/>
    <w:rsid w:val="4C60482B"/>
    <w:rsid w:val="4C8049A8"/>
    <w:rsid w:val="4C883D82"/>
    <w:rsid w:val="4C8F1529"/>
    <w:rsid w:val="4CAE3C21"/>
    <w:rsid w:val="4CF338F1"/>
    <w:rsid w:val="4CF525E0"/>
    <w:rsid w:val="4D355CB8"/>
    <w:rsid w:val="4D553A2D"/>
    <w:rsid w:val="4D5C53F9"/>
    <w:rsid w:val="4D6E8F81"/>
    <w:rsid w:val="4D706CF0"/>
    <w:rsid w:val="4D9DBD9B"/>
    <w:rsid w:val="4DAC067B"/>
    <w:rsid w:val="4DAF1600"/>
    <w:rsid w:val="4DD023D3"/>
    <w:rsid w:val="4DD170E9"/>
    <w:rsid w:val="4DF01BDF"/>
    <w:rsid w:val="4DFF26AE"/>
    <w:rsid w:val="4DFF69F2"/>
    <w:rsid w:val="4DFFE0D2"/>
    <w:rsid w:val="4E023609"/>
    <w:rsid w:val="4E0BEC51"/>
    <w:rsid w:val="4E33668C"/>
    <w:rsid w:val="4E47864B"/>
    <w:rsid w:val="4E4E1556"/>
    <w:rsid w:val="4E8D576B"/>
    <w:rsid w:val="4E9066F0"/>
    <w:rsid w:val="4E9B0FC1"/>
    <w:rsid w:val="4EA67989"/>
    <w:rsid w:val="4EAF55F6"/>
    <w:rsid w:val="4EDDDA41"/>
    <w:rsid w:val="4EE16D84"/>
    <w:rsid w:val="4EF1052E"/>
    <w:rsid w:val="4EFC0E01"/>
    <w:rsid w:val="4EFCB225"/>
    <w:rsid w:val="4F021825"/>
    <w:rsid w:val="4F0312CB"/>
    <w:rsid w:val="4F08438B"/>
    <w:rsid w:val="4F245A49"/>
    <w:rsid w:val="4F2A5BAD"/>
    <w:rsid w:val="4F554186"/>
    <w:rsid w:val="4F5BA383"/>
    <w:rsid w:val="4F7583AD"/>
    <w:rsid w:val="4F7D0BAB"/>
    <w:rsid w:val="4F7F8490"/>
    <w:rsid w:val="4F9DF132"/>
    <w:rsid w:val="4FABDD9A"/>
    <w:rsid w:val="4FAC7D88"/>
    <w:rsid w:val="4FB4BB86"/>
    <w:rsid w:val="4FB6136D"/>
    <w:rsid w:val="4FBB82E0"/>
    <w:rsid w:val="4FDD2313"/>
    <w:rsid w:val="4FE424CE"/>
    <w:rsid w:val="4FE528A4"/>
    <w:rsid w:val="4FED7A66"/>
    <w:rsid w:val="4FF628A5"/>
    <w:rsid w:val="4FF704A8"/>
    <w:rsid w:val="4FF7B413"/>
    <w:rsid w:val="4FF88490"/>
    <w:rsid w:val="4FFBF909"/>
    <w:rsid w:val="4FFF87C0"/>
    <w:rsid w:val="50151D6F"/>
    <w:rsid w:val="50373AF5"/>
    <w:rsid w:val="504B1C98"/>
    <w:rsid w:val="50591CBD"/>
    <w:rsid w:val="50AB003F"/>
    <w:rsid w:val="50CF3D2E"/>
    <w:rsid w:val="50E52D56"/>
    <w:rsid w:val="51183377"/>
    <w:rsid w:val="511B6F73"/>
    <w:rsid w:val="51215792"/>
    <w:rsid w:val="513F4C0F"/>
    <w:rsid w:val="51461696"/>
    <w:rsid w:val="515D25A0"/>
    <w:rsid w:val="5167665C"/>
    <w:rsid w:val="51723F1C"/>
    <w:rsid w:val="51736DAF"/>
    <w:rsid w:val="51945641"/>
    <w:rsid w:val="51BA9B84"/>
    <w:rsid w:val="51D27A10"/>
    <w:rsid w:val="51E32D51"/>
    <w:rsid w:val="51E377E3"/>
    <w:rsid w:val="52045C59"/>
    <w:rsid w:val="52142008"/>
    <w:rsid w:val="52210AFC"/>
    <w:rsid w:val="52326C6A"/>
    <w:rsid w:val="52484447"/>
    <w:rsid w:val="5255101E"/>
    <w:rsid w:val="527F0F95"/>
    <w:rsid w:val="528079D5"/>
    <w:rsid w:val="52AF3C97"/>
    <w:rsid w:val="52B7716F"/>
    <w:rsid w:val="52C50566"/>
    <w:rsid w:val="52D2774F"/>
    <w:rsid w:val="52EF9133"/>
    <w:rsid w:val="52FE4928"/>
    <w:rsid w:val="530F6DCA"/>
    <w:rsid w:val="53487DC7"/>
    <w:rsid w:val="53542C10"/>
    <w:rsid w:val="535A08A0"/>
    <w:rsid w:val="5378033C"/>
    <w:rsid w:val="537B143A"/>
    <w:rsid w:val="53C5766A"/>
    <w:rsid w:val="53D6D15E"/>
    <w:rsid w:val="53EDEA0F"/>
    <w:rsid w:val="53FFCC6E"/>
    <w:rsid w:val="54155225"/>
    <w:rsid w:val="546D21DB"/>
    <w:rsid w:val="5479165C"/>
    <w:rsid w:val="54904093"/>
    <w:rsid w:val="549755A6"/>
    <w:rsid w:val="54B8170F"/>
    <w:rsid w:val="54CA13DC"/>
    <w:rsid w:val="54FF57D6"/>
    <w:rsid w:val="55211DD0"/>
    <w:rsid w:val="554F6062"/>
    <w:rsid w:val="555008DA"/>
    <w:rsid w:val="555869E7"/>
    <w:rsid w:val="556F9B9E"/>
    <w:rsid w:val="557B2451"/>
    <w:rsid w:val="559E1D52"/>
    <w:rsid w:val="55BB2AD2"/>
    <w:rsid w:val="55BF61F2"/>
    <w:rsid w:val="55C31842"/>
    <w:rsid w:val="55EE9679"/>
    <w:rsid w:val="55EF878C"/>
    <w:rsid w:val="55FFB8F4"/>
    <w:rsid w:val="560C01BB"/>
    <w:rsid w:val="560E354A"/>
    <w:rsid w:val="561843C9"/>
    <w:rsid w:val="562F34CA"/>
    <w:rsid w:val="564B389D"/>
    <w:rsid w:val="564B4C80"/>
    <w:rsid w:val="564D2E3B"/>
    <w:rsid w:val="567FFE5D"/>
    <w:rsid w:val="569F60FE"/>
    <w:rsid w:val="56B8DE7D"/>
    <w:rsid w:val="56BDE413"/>
    <w:rsid w:val="56BE4E46"/>
    <w:rsid w:val="56C61BC6"/>
    <w:rsid w:val="56C836F9"/>
    <w:rsid w:val="56DDE3AE"/>
    <w:rsid w:val="56E3C894"/>
    <w:rsid w:val="56E46059"/>
    <w:rsid w:val="56F3CAD7"/>
    <w:rsid w:val="57340D8E"/>
    <w:rsid w:val="5737087F"/>
    <w:rsid w:val="573B7A5A"/>
    <w:rsid w:val="57513CA2"/>
    <w:rsid w:val="577977B5"/>
    <w:rsid w:val="577B18D5"/>
    <w:rsid w:val="578D6F52"/>
    <w:rsid w:val="579D24FF"/>
    <w:rsid w:val="57A358DB"/>
    <w:rsid w:val="57AC301B"/>
    <w:rsid w:val="57BD2F6B"/>
    <w:rsid w:val="57CA783D"/>
    <w:rsid w:val="57D9492A"/>
    <w:rsid w:val="57DDB653"/>
    <w:rsid w:val="57DE00B6"/>
    <w:rsid w:val="57ED427B"/>
    <w:rsid w:val="57EFD0E2"/>
    <w:rsid w:val="57FF8C94"/>
    <w:rsid w:val="580F7106"/>
    <w:rsid w:val="58586CFE"/>
    <w:rsid w:val="585B5C3A"/>
    <w:rsid w:val="585F1C7D"/>
    <w:rsid w:val="5897225D"/>
    <w:rsid w:val="58BB0634"/>
    <w:rsid w:val="58DFC574"/>
    <w:rsid w:val="58E24461"/>
    <w:rsid w:val="5936414C"/>
    <w:rsid w:val="595B4835"/>
    <w:rsid w:val="596C7124"/>
    <w:rsid w:val="597B0190"/>
    <w:rsid w:val="597E5C0D"/>
    <w:rsid w:val="599F692B"/>
    <w:rsid w:val="59BCCC7D"/>
    <w:rsid w:val="59DE60F4"/>
    <w:rsid w:val="59DEC7F5"/>
    <w:rsid w:val="59EA405B"/>
    <w:rsid w:val="59F111B9"/>
    <w:rsid w:val="59FCE0B4"/>
    <w:rsid w:val="5A05353E"/>
    <w:rsid w:val="5A1031F5"/>
    <w:rsid w:val="5A3910C8"/>
    <w:rsid w:val="5A56726E"/>
    <w:rsid w:val="5A79548C"/>
    <w:rsid w:val="5A7BB333"/>
    <w:rsid w:val="5A7D3666"/>
    <w:rsid w:val="5A9C2F02"/>
    <w:rsid w:val="5ABD109B"/>
    <w:rsid w:val="5ADB3CBD"/>
    <w:rsid w:val="5AE12FDB"/>
    <w:rsid w:val="5AE61DA4"/>
    <w:rsid w:val="5AEFD918"/>
    <w:rsid w:val="5AF3019B"/>
    <w:rsid w:val="5AF78A96"/>
    <w:rsid w:val="5AFFCF79"/>
    <w:rsid w:val="5B136F0D"/>
    <w:rsid w:val="5B251B7A"/>
    <w:rsid w:val="5B310F80"/>
    <w:rsid w:val="5B4517BC"/>
    <w:rsid w:val="5B45AABF"/>
    <w:rsid w:val="5B67E42F"/>
    <w:rsid w:val="5B730245"/>
    <w:rsid w:val="5B759ABD"/>
    <w:rsid w:val="5B85605C"/>
    <w:rsid w:val="5B8720B4"/>
    <w:rsid w:val="5B8C73EB"/>
    <w:rsid w:val="5B8E6017"/>
    <w:rsid w:val="5B9F0C37"/>
    <w:rsid w:val="5B9F56A1"/>
    <w:rsid w:val="5BA79726"/>
    <w:rsid w:val="5BA7CF17"/>
    <w:rsid w:val="5BAB95F3"/>
    <w:rsid w:val="5BABF1F2"/>
    <w:rsid w:val="5BBF1A40"/>
    <w:rsid w:val="5BDB03FF"/>
    <w:rsid w:val="5BDB2A3B"/>
    <w:rsid w:val="5BDF25EE"/>
    <w:rsid w:val="5BEF39AC"/>
    <w:rsid w:val="5BEFC996"/>
    <w:rsid w:val="5BF37082"/>
    <w:rsid w:val="5BF71061"/>
    <w:rsid w:val="5BFDDD2D"/>
    <w:rsid w:val="5BFE59BB"/>
    <w:rsid w:val="5BFE5BFC"/>
    <w:rsid w:val="5BFF67D9"/>
    <w:rsid w:val="5BFFDE8C"/>
    <w:rsid w:val="5C34538D"/>
    <w:rsid w:val="5C8F3931"/>
    <w:rsid w:val="5CA7F97D"/>
    <w:rsid w:val="5CCBECFA"/>
    <w:rsid w:val="5CE79861"/>
    <w:rsid w:val="5CF1718A"/>
    <w:rsid w:val="5CFB750A"/>
    <w:rsid w:val="5CFB7C6A"/>
    <w:rsid w:val="5D077041"/>
    <w:rsid w:val="5D23FCAA"/>
    <w:rsid w:val="5D342C85"/>
    <w:rsid w:val="5D3D6DD5"/>
    <w:rsid w:val="5D3E50AE"/>
    <w:rsid w:val="5D423AD9"/>
    <w:rsid w:val="5D53C513"/>
    <w:rsid w:val="5D617BB2"/>
    <w:rsid w:val="5D721EF1"/>
    <w:rsid w:val="5D7BA9B9"/>
    <w:rsid w:val="5D7BD4AC"/>
    <w:rsid w:val="5DB7AA97"/>
    <w:rsid w:val="5DBE745F"/>
    <w:rsid w:val="5DCFF1D7"/>
    <w:rsid w:val="5DD6E2BE"/>
    <w:rsid w:val="5DF7EBF2"/>
    <w:rsid w:val="5DFB2A9D"/>
    <w:rsid w:val="5DFCB166"/>
    <w:rsid w:val="5DFD51F8"/>
    <w:rsid w:val="5DFDD7AE"/>
    <w:rsid w:val="5DFF49D5"/>
    <w:rsid w:val="5DFFA4A3"/>
    <w:rsid w:val="5DFFCEE9"/>
    <w:rsid w:val="5E190CDE"/>
    <w:rsid w:val="5E2579DF"/>
    <w:rsid w:val="5E2D5FC5"/>
    <w:rsid w:val="5E334CA4"/>
    <w:rsid w:val="5E45E548"/>
    <w:rsid w:val="5E4C19C5"/>
    <w:rsid w:val="5E4EABAB"/>
    <w:rsid w:val="5E4F150B"/>
    <w:rsid w:val="5E5E077A"/>
    <w:rsid w:val="5E6329D5"/>
    <w:rsid w:val="5E6721EE"/>
    <w:rsid w:val="5E7F2888"/>
    <w:rsid w:val="5E7F5202"/>
    <w:rsid w:val="5E7FE3ED"/>
    <w:rsid w:val="5EAD661F"/>
    <w:rsid w:val="5EBE61CF"/>
    <w:rsid w:val="5ECE72F2"/>
    <w:rsid w:val="5ED77E09"/>
    <w:rsid w:val="5EDBE4E3"/>
    <w:rsid w:val="5EDF21E5"/>
    <w:rsid w:val="5EE4394D"/>
    <w:rsid w:val="5EF37075"/>
    <w:rsid w:val="5EFBDF42"/>
    <w:rsid w:val="5EFFE43D"/>
    <w:rsid w:val="5F287AE6"/>
    <w:rsid w:val="5F3E0BE5"/>
    <w:rsid w:val="5F4F66BD"/>
    <w:rsid w:val="5F5FB4BB"/>
    <w:rsid w:val="5F6A1065"/>
    <w:rsid w:val="5F6B62A7"/>
    <w:rsid w:val="5F7268F8"/>
    <w:rsid w:val="5F7B5196"/>
    <w:rsid w:val="5F7F1117"/>
    <w:rsid w:val="5F7F735E"/>
    <w:rsid w:val="5F7FA13B"/>
    <w:rsid w:val="5F8332B9"/>
    <w:rsid w:val="5F8C9D86"/>
    <w:rsid w:val="5F97E117"/>
    <w:rsid w:val="5FA3206B"/>
    <w:rsid w:val="5FB46F10"/>
    <w:rsid w:val="5FB7CEA1"/>
    <w:rsid w:val="5FB94853"/>
    <w:rsid w:val="5FBF0E1B"/>
    <w:rsid w:val="5FC8476A"/>
    <w:rsid w:val="5FD72BFF"/>
    <w:rsid w:val="5FDB731F"/>
    <w:rsid w:val="5FDCA806"/>
    <w:rsid w:val="5FDDDD65"/>
    <w:rsid w:val="5FDE3D9D"/>
    <w:rsid w:val="5FDF1D4D"/>
    <w:rsid w:val="5FDFB770"/>
    <w:rsid w:val="5FE33E12"/>
    <w:rsid w:val="5FE6D652"/>
    <w:rsid w:val="5FE746D3"/>
    <w:rsid w:val="5FEA77CC"/>
    <w:rsid w:val="5FEAB9E6"/>
    <w:rsid w:val="5FEB4095"/>
    <w:rsid w:val="5FECDD91"/>
    <w:rsid w:val="5FEEFE30"/>
    <w:rsid w:val="5FEF08EE"/>
    <w:rsid w:val="5FEF2629"/>
    <w:rsid w:val="5FEF68A3"/>
    <w:rsid w:val="5FEFFB89"/>
    <w:rsid w:val="5FF5280F"/>
    <w:rsid w:val="5FF5C150"/>
    <w:rsid w:val="5FF762CA"/>
    <w:rsid w:val="5FF7AB05"/>
    <w:rsid w:val="5FF8068F"/>
    <w:rsid w:val="5FFA8B0B"/>
    <w:rsid w:val="5FFB1694"/>
    <w:rsid w:val="5FFD7397"/>
    <w:rsid w:val="5FFD9384"/>
    <w:rsid w:val="5FFDB6D1"/>
    <w:rsid w:val="5FFDC9DA"/>
    <w:rsid w:val="5FFDE6F3"/>
    <w:rsid w:val="5FFE018B"/>
    <w:rsid w:val="5FFE45F5"/>
    <w:rsid w:val="5FFE8A12"/>
    <w:rsid w:val="5FFEDF54"/>
    <w:rsid w:val="5FFF05E6"/>
    <w:rsid w:val="5FFF143E"/>
    <w:rsid w:val="5FFF6EB5"/>
    <w:rsid w:val="5FFF6FC9"/>
    <w:rsid w:val="5FFF7740"/>
    <w:rsid w:val="5FFF943C"/>
    <w:rsid w:val="5FFFC6BB"/>
    <w:rsid w:val="5FFFE5BD"/>
    <w:rsid w:val="60003F04"/>
    <w:rsid w:val="604E4251"/>
    <w:rsid w:val="604F09E7"/>
    <w:rsid w:val="60BD7BA0"/>
    <w:rsid w:val="60C2740B"/>
    <w:rsid w:val="6115578D"/>
    <w:rsid w:val="611C7561"/>
    <w:rsid w:val="612C0D28"/>
    <w:rsid w:val="61952D71"/>
    <w:rsid w:val="61B71BD8"/>
    <w:rsid w:val="61BB52E0"/>
    <w:rsid w:val="61D73548"/>
    <w:rsid w:val="61D8B9FE"/>
    <w:rsid w:val="61E810E0"/>
    <w:rsid w:val="61FA4186"/>
    <w:rsid w:val="620D3E17"/>
    <w:rsid w:val="62206ADF"/>
    <w:rsid w:val="624A477A"/>
    <w:rsid w:val="62675B5F"/>
    <w:rsid w:val="62724E61"/>
    <w:rsid w:val="62AC446B"/>
    <w:rsid w:val="62AF1B9F"/>
    <w:rsid w:val="62E95123"/>
    <w:rsid w:val="630C0E11"/>
    <w:rsid w:val="633E7EA2"/>
    <w:rsid w:val="637D1FFF"/>
    <w:rsid w:val="637F3001"/>
    <w:rsid w:val="63B63A57"/>
    <w:rsid w:val="63E62C8E"/>
    <w:rsid w:val="63EDE8D1"/>
    <w:rsid w:val="63FB8385"/>
    <w:rsid w:val="63FF452A"/>
    <w:rsid w:val="63FFA4AE"/>
    <w:rsid w:val="64042F5A"/>
    <w:rsid w:val="64225682"/>
    <w:rsid w:val="6424218B"/>
    <w:rsid w:val="64367104"/>
    <w:rsid w:val="644B29FA"/>
    <w:rsid w:val="648844C8"/>
    <w:rsid w:val="648F395A"/>
    <w:rsid w:val="64AA3555"/>
    <w:rsid w:val="64AE2BB3"/>
    <w:rsid w:val="64EB1F0F"/>
    <w:rsid w:val="64EC4A56"/>
    <w:rsid w:val="64F7B10C"/>
    <w:rsid w:val="655C8F7F"/>
    <w:rsid w:val="656A08E9"/>
    <w:rsid w:val="6573E8C9"/>
    <w:rsid w:val="65841632"/>
    <w:rsid w:val="65B41784"/>
    <w:rsid w:val="65BA5DF9"/>
    <w:rsid w:val="65BB94BA"/>
    <w:rsid w:val="65BCFD82"/>
    <w:rsid w:val="65BEAB92"/>
    <w:rsid w:val="65CE4B19"/>
    <w:rsid w:val="65DB974B"/>
    <w:rsid w:val="65E250FE"/>
    <w:rsid w:val="65EF5966"/>
    <w:rsid w:val="65F6F18A"/>
    <w:rsid w:val="65FF9B05"/>
    <w:rsid w:val="661600DA"/>
    <w:rsid w:val="661C136B"/>
    <w:rsid w:val="661D35B2"/>
    <w:rsid w:val="6627E2F4"/>
    <w:rsid w:val="665A2773"/>
    <w:rsid w:val="665ECA6F"/>
    <w:rsid w:val="66925AD1"/>
    <w:rsid w:val="66B65DB4"/>
    <w:rsid w:val="66DF3328"/>
    <w:rsid w:val="66DF859D"/>
    <w:rsid w:val="66E31CCC"/>
    <w:rsid w:val="66F25FCE"/>
    <w:rsid w:val="66F6BEEF"/>
    <w:rsid w:val="66F74329"/>
    <w:rsid w:val="66FD2C46"/>
    <w:rsid w:val="670E4DF4"/>
    <w:rsid w:val="6712481A"/>
    <w:rsid w:val="671BA22D"/>
    <w:rsid w:val="671D1E86"/>
    <w:rsid w:val="672E01FF"/>
    <w:rsid w:val="67386679"/>
    <w:rsid w:val="673F2119"/>
    <w:rsid w:val="674D09B2"/>
    <w:rsid w:val="675F215B"/>
    <w:rsid w:val="677671A1"/>
    <w:rsid w:val="677B7346"/>
    <w:rsid w:val="679E6DEB"/>
    <w:rsid w:val="67B37AAD"/>
    <w:rsid w:val="67B91C5E"/>
    <w:rsid w:val="67D5251E"/>
    <w:rsid w:val="67DA9C7D"/>
    <w:rsid w:val="67DB24A2"/>
    <w:rsid w:val="67DB52EF"/>
    <w:rsid w:val="67DDB6CE"/>
    <w:rsid w:val="67DF892A"/>
    <w:rsid w:val="67E7E43C"/>
    <w:rsid w:val="67EB82FE"/>
    <w:rsid w:val="67EF9F2B"/>
    <w:rsid w:val="67EFB441"/>
    <w:rsid w:val="67F3B60C"/>
    <w:rsid w:val="67F5CB4E"/>
    <w:rsid w:val="67F6E5C6"/>
    <w:rsid w:val="67F70433"/>
    <w:rsid w:val="67FC01FC"/>
    <w:rsid w:val="67FDF56A"/>
    <w:rsid w:val="67FF0DC6"/>
    <w:rsid w:val="67FF3D0F"/>
    <w:rsid w:val="67FF48FA"/>
    <w:rsid w:val="68012F0F"/>
    <w:rsid w:val="68364CD7"/>
    <w:rsid w:val="683A1CE3"/>
    <w:rsid w:val="685748DD"/>
    <w:rsid w:val="68A8338A"/>
    <w:rsid w:val="68AEC042"/>
    <w:rsid w:val="68BC32E6"/>
    <w:rsid w:val="69015C29"/>
    <w:rsid w:val="690802CD"/>
    <w:rsid w:val="69280027"/>
    <w:rsid w:val="697BFE39"/>
    <w:rsid w:val="697D87CA"/>
    <w:rsid w:val="698C4A5A"/>
    <w:rsid w:val="69BF9160"/>
    <w:rsid w:val="69F25A46"/>
    <w:rsid w:val="69FC40A7"/>
    <w:rsid w:val="69FF48ED"/>
    <w:rsid w:val="6A2A7192"/>
    <w:rsid w:val="6A5F3F1C"/>
    <w:rsid w:val="6A6D4E07"/>
    <w:rsid w:val="6A6FE3F0"/>
    <w:rsid w:val="6A71468A"/>
    <w:rsid w:val="6A7C49E6"/>
    <w:rsid w:val="6A7F636D"/>
    <w:rsid w:val="6A9E7F2B"/>
    <w:rsid w:val="6ABB0B38"/>
    <w:rsid w:val="6ABDE61D"/>
    <w:rsid w:val="6ACF9825"/>
    <w:rsid w:val="6AE7B601"/>
    <w:rsid w:val="6AEC6FA3"/>
    <w:rsid w:val="6AEF3493"/>
    <w:rsid w:val="6AF7255C"/>
    <w:rsid w:val="6AFC5C0F"/>
    <w:rsid w:val="6AFF1724"/>
    <w:rsid w:val="6AFFB7DA"/>
    <w:rsid w:val="6B2FE14C"/>
    <w:rsid w:val="6B4D2A2F"/>
    <w:rsid w:val="6B56AC40"/>
    <w:rsid w:val="6B5E915E"/>
    <w:rsid w:val="6B5F2A94"/>
    <w:rsid w:val="6B7E408E"/>
    <w:rsid w:val="6B7E77CA"/>
    <w:rsid w:val="6B7EE45E"/>
    <w:rsid w:val="6B881251"/>
    <w:rsid w:val="6BA78EAD"/>
    <w:rsid w:val="6BB33140"/>
    <w:rsid w:val="6BB33752"/>
    <w:rsid w:val="6BB4F70A"/>
    <w:rsid w:val="6BB7CB85"/>
    <w:rsid w:val="6BBBFBD1"/>
    <w:rsid w:val="6BBEEB3F"/>
    <w:rsid w:val="6BC5056F"/>
    <w:rsid w:val="6BCEFCAC"/>
    <w:rsid w:val="6BD1F401"/>
    <w:rsid w:val="6BD7A1D1"/>
    <w:rsid w:val="6BDF7865"/>
    <w:rsid w:val="6BDFFE45"/>
    <w:rsid w:val="6BE7A40E"/>
    <w:rsid w:val="6BEF0BD7"/>
    <w:rsid w:val="6BEF25EF"/>
    <w:rsid w:val="6BF79C2E"/>
    <w:rsid w:val="6BFE9AD0"/>
    <w:rsid w:val="6C3A18E7"/>
    <w:rsid w:val="6C3C4507"/>
    <w:rsid w:val="6C5A741C"/>
    <w:rsid w:val="6C7F1094"/>
    <w:rsid w:val="6C8C231C"/>
    <w:rsid w:val="6CA03BBA"/>
    <w:rsid w:val="6CA202AC"/>
    <w:rsid w:val="6CBA2617"/>
    <w:rsid w:val="6CCDAB6A"/>
    <w:rsid w:val="6CF831A7"/>
    <w:rsid w:val="6D0A63C2"/>
    <w:rsid w:val="6D3B3035"/>
    <w:rsid w:val="6D6F31BA"/>
    <w:rsid w:val="6D7B7CDD"/>
    <w:rsid w:val="6D7D5C50"/>
    <w:rsid w:val="6DA63F32"/>
    <w:rsid w:val="6DB0FCE7"/>
    <w:rsid w:val="6DB79258"/>
    <w:rsid w:val="6DCDEE96"/>
    <w:rsid w:val="6DD34B24"/>
    <w:rsid w:val="6DD6D508"/>
    <w:rsid w:val="6DDBA613"/>
    <w:rsid w:val="6DDD9E2B"/>
    <w:rsid w:val="6DDF9CDA"/>
    <w:rsid w:val="6DE16806"/>
    <w:rsid w:val="6DE77C5E"/>
    <w:rsid w:val="6DEB01BA"/>
    <w:rsid w:val="6DEF6A9C"/>
    <w:rsid w:val="6DFB0360"/>
    <w:rsid w:val="6DFD016F"/>
    <w:rsid w:val="6DFD6C78"/>
    <w:rsid w:val="6DFF57C6"/>
    <w:rsid w:val="6DFF892E"/>
    <w:rsid w:val="6E7D1D95"/>
    <w:rsid w:val="6E7D4B84"/>
    <w:rsid w:val="6E8A6E72"/>
    <w:rsid w:val="6E9228A3"/>
    <w:rsid w:val="6E9B7D0D"/>
    <w:rsid w:val="6EAAE8A9"/>
    <w:rsid w:val="6EAC2C9D"/>
    <w:rsid w:val="6EB06071"/>
    <w:rsid w:val="6EBF1BF6"/>
    <w:rsid w:val="6EC36FA8"/>
    <w:rsid w:val="6ECD720E"/>
    <w:rsid w:val="6ED065B8"/>
    <w:rsid w:val="6EEF6700"/>
    <w:rsid w:val="6EEFFCAA"/>
    <w:rsid w:val="6EF74770"/>
    <w:rsid w:val="6EF839D8"/>
    <w:rsid w:val="6EFC3672"/>
    <w:rsid w:val="6EFD14F6"/>
    <w:rsid w:val="6EFDB702"/>
    <w:rsid w:val="6EFE244B"/>
    <w:rsid w:val="6EFEF111"/>
    <w:rsid w:val="6EFF2F12"/>
    <w:rsid w:val="6EFFE0A4"/>
    <w:rsid w:val="6EFFE785"/>
    <w:rsid w:val="6F147412"/>
    <w:rsid w:val="6F1F1A6A"/>
    <w:rsid w:val="6F2C416F"/>
    <w:rsid w:val="6F2FD82B"/>
    <w:rsid w:val="6F3F2966"/>
    <w:rsid w:val="6F563B40"/>
    <w:rsid w:val="6F57777A"/>
    <w:rsid w:val="6F5F5DA3"/>
    <w:rsid w:val="6F7230BD"/>
    <w:rsid w:val="6F772595"/>
    <w:rsid w:val="6F7E5A97"/>
    <w:rsid w:val="6F7E5FC1"/>
    <w:rsid w:val="6F7FF397"/>
    <w:rsid w:val="6F8D148D"/>
    <w:rsid w:val="6F960B2F"/>
    <w:rsid w:val="6F993F7F"/>
    <w:rsid w:val="6FA79BF2"/>
    <w:rsid w:val="6FAF524A"/>
    <w:rsid w:val="6FB68845"/>
    <w:rsid w:val="6FB68CF8"/>
    <w:rsid w:val="6FB694E2"/>
    <w:rsid w:val="6FBB3065"/>
    <w:rsid w:val="6FBB625B"/>
    <w:rsid w:val="6FBDA294"/>
    <w:rsid w:val="6FBDD6CE"/>
    <w:rsid w:val="6FBF1934"/>
    <w:rsid w:val="6FBF4C0E"/>
    <w:rsid w:val="6FC306A7"/>
    <w:rsid w:val="6FC7D1B6"/>
    <w:rsid w:val="6FDD141D"/>
    <w:rsid w:val="6FDE231C"/>
    <w:rsid w:val="6FDE8519"/>
    <w:rsid w:val="6FDEB082"/>
    <w:rsid w:val="6FEB9983"/>
    <w:rsid w:val="6FED437B"/>
    <w:rsid w:val="6FEDC0BE"/>
    <w:rsid w:val="6FEE3D05"/>
    <w:rsid w:val="6FEEB172"/>
    <w:rsid w:val="6FEFE2ED"/>
    <w:rsid w:val="6FEFE36B"/>
    <w:rsid w:val="6FF12E35"/>
    <w:rsid w:val="6FF62E1B"/>
    <w:rsid w:val="6FF67781"/>
    <w:rsid w:val="6FF744AE"/>
    <w:rsid w:val="6FF9096F"/>
    <w:rsid w:val="6FFB6AD3"/>
    <w:rsid w:val="6FFC1976"/>
    <w:rsid w:val="6FFCFAC7"/>
    <w:rsid w:val="6FFD30EC"/>
    <w:rsid w:val="6FFE420C"/>
    <w:rsid w:val="6FFE761A"/>
    <w:rsid w:val="6FFF0E92"/>
    <w:rsid w:val="6FFF26FC"/>
    <w:rsid w:val="6FFF28FF"/>
    <w:rsid w:val="6FFF344A"/>
    <w:rsid w:val="6FFF5923"/>
    <w:rsid w:val="6FFFAA52"/>
    <w:rsid w:val="6FFFBB78"/>
    <w:rsid w:val="6FFFFC04"/>
    <w:rsid w:val="700B625D"/>
    <w:rsid w:val="7019691C"/>
    <w:rsid w:val="70207CAA"/>
    <w:rsid w:val="702238A6"/>
    <w:rsid w:val="70535052"/>
    <w:rsid w:val="70E70099"/>
    <w:rsid w:val="710D637F"/>
    <w:rsid w:val="713E0DE6"/>
    <w:rsid w:val="717ED912"/>
    <w:rsid w:val="718F6124"/>
    <w:rsid w:val="71A01741"/>
    <w:rsid w:val="71A32941"/>
    <w:rsid w:val="71BB6534"/>
    <w:rsid w:val="71BD57DE"/>
    <w:rsid w:val="71DA42DA"/>
    <w:rsid w:val="71ED1E0E"/>
    <w:rsid w:val="71F326E7"/>
    <w:rsid w:val="71FC1FEA"/>
    <w:rsid w:val="71FEC593"/>
    <w:rsid w:val="71FF4998"/>
    <w:rsid w:val="723F987E"/>
    <w:rsid w:val="726C71D7"/>
    <w:rsid w:val="729E1289"/>
    <w:rsid w:val="72A9667D"/>
    <w:rsid w:val="72B7BDE0"/>
    <w:rsid w:val="72D56F13"/>
    <w:rsid w:val="72D73CB3"/>
    <w:rsid w:val="72DB2A7D"/>
    <w:rsid w:val="72DEE225"/>
    <w:rsid w:val="72EF194D"/>
    <w:rsid w:val="72FFF76A"/>
    <w:rsid w:val="73230211"/>
    <w:rsid w:val="734F4A1F"/>
    <w:rsid w:val="735DE890"/>
    <w:rsid w:val="73637580"/>
    <w:rsid w:val="73717CF0"/>
    <w:rsid w:val="737F1BF8"/>
    <w:rsid w:val="73B5D3E4"/>
    <w:rsid w:val="73BEBF5F"/>
    <w:rsid w:val="73BFE939"/>
    <w:rsid w:val="73C117A4"/>
    <w:rsid w:val="73DB2252"/>
    <w:rsid w:val="73DF7398"/>
    <w:rsid w:val="73DFBFB1"/>
    <w:rsid w:val="73ED0D9E"/>
    <w:rsid w:val="73EDDC7B"/>
    <w:rsid w:val="73F21AB4"/>
    <w:rsid w:val="73F2D180"/>
    <w:rsid w:val="73F9D0B2"/>
    <w:rsid w:val="73FEE2C8"/>
    <w:rsid w:val="73FF07D6"/>
    <w:rsid w:val="74001C32"/>
    <w:rsid w:val="74273818"/>
    <w:rsid w:val="7427EEC7"/>
    <w:rsid w:val="74337243"/>
    <w:rsid w:val="7433826E"/>
    <w:rsid w:val="74631419"/>
    <w:rsid w:val="74651A15"/>
    <w:rsid w:val="747F4C81"/>
    <w:rsid w:val="749C401E"/>
    <w:rsid w:val="749E9D35"/>
    <w:rsid w:val="74BD5ECA"/>
    <w:rsid w:val="74BF2549"/>
    <w:rsid w:val="74BFC6E7"/>
    <w:rsid w:val="74C74B98"/>
    <w:rsid w:val="74DFD543"/>
    <w:rsid w:val="74E97204"/>
    <w:rsid w:val="74EF4C3E"/>
    <w:rsid w:val="74FD7BEB"/>
    <w:rsid w:val="74FDA972"/>
    <w:rsid w:val="74FFCFE7"/>
    <w:rsid w:val="750C6A4F"/>
    <w:rsid w:val="753A1B1C"/>
    <w:rsid w:val="75497CA3"/>
    <w:rsid w:val="7579990E"/>
    <w:rsid w:val="757CDE13"/>
    <w:rsid w:val="757D7F4B"/>
    <w:rsid w:val="757D8216"/>
    <w:rsid w:val="757EB3EB"/>
    <w:rsid w:val="757F5C0F"/>
    <w:rsid w:val="757FC193"/>
    <w:rsid w:val="75A7FEE4"/>
    <w:rsid w:val="75AD4605"/>
    <w:rsid w:val="75AEC9B0"/>
    <w:rsid w:val="75BF244F"/>
    <w:rsid w:val="75BFE951"/>
    <w:rsid w:val="75E46A7C"/>
    <w:rsid w:val="75EC2506"/>
    <w:rsid w:val="75F2AE09"/>
    <w:rsid w:val="75F708A3"/>
    <w:rsid w:val="75FC9681"/>
    <w:rsid w:val="75FD6AEB"/>
    <w:rsid w:val="75FD7E0C"/>
    <w:rsid w:val="75FE1A93"/>
    <w:rsid w:val="75FE47CD"/>
    <w:rsid w:val="75FF21B3"/>
    <w:rsid w:val="761A613E"/>
    <w:rsid w:val="762C010A"/>
    <w:rsid w:val="762FFA58"/>
    <w:rsid w:val="764B0A6A"/>
    <w:rsid w:val="764E9DF7"/>
    <w:rsid w:val="764F07D8"/>
    <w:rsid w:val="76771D25"/>
    <w:rsid w:val="767C3D09"/>
    <w:rsid w:val="76951443"/>
    <w:rsid w:val="76A3B6EA"/>
    <w:rsid w:val="76A75326"/>
    <w:rsid w:val="76A78597"/>
    <w:rsid w:val="76B52301"/>
    <w:rsid w:val="76BDEA03"/>
    <w:rsid w:val="76BE3E1B"/>
    <w:rsid w:val="76BFD9BC"/>
    <w:rsid w:val="76CD15D9"/>
    <w:rsid w:val="76DDB352"/>
    <w:rsid w:val="76EF5F81"/>
    <w:rsid w:val="76FA183F"/>
    <w:rsid w:val="76FAC8C4"/>
    <w:rsid w:val="76FDAE97"/>
    <w:rsid w:val="76FE0619"/>
    <w:rsid w:val="7715D36C"/>
    <w:rsid w:val="771E6E0F"/>
    <w:rsid w:val="772DAB09"/>
    <w:rsid w:val="7737B2CB"/>
    <w:rsid w:val="7739A322"/>
    <w:rsid w:val="773E6630"/>
    <w:rsid w:val="773F8F67"/>
    <w:rsid w:val="774A6052"/>
    <w:rsid w:val="774B1AB0"/>
    <w:rsid w:val="775A7F45"/>
    <w:rsid w:val="775E2DF5"/>
    <w:rsid w:val="775F3C5A"/>
    <w:rsid w:val="775FC91B"/>
    <w:rsid w:val="77693C92"/>
    <w:rsid w:val="776F2B3C"/>
    <w:rsid w:val="77766CAF"/>
    <w:rsid w:val="777837F5"/>
    <w:rsid w:val="777AF665"/>
    <w:rsid w:val="777B9FD6"/>
    <w:rsid w:val="777CCBDD"/>
    <w:rsid w:val="777D1441"/>
    <w:rsid w:val="777F4894"/>
    <w:rsid w:val="777F76E3"/>
    <w:rsid w:val="77840B01"/>
    <w:rsid w:val="77974721"/>
    <w:rsid w:val="779B450A"/>
    <w:rsid w:val="77B33F18"/>
    <w:rsid w:val="77B6DFFD"/>
    <w:rsid w:val="77B76A39"/>
    <w:rsid w:val="77BB7168"/>
    <w:rsid w:val="77BBF78D"/>
    <w:rsid w:val="77BC3300"/>
    <w:rsid w:val="77BFE7A1"/>
    <w:rsid w:val="77C7823D"/>
    <w:rsid w:val="77D4B6A0"/>
    <w:rsid w:val="77D55A6B"/>
    <w:rsid w:val="77D68DBE"/>
    <w:rsid w:val="77DAAF1C"/>
    <w:rsid w:val="77DB2485"/>
    <w:rsid w:val="77DC607A"/>
    <w:rsid w:val="77DF5F8C"/>
    <w:rsid w:val="77DF9467"/>
    <w:rsid w:val="77E7DA55"/>
    <w:rsid w:val="77ED4834"/>
    <w:rsid w:val="77ED78E5"/>
    <w:rsid w:val="77ED7D9F"/>
    <w:rsid w:val="77EDEA5F"/>
    <w:rsid w:val="77EF1226"/>
    <w:rsid w:val="77EF1880"/>
    <w:rsid w:val="77EF534B"/>
    <w:rsid w:val="77EFB00B"/>
    <w:rsid w:val="77F418D5"/>
    <w:rsid w:val="77F457F4"/>
    <w:rsid w:val="77F58ECC"/>
    <w:rsid w:val="77F5AA2C"/>
    <w:rsid w:val="77F72342"/>
    <w:rsid w:val="77F99CB6"/>
    <w:rsid w:val="77FB0307"/>
    <w:rsid w:val="77FDF65D"/>
    <w:rsid w:val="77FEDA1C"/>
    <w:rsid w:val="77FEF3D7"/>
    <w:rsid w:val="77FF5BEE"/>
    <w:rsid w:val="77FF926F"/>
    <w:rsid w:val="77FFB09A"/>
    <w:rsid w:val="77FFFCF5"/>
    <w:rsid w:val="783FDA90"/>
    <w:rsid w:val="784F3523"/>
    <w:rsid w:val="78741B91"/>
    <w:rsid w:val="787E6801"/>
    <w:rsid w:val="788D17D5"/>
    <w:rsid w:val="789FAA02"/>
    <w:rsid w:val="78ABAD06"/>
    <w:rsid w:val="78AD209A"/>
    <w:rsid w:val="78D15FE5"/>
    <w:rsid w:val="78E32214"/>
    <w:rsid w:val="78F1A00A"/>
    <w:rsid w:val="78F69B28"/>
    <w:rsid w:val="7914420C"/>
    <w:rsid w:val="791652D5"/>
    <w:rsid w:val="792A002A"/>
    <w:rsid w:val="793FC7E0"/>
    <w:rsid w:val="79427A90"/>
    <w:rsid w:val="7953D6F8"/>
    <w:rsid w:val="7968487B"/>
    <w:rsid w:val="79786D42"/>
    <w:rsid w:val="797F028F"/>
    <w:rsid w:val="79975C89"/>
    <w:rsid w:val="79B98FE7"/>
    <w:rsid w:val="79C9518E"/>
    <w:rsid w:val="79D7CE2C"/>
    <w:rsid w:val="79EF675B"/>
    <w:rsid w:val="79EFDBD0"/>
    <w:rsid w:val="79F7A6E2"/>
    <w:rsid w:val="79FD89A0"/>
    <w:rsid w:val="79FF5402"/>
    <w:rsid w:val="79FF62BB"/>
    <w:rsid w:val="79FF792A"/>
    <w:rsid w:val="79FF97EC"/>
    <w:rsid w:val="79FFA134"/>
    <w:rsid w:val="79FFA7E8"/>
    <w:rsid w:val="79FFEF76"/>
    <w:rsid w:val="7A4F8163"/>
    <w:rsid w:val="7A5C7831"/>
    <w:rsid w:val="7A5F3B82"/>
    <w:rsid w:val="7A673DD3"/>
    <w:rsid w:val="7A715CD2"/>
    <w:rsid w:val="7A740A2B"/>
    <w:rsid w:val="7A796935"/>
    <w:rsid w:val="7A7B32BC"/>
    <w:rsid w:val="7A7B433E"/>
    <w:rsid w:val="7A7F0314"/>
    <w:rsid w:val="7A7F2C25"/>
    <w:rsid w:val="7A9B599E"/>
    <w:rsid w:val="7A9F5E81"/>
    <w:rsid w:val="7AA703C2"/>
    <w:rsid w:val="7AB013E6"/>
    <w:rsid w:val="7ABD6F84"/>
    <w:rsid w:val="7ABEEA3F"/>
    <w:rsid w:val="7ABF280E"/>
    <w:rsid w:val="7AC9479A"/>
    <w:rsid w:val="7AD337E9"/>
    <w:rsid w:val="7AD77AB7"/>
    <w:rsid w:val="7ADC5D27"/>
    <w:rsid w:val="7AE71AF0"/>
    <w:rsid w:val="7AF0553A"/>
    <w:rsid w:val="7AF433DF"/>
    <w:rsid w:val="7AFC25CE"/>
    <w:rsid w:val="7AFE6BEA"/>
    <w:rsid w:val="7AFEEEFA"/>
    <w:rsid w:val="7B1E45DC"/>
    <w:rsid w:val="7B230961"/>
    <w:rsid w:val="7B2DFD4A"/>
    <w:rsid w:val="7B334D35"/>
    <w:rsid w:val="7B3A57D2"/>
    <w:rsid w:val="7B3F6DAE"/>
    <w:rsid w:val="7B4E7F34"/>
    <w:rsid w:val="7B5C8F8C"/>
    <w:rsid w:val="7B5F09F8"/>
    <w:rsid w:val="7B6969A9"/>
    <w:rsid w:val="7B6E5589"/>
    <w:rsid w:val="7B6EC114"/>
    <w:rsid w:val="7B77ADB4"/>
    <w:rsid w:val="7B7BCB9A"/>
    <w:rsid w:val="7B7F37E7"/>
    <w:rsid w:val="7B7F572E"/>
    <w:rsid w:val="7B7F7B57"/>
    <w:rsid w:val="7B7FB3E6"/>
    <w:rsid w:val="7B7FF1B9"/>
    <w:rsid w:val="7BB5C88C"/>
    <w:rsid w:val="7BB78F8C"/>
    <w:rsid w:val="7BBA169F"/>
    <w:rsid w:val="7BBAA1F2"/>
    <w:rsid w:val="7BBCC573"/>
    <w:rsid w:val="7BBD8EAE"/>
    <w:rsid w:val="7BBE5399"/>
    <w:rsid w:val="7BBFAEE3"/>
    <w:rsid w:val="7BBFC219"/>
    <w:rsid w:val="7BC2716B"/>
    <w:rsid w:val="7BCEC40C"/>
    <w:rsid w:val="7BCF3E06"/>
    <w:rsid w:val="7BD42E37"/>
    <w:rsid w:val="7BD7FAD3"/>
    <w:rsid w:val="7BDB0DDC"/>
    <w:rsid w:val="7BDB4824"/>
    <w:rsid w:val="7BDD8078"/>
    <w:rsid w:val="7BDF33F5"/>
    <w:rsid w:val="7BDFAC4C"/>
    <w:rsid w:val="7BDFC144"/>
    <w:rsid w:val="7BE2282A"/>
    <w:rsid w:val="7BEAD887"/>
    <w:rsid w:val="7BEBF83F"/>
    <w:rsid w:val="7BED7F6C"/>
    <w:rsid w:val="7BEFAFD1"/>
    <w:rsid w:val="7BF45A26"/>
    <w:rsid w:val="7BF64242"/>
    <w:rsid w:val="7BF6B3B0"/>
    <w:rsid w:val="7BF74DB7"/>
    <w:rsid w:val="7BFB3DF3"/>
    <w:rsid w:val="7BFB90CE"/>
    <w:rsid w:val="7BFBB0B9"/>
    <w:rsid w:val="7BFD1F9F"/>
    <w:rsid w:val="7BFDEA41"/>
    <w:rsid w:val="7BFE43B9"/>
    <w:rsid w:val="7BFE43C5"/>
    <w:rsid w:val="7BFE6901"/>
    <w:rsid w:val="7BFED1BB"/>
    <w:rsid w:val="7BFEFC93"/>
    <w:rsid w:val="7BFF02A9"/>
    <w:rsid w:val="7BFF19DE"/>
    <w:rsid w:val="7BFF1C1D"/>
    <w:rsid w:val="7BFF2C73"/>
    <w:rsid w:val="7BFF39AF"/>
    <w:rsid w:val="7BFF5504"/>
    <w:rsid w:val="7BFF7A75"/>
    <w:rsid w:val="7BFFEA2E"/>
    <w:rsid w:val="7BFFF9CC"/>
    <w:rsid w:val="7BFFFB17"/>
    <w:rsid w:val="7C1FD5CA"/>
    <w:rsid w:val="7C365392"/>
    <w:rsid w:val="7C6543A4"/>
    <w:rsid w:val="7C6A4A10"/>
    <w:rsid w:val="7C6F4C06"/>
    <w:rsid w:val="7C77143D"/>
    <w:rsid w:val="7C7A1569"/>
    <w:rsid w:val="7C7B2E38"/>
    <w:rsid w:val="7C7B7A96"/>
    <w:rsid w:val="7C7BFF16"/>
    <w:rsid w:val="7C7D1A4A"/>
    <w:rsid w:val="7C7F20EA"/>
    <w:rsid w:val="7C8CCE5C"/>
    <w:rsid w:val="7C905EB2"/>
    <w:rsid w:val="7C907BA1"/>
    <w:rsid w:val="7C9F814E"/>
    <w:rsid w:val="7CB319D9"/>
    <w:rsid w:val="7CBDA51B"/>
    <w:rsid w:val="7CBDEB8A"/>
    <w:rsid w:val="7CBEF982"/>
    <w:rsid w:val="7CD95DB0"/>
    <w:rsid w:val="7CDA3D56"/>
    <w:rsid w:val="7CE538C4"/>
    <w:rsid w:val="7CE7AA92"/>
    <w:rsid w:val="7CE9A6F2"/>
    <w:rsid w:val="7CEEE694"/>
    <w:rsid w:val="7CEFDF5D"/>
    <w:rsid w:val="7CF616E8"/>
    <w:rsid w:val="7CF9CE21"/>
    <w:rsid w:val="7CFB48EF"/>
    <w:rsid w:val="7CFB9EA6"/>
    <w:rsid w:val="7CFEFAC7"/>
    <w:rsid w:val="7CFF2D00"/>
    <w:rsid w:val="7D0C7F34"/>
    <w:rsid w:val="7D3D1874"/>
    <w:rsid w:val="7D3D3D9B"/>
    <w:rsid w:val="7D3DBAEB"/>
    <w:rsid w:val="7D4F6DE3"/>
    <w:rsid w:val="7D56E136"/>
    <w:rsid w:val="7D5BB61E"/>
    <w:rsid w:val="7D5D95EC"/>
    <w:rsid w:val="7D614CC7"/>
    <w:rsid w:val="7D6B123F"/>
    <w:rsid w:val="7D6F35F8"/>
    <w:rsid w:val="7D6FD91C"/>
    <w:rsid w:val="7D796C4C"/>
    <w:rsid w:val="7D7C5DED"/>
    <w:rsid w:val="7D7D8453"/>
    <w:rsid w:val="7D7E73A0"/>
    <w:rsid w:val="7D7ECF88"/>
    <w:rsid w:val="7D7F466B"/>
    <w:rsid w:val="7D7F5E12"/>
    <w:rsid w:val="7D7FAB8E"/>
    <w:rsid w:val="7D7FCEB9"/>
    <w:rsid w:val="7D7FD189"/>
    <w:rsid w:val="7D7FEE31"/>
    <w:rsid w:val="7D7FF029"/>
    <w:rsid w:val="7D983F9F"/>
    <w:rsid w:val="7D9FCCB6"/>
    <w:rsid w:val="7D9FF830"/>
    <w:rsid w:val="7DA97531"/>
    <w:rsid w:val="7DAB1DBA"/>
    <w:rsid w:val="7DAC00E5"/>
    <w:rsid w:val="7DB3E5A0"/>
    <w:rsid w:val="7DB74333"/>
    <w:rsid w:val="7DBF2401"/>
    <w:rsid w:val="7DCDA3BB"/>
    <w:rsid w:val="7DCF91FD"/>
    <w:rsid w:val="7DD76AEB"/>
    <w:rsid w:val="7DD88B8A"/>
    <w:rsid w:val="7DDE757A"/>
    <w:rsid w:val="7DDF84DC"/>
    <w:rsid w:val="7DE554FD"/>
    <w:rsid w:val="7DE7669E"/>
    <w:rsid w:val="7DEA0FDC"/>
    <w:rsid w:val="7DEA521A"/>
    <w:rsid w:val="7DED9FE2"/>
    <w:rsid w:val="7DEEEA2D"/>
    <w:rsid w:val="7DF7D679"/>
    <w:rsid w:val="7DF7ED21"/>
    <w:rsid w:val="7DF7F12B"/>
    <w:rsid w:val="7DF92020"/>
    <w:rsid w:val="7DFA999D"/>
    <w:rsid w:val="7DFB936D"/>
    <w:rsid w:val="7DFB9B6A"/>
    <w:rsid w:val="7DFCDBD9"/>
    <w:rsid w:val="7DFDD516"/>
    <w:rsid w:val="7DFE1395"/>
    <w:rsid w:val="7DFF3FE0"/>
    <w:rsid w:val="7DFF61AB"/>
    <w:rsid w:val="7DFF796E"/>
    <w:rsid w:val="7DFF8181"/>
    <w:rsid w:val="7DFF96E1"/>
    <w:rsid w:val="7DFF9893"/>
    <w:rsid w:val="7DFFB461"/>
    <w:rsid w:val="7DFFEEE1"/>
    <w:rsid w:val="7DFFF36F"/>
    <w:rsid w:val="7DFFF4C2"/>
    <w:rsid w:val="7E17C9C2"/>
    <w:rsid w:val="7E297707"/>
    <w:rsid w:val="7E2EF3BC"/>
    <w:rsid w:val="7E364160"/>
    <w:rsid w:val="7E3B6EBA"/>
    <w:rsid w:val="7E3F0BBA"/>
    <w:rsid w:val="7E42596D"/>
    <w:rsid w:val="7E5CE9C2"/>
    <w:rsid w:val="7E5D7CD5"/>
    <w:rsid w:val="7E6DC443"/>
    <w:rsid w:val="7E6EE510"/>
    <w:rsid w:val="7E6F9E37"/>
    <w:rsid w:val="7E776224"/>
    <w:rsid w:val="7E77C119"/>
    <w:rsid w:val="7E7BC17F"/>
    <w:rsid w:val="7E7C2600"/>
    <w:rsid w:val="7E7DDFCF"/>
    <w:rsid w:val="7E7E7DB6"/>
    <w:rsid w:val="7E7F025E"/>
    <w:rsid w:val="7E7F1029"/>
    <w:rsid w:val="7E7F38D4"/>
    <w:rsid w:val="7E8A5D41"/>
    <w:rsid w:val="7E9FA2A1"/>
    <w:rsid w:val="7EB7077F"/>
    <w:rsid w:val="7EB785AD"/>
    <w:rsid w:val="7EBB56D5"/>
    <w:rsid w:val="7EBDB80B"/>
    <w:rsid w:val="7EBE168F"/>
    <w:rsid w:val="7EBE4781"/>
    <w:rsid w:val="7EBEF0D5"/>
    <w:rsid w:val="7ED81F43"/>
    <w:rsid w:val="7ED95F3E"/>
    <w:rsid w:val="7EDB7998"/>
    <w:rsid w:val="7EDC6EFC"/>
    <w:rsid w:val="7EDF3F07"/>
    <w:rsid w:val="7EE1C118"/>
    <w:rsid w:val="7EE752A8"/>
    <w:rsid w:val="7EE96A62"/>
    <w:rsid w:val="7EEAE25F"/>
    <w:rsid w:val="7EEDD8C7"/>
    <w:rsid w:val="7EEF1C18"/>
    <w:rsid w:val="7EEF5EC3"/>
    <w:rsid w:val="7EEFA26A"/>
    <w:rsid w:val="7EEFE35B"/>
    <w:rsid w:val="7EEFE5BD"/>
    <w:rsid w:val="7EF51F0C"/>
    <w:rsid w:val="7EF5B369"/>
    <w:rsid w:val="7EF7D237"/>
    <w:rsid w:val="7EF94FA3"/>
    <w:rsid w:val="7EFB8965"/>
    <w:rsid w:val="7EFBF39E"/>
    <w:rsid w:val="7EFD8556"/>
    <w:rsid w:val="7EFDC6AD"/>
    <w:rsid w:val="7EFEB6B9"/>
    <w:rsid w:val="7EFF0A75"/>
    <w:rsid w:val="7EFF395B"/>
    <w:rsid w:val="7EFF5658"/>
    <w:rsid w:val="7EFF823D"/>
    <w:rsid w:val="7EFF8D1B"/>
    <w:rsid w:val="7EFF8E26"/>
    <w:rsid w:val="7EFFF6BA"/>
    <w:rsid w:val="7EFFFADF"/>
    <w:rsid w:val="7F015C77"/>
    <w:rsid w:val="7F095899"/>
    <w:rsid w:val="7F0F44A8"/>
    <w:rsid w:val="7F1B21F2"/>
    <w:rsid w:val="7F1D570A"/>
    <w:rsid w:val="7F1F8D7D"/>
    <w:rsid w:val="7F232B9F"/>
    <w:rsid w:val="7F253C46"/>
    <w:rsid w:val="7F2DEC76"/>
    <w:rsid w:val="7F2E97CC"/>
    <w:rsid w:val="7F2EF134"/>
    <w:rsid w:val="7F3B03CC"/>
    <w:rsid w:val="7F3BB87E"/>
    <w:rsid w:val="7F3CC496"/>
    <w:rsid w:val="7F3D9AC1"/>
    <w:rsid w:val="7F3DB359"/>
    <w:rsid w:val="7F3FAB29"/>
    <w:rsid w:val="7F490EBD"/>
    <w:rsid w:val="7F4DABFB"/>
    <w:rsid w:val="7F5B0D19"/>
    <w:rsid w:val="7F5F04A3"/>
    <w:rsid w:val="7F5F0537"/>
    <w:rsid w:val="7F5F270B"/>
    <w:rsid w:val="7F5F6B9A"/>
    <w:rsid w:val="7F5F8864"/>
    <w:rsid w:val="7F611615"/>
    <w:rsid w:val="7F66005A"/>
    <w:rsid w:val="7F6D0E1C"/>
    <w:rsid w:val="7F6D22D4"/>
    <w:rsid w:val="7F6D5510"/>
    <w:rsid w:val="7F6EFB1A"/>
    <w:rsid w:val="7F6F1FA4"/>
    <w:rsid w:val="7F6F4FC4"/>
    <w:rsid w:val="7F6FD661"/>
    <w:rsid w:val="7F73DBED"/>
    <w:rsid w:val="7F740D7D"/>
    <w:rsid w:val="7F753952"/>
    <w:rsid w:val="7F77D3F1"/>
    <w:rsid w:val="7F7AB18B"/>
    <w:rsid w:val="7F7B1810"/>
    <w:rsid w:val="7F7ED2DB"/>
    <w:rsid w:val="7F7F3476"/>
    <w:rsid w:val="7F7F3CFD"/>
    <w:rsid w:val="7F7F76C6"/>
    <w:rsid w:val="7F7FB0E4"/>
    <w:rsid w:val="7F7FC9B6"/>
    <w:rsid w:val="7F8906D9"/>
    <w:rsid w:val="7F9B1BF1"/>
    <w:rsid w:val="7F9F1A39"/>
    <w:rsid w:val="7F9F2F01"/>
    <w:rsid w:val="7FA236E5"/>
    <w:rsid w:val="7FA57C95"/>
    <w:rsid w:val="7FABCAC7"/>
    <w:rsid w:val="7FAC4DF9"/>
    <w:rsid w:val="7FAD57CE"/>
    <w:rsid w:val="7FADE55F"/>
    <w:rsid w:val="7FB251D3"/>
    <w:rsid w:val="7FB72740"/>
    <w:rsid w:val="7FB74B89"/>
    <w:rsid w:val="7FB74C36"/>
    <w:rsid w:val="7FB7C7E1"/>
    <w:rsid w:val="7FBAD71C"/>
    <w:rsid w:val="7FBB274F"/>
    <w:rsid w:val="7FBC5EF0"/>
    <w:rsid w:val="7FBD074F"/>
    <w:rsid w:val="7FBD2FA9"/>
    <w:rsid w:val="7FBD4E6C"/>
    <w:rsid w:val="7FBDBFD3"/>
    <w:rsid w:val="7FBE0E55"/>
    <w:rsid w:val="7FBE25C5"/>
    <w:rsid w:val="7FBE7DA1"/>
    <w:rsid w:val="7FBF2C9F"/>
    <w:rsid w:val="7FBF2E5A"/>
    <w:rsid w:val="7FBF3492"/>
    <w:rsid w:val="7FBF7521"/>
    <w:rsid w:val="7FBF9609"/>
    <w:rsid w:val="7FBFA308"/>
    <w:rsid w:val="7FBFCD7B"/>
    <w:rsid w:val="7FBFD597"/>
    <w:rsid w:val="7FBFFEA6"/>
    <w:rsid w:val="7FC7A20A"/>
    <w:rsid w:val="7FCDBF53"/>
    <w:rsid w:val="7FCEECBF"/>
    <w:rsid w:val="7FCF0A9D"/>
    <w:rsid w:val="7FCF491E"/>
    <w:rsid w:val="7FCFB2DA"/>
    <w:rsid w:val="7FD665D7"/>
    <w:rsid w:val="7FD71B6C"/>
    <w:rsid w:val="7FD8B93E"/>
    <w:rsid w:val="7FD8CE98"/>
    <w:rsid w:val="7FD9EBEF"/>
    <w:rsid w:val="7FDAAE67"/>
    <w:rsid w:val="7FDB229E"/>
    <w:rsid w:val="7FDB61FD"/>
    <w:rsid w:val="7FDB747E"/>
    <w:rsid w:val="7FDBDB28"/>
    <w:rsid w:val="7FDBF692"/>
    <w:rsid w:val="7FDD1C96"/>
    <w:rsid w:val="7FDEC41D"/>
    <w:rsid w:val="7FDF19CB"/>
    <w:rsid w:val="7FDF9FF9"/>
    <w:rsid w:val="7FDFAC84"/>
    <w:rsid w:val="7FDFBF82"/>
    <w:rsid w:val="7FDFDF7F"/>
    <w:rsid w:val="7FDFF1EA"/>
    <w:rsid w:val="7FE6DE3B"/>
    <w:rsid w:val="7FE73CEB"/>
    <w:rsid w:val="7FE90BAD"/>
    <w:rsid w:val="7FEA5BDF"/>
    <w:rsid w:val="7FEA9938"/>
    <w:rsid w:val="7FEBC971"/>
    <w:rsid w:val="7FEBD204"/>
    <w:rsid w:val="7FEBDD0B"/>
    <w:rsid w:val="7FEF0D7E"/>
    <w:rsid w:val="7FEF1410"/>
    <w:rsid w:val="7FEF294D"/>
    <w:rsid w:val="7FEFC295"/>
    <w:rsid w:val="7FEFD08C"/>
    <w:rsid w:val="7FF12042"/>
    <w:rsid w:val="7FF18404"/>
    <w:rsid w:val="7FF1C172"/>
    <w:rsid w:val="7FF238C4"/>
    <w:rsid w:val="7FF2F9E4"/>
    <w:rsid w:val="7FF32522"/>
    <w:rsid w:val="7FF36D77"/>
    <w:rsid w:val="7FF3CA76"/>
    <w:rsid w:val="7FF56070"/>
    <w:rsid w:val="7FF63A8A"/>
    <w:rsid w:val="7FF64BDA"/>
    <w:rsid w:val="7FF65BE1"/>
    <w:rsid w:val="7FF69FEE"/>
    <w:rsid w:val="7FF6C8D2"/>
    <w:rsid w:val="7FF6D4AC"/>
    <w:rsid w:val="7FF6F33A"/>
    <w:rsid w:val="7FF769A5"/>
    <w:rsid w:val="7FF8057E"/>
    <w:rsid w:val="7FF98CE2"/>
    <w:rsid w:val="7FFA40D7"/>
    <w:rsid w:val="7FFA7EBE"/>
    <w:rsid w:val="7FFAF12E"/>
    <w:rsid w:val="7FFB0469"/>
    <w:rsid w:val="7FFB0A0A"/>
    <w:rsid w:val="7FFB7494"/>
    <w:rsid w:val="7FFBF215"/>
    <w:rsid w:val="7FFC07B4"/>
    <w:rsid w:val="7FFC135C"/>
    <w:rsid w:val="7FFC2835"/>
    <w:rsid w:val="7FFC63F9"/>
    <w:rsid w:val="7FFC7FE5"/>
    <w:rsid w:val="7FFD10DE"/>
    <w:rsid w:val="7FFD17B0"/>
    <w:rsid w:val="7FFD2C43"/>
    <w:rsid w:val="7FFD8132"/>
    <w:rsid w:val="7FFDAE7E"/>
    <w:rsid w:val="7FFDF56F"/>
    <w:rsid w:val="7FFE1DDB"/>
    <w:rsid w:val="7FFE27CF"/>
    <w:rsid w:val="7FFE28AB"/>
    <w:rsid w:val="7FFE3A43"/>
    <w:rsid w:val="7FFE5BC0"/>
    <w:rsid w:val="7FFE7291"/>
    <w:rsid w:val="7FFE9814"/>
    <w:rsid w:val="7FFEBA6B"/>
    <w:rsid w:val="7FFF00FC"/>
    <w:rsid w:val="7FFF1256"/>
    <w:rsid w:val="7FFF13B7"/>
    <w:rsid w:val="7FFF18E7"/>
    <w:rsid w:val="7FFF436B"/>
    <w:rsid w:val="7FFF66F2"/>
    <w:rsid w:val="7FFF718B"/>
    <w:rsid w:val="7FFF85B9"/>
    <w:rsid w:val="7FFF9ACA"/>
    <w:rsid w:val="7FFFC2BC"/>
    <w:rsid w:val="7FFFCA28"/>
    <w:rsid w:val="7FFFD8B4"/>
    <w:rsid w:val="7FFFDB9B"/>
    <w:rsid w:val="7FFFE6CB"/>
    <w:rsid w:val="7FFFFCDB"/>
    <w:rsid w:val="837D042C"/>
    <w:rsid w:val="893D4D1E"/>
    <w:rsid w:val="89DE7233"/>
    <w:rsid w:val="8B6CC931"/>
    <w:rsid w:val="8C37E26A"/>
    <w:rsid w:val="8DFD9CE9"/>
    <w:rsid w:val="8EEFDE01"/>
    <w:rsid w:val="8EF97214"/>
    <w:rsid w:val="8F7B47EF"/>
    <w:rsid w:val="8F9EB98B"/>
    <w:rsid w:val="8FCDB360"/>
    <w:rsid w:val="8FDF798F"/>
    <w:rsid w:val="8FDF8604"/>
    <w:rsid w:val="8FF59C31"/>
    <w:rsid w:val="8FFD34EA"/>
    <w:rsid w:val="8FFD8235"/>
    <w:rsid w:val="91F741F3"/>
    <w:rsid w:val="92E6FAF3"/>
    <w:rsid w:val="92EFABBA"/>
    <w:rsid w:val="93B709F0"/>
    <w:rsid w:val="93EF8E38"/>
    <w:rsid w:val="95770F71"/>
    <w:rsid w:val="95BDFBDF"/>
    <w:rsid w:val="95EBC44D"/>
    <w:rsid w:val="967DB6E4"/>
    <w:rsid w:val="96FF6FEE"/>
    <w:rsid w:val="97D78411"/>
    <w:rsid w:val="97EF3625"/>
    <w:rsid w:val="97F5508B"/>
    <w:rsid w:val="97FF8DFF"/>
    <w:rsid w:val="98593132"/>
    <w:rsid w:val="98F7A742"/>
    <w:rsid w:val="99C73C67"/>
    <w:rsid w:val="9AFFAB75"/>
    <w:rsid w:val="9B63CB24"/>
    <w:rsid w:val="9B6FB062"/>
    <w:rsid w:val="9B7F70C8"/>
    <w:rsid w:val="9B7FA7C4"/>
    <w:rsid w:val="9B9DA003"/>
    <w:rsid w:val="9BBADF52"/>
    <w:rsid w:val="9BBDB47D"/>
    <w:rsid w:val="9BE754DA"/>
    <w:rsid w:val="9C4F2A5D"/>
    <w:rsid w:val="9C7FFED8"/>
    <w:rsid w:val="9CD5F0E1"/>
    <w:rsid w:val="9CEF87BB"/>
    <w:rsid w:val="9D6B5E89"/>
    <w:rsid w:val="9D7BB649"/>
    <w:rsid w:val="9DB98A8A"/>
    <w:rsid w:val="9DDF8898"/>
    <w:rsid w:val="9DE30C1E"/>
    <w:rsid w:val="9DFB0B37"/>
    <w:rsid w:val="9DFE0D8A"/>
    <w:rsid w:val="9EAFE592"/>
    <w:rsid w:val="9EBFBC7F"/>
    <w:rsid w:val="9EDFFAC0"/>
    <w:rsid w:val="9EF31118"/>
    <w:rsid w:val="9EFB5EE7"/>
    <w:rsid w:val="9EFFEC8E"/>
    <w:rsid w:val="9F3AC21E"/>
    <w:rsid w:val="9F7B5FFD"/>
    <w:rsid w:val="9FB72587"/>
    <w:rsid w:val="9FBA413D"/>
    <w:rsid w:val="9FBE111D"/>
    <w:rsid w:val="9FBFA818"/>
    <w:rsid w:val="9FBFE071"/>
    <w:rsid w:val="9FC793F6"/>
    <w:rsid w:val="9FD112B5"/>
    <w:rsid w:val="9FD37DD6"/>
    <w:rsid w:val="9FDF391D"/>
    <w:rsid w:val="9FDFD503"/>
    <w:rsid w:val="9FE786F0"/>
    <w:rsid w:val="9FE7C753"/>
    <w:rsid w:val="9FF5FBBD"/>
    <w:rsid w:val="9FFD51DC"/>
    <w:rsid w:val="9FFF4208"/>
    <w:rsid w:val="9FFF5F49"/>
    <w:rsid w:val="9FFFCEB2"/>
    <w:rsid w:val="A27FAB8F"/>
    <w:rsid w:val="A3BFEBEE"/>
    <w:rsid w:val="A3DEABB6"/>
    <w:rsid w:val="A3FF1A71"/>
    <w:rsid w:val="A43F3320"/>
    <w:rsid w:val="A55CD2D3"/>
    <w:rsid w:val="A55F110F"/>
    <w:rsid w:val="A5697DDA"/>
    <w:rsid w:val="A5BDA637"/>
    <w:rsid w:val="A6FF4E50"/>
    <w:rsid w:val="A79F2B90"/>
    <w:rsid w:val="A7BC4577"/>
    <w:rsid w:val="A7E5D3B5"/>
    <w:rsid w:val="A7E769BC"/>
    <w:rsid w:val="A7FEF65E"/>
    <w:rsid w:val="A9EF9246"/>
    <w:rsid w:val="A9FE0FDD"/>
    <w:rsid w:val="A9FF1B1D"/>
    <w:rsid w:val="A9FF5C2F"/>
    <w:rsid w:val="AA979A4A"/>
    <w:rsid w:val="AADB30AF"/>
    <w:rsid w:val="AAF6B8EB"/>
    <w:rsid w:val="AB6F1E11"/>
    <w:rsid w:val="ABEBFBF2"/>
    <w:rsid w:val="ABEFE7AC"/>
    <w:rsid w:val="ACAD7DB1"/>
    <w:rsid w:val="ACE7FFED"/>
    <w:rsid w:val="ACFB0D7F"/>
    <w:rsid w:val="AD2F823A"/>
    <w:rsid w:val="AD3BAB1C"/>
    <w:rsid w:val="AD77D002"/>
    <w:rsid w:val="ADAB632E"/>
    <w:rsid w:val="ADDB48B2"/>
    <w:rsid w:val="ADDF4203"/>
    <w:rsid w:val="ADE93A74"/>
    <w:rsid w:val="ADEE3294"/>
    <w:rsid w:val="ADEFCD33"/>
    <w:rsid w:val="ADFF7D74"/>
    <w:rsid w:val="AE177C5C"/>
    <w:rsid w:val="AEDE875B"/>
    <w:rsid w:val="AEE3CACD"/>
    <w:rsid w:val="AEFB6DF1"/>
    <w:rsid w:val="AEFE44D2"/>
    <w:rsid w:val="AEFFE580"/>
    <w:rsid w:val="AF553097"/>
    <w:rsid w:val="AF9FE4D6"/>
    <w:rsid w:val="AFA77385"/>
    <w:rsid w:val="AFB7F374"/>
    <w:rsid w:val="AFBB583D"/>
    <w:rsid w:val="AFC6E5FC"/>
    <w:rsid w:val="AFDEEE4F"/>
    <w:rsid w:val="AFDF0E2F"/>
    <w:rsid w:val="AFF3916D"/>
    <w:rsid w:val="AFF52ED8"/>
    <w:rsid w:val="AFFB48B4"/>
    <w:rsid w:val="AFFBAD0D"/>
    <w:rsid w:val="AFFD68FC"/>
    <w:rsid w:val="AFFE1682"/>
    <w:rsid w:val="AFFF080A"/>
    <w:rsid w:val="B0BF3F53"/>
    <w:rsid w:val="B0FFF8D8"/>
    <w:rsid w:val="B1F52959"/>
    <w:rsid w:val="B2FB3ECF"/>
    <w:rsid w:val="B2FF8B65"/>
    <w:rsid w:val="B31EC94A"/>
    <w:rsid w:val="B37E114D"/>
    <w:rsid w:val="B3A73D1E"/>
    <w:rsid w:val="B3CAFEFD"/>
    <w:rsid w:val="B3CB5811"/>
    <w:rsid w:val="B3D38E1A"/>
    <w:rsid w:val="B3E7EDA4"/>
    <w:rsid w:val="B3FBA1E2"/>
    <w:rsid w:val="B3FF3557"/>
    <w:rsid w:val="B477EC90"/>
    <w:rsid w:val="B4FFF38D"/>
    <w:rsid w:val="B5B50C20"/>
    <w:rsid w:val="B5DF429A"/>
    <w:rsid w:val="B5E9018A"/>
    <w:rsid w:val="B5F72AF8"/>
    <w:rsid w:val="B5FCB633"/>
    <w:rsid w:val="B5FF3B9C"/>
    <w:rsid w:val="B68328C7"/>
    <w:rsid w:val="B69B4FB2"/>
    <w:rsid w:val="B6B78E36"/>
    <w:rsid w:val="B6BB27E0"/>
    <w:rsid w:val="B6BB46B0"/>
    <w:rsid w:val="B6BFAEA5"/>
    <w:rsid w:val="B6DF1213"/>
    <w:rsid w:val="B757D823"/>
    <w:rsid w:val="B75F3752"/>
    <w:rsid w:val="B7905761"/>
    <w:rsid w:val="B792A52C"/>
    <w:rsid w:val="B79B841A"/>
    <w:rsid w:val="B79F1ABA"/>
    <w:rsid w:val="B7AFBA4C"/>
    <w:rsid w:val="B7BD4B51"/>
    <w:rsid w:val="B7BFB7BD"/>
    <w:rsid w:val="B7DE6987"/>
    <w:rsid w:val="B7E78604"/>
    <w:rsid w:val="B7EB219E"/>
    <w:rsid w:val="B7EF91AD"/>
    <w:rsid w:val="B7F792EF"/>
    <w:rsid w:val="B7FB3D2C"/>
    <w:rsid w:val="B7FC9B47"/>
    <w:rsid w:val="B7FD66FC"/>
    <w:rsid w:val="B8BF2694"/>
    <w:rsid w:val="B8D74231"/>
    <w:rsid w:val="B8E52A4C"/>
    <w:rsid w:val="B8F115F6"/>
    <w:rsid w:val="B93F7DFE"/>
    <w:rsid w:val="B94ECFC5"/>
    <w:rsid w:val="B98FA964"/>
    <w:rsid w:val="B9F60752"/>
    <w:rsid w:val="BA1E3D09"/>
    <w:rsid w:val="BA2BAA79"/>
    <w:rsid w:val="BABEFD36"/>
    <w:rsid w:val="BABFC04E"/>
    <w:rsid w:val="BAD7D539"/>
    <w:rsid w:val="BADF5063"/>
    <w:rsid w:val="BB51D251"/>
    <w:rsid w:val="BB59CA26"/>
    <w:rsid w:val="BB5B31CA"/>
    <w:rsid w:val="BB7EC1C7"/>
    <w:rsid w:val="BBBE1414"/>
    <w:rsid w:val="BBC3D6E2"/>
    <w:rsid w:val="BBE150D5"/>
    <w:rsid w:val="BBE3233C"/>
    <w:rsid w:val="BBEDBC5E"/>
    <w:rsid w:val="BBEFB7CF"/>
    <w:rsid w:val="BBF739DC"/>
    <w:rsid w:val="BBFB0B71"/>
    <w:rsid w:val="BBFB1F68"/>
    <w:rsid w:val="BBFC1B33"/>
    <w:rsid w:val="BBFC2804"/>
    <w:rsid w:val="BBFCB788"/>
    <w:rsid w:val="BBFD13FF"/>
    <w:rsid w:val="BBFD967E"/>
    <w:rsid w:val="BBFEC7F2"/>
    <w:rsid w:val="BBFED2C8"/>
    <w:rsid w:val="BBFF01B1"/>
    <w:rsid w:val="BBFFABCF"/>
    <w:rsid w:val="BBFFC669"/>
    <w:rsid w:val="BBFFE4A4"/>
    <w:rsid w:val="BC3756F7"/>
    <w:rsid w:val="BC6F837A"/>
    <w:rsid w:val="BC7F3182"/>
    <w:rsid w:val="BD1B6F87"/>
    <w:rsid w:val="BD575546"/>
    <w:rsid w:val="BD576510"/>
    <w:rsid w:val="BD57E79A"/>
    <w:rsid w:val="BD7E8315"/>
    <w:rsid w:val="BD9DEA33"/>
    <w:rsid w:val="BDB76416"/>
    <w:rsid w:val="BDBB87D5"/>
    <w:rsid w:val="BDBF93B4"/>
    <w:rsid w:val="BDD7470D"/>
    <w:rsid w:val="BDE7E668"/>
    <w:rsid w:val="BDEB3572"/>
    <w:rsid w:val="BDED3477"/>
    <w:rsid w:val="BDF54A51"/>
    <w:rsid w:val="BDF63D90"/>
    <w:rsid w:val="BDF944F1"/>
    <w:rsid w:val="BDFFAC39"/>
    <w:rsid w:val="BE6BBBEC"/>
    <w:rsid w:val="BE7B3B4C"/>
    <w:rsid w:val="BE9022FB"/>
    <w:rsid w:val="BEBE1BB9"/>
    <w:rsid w:val="BEDF2EB0"/>
    <w:rsid w:val="BEDFD692"/>
    <w:rsid w:val="BEEF3D2A"/>
    <w:rsid w:val="BEF1F34B"/>
    <w:rsid w:val="BEF593E8"/>
    <w:rsid w:val="BEFA8810"/>
    <w:rsid w:val="BEFD7306"/>
    <w:rsid w:val="BEFF0E9A"/>
    <w:rsid w:val="BEFF284E"/>
    <w:rsid w:val="BEFF5F8F"/>
    <w:rsid w:val="BEFFBFEE"/>
    <w:rsid w:val="BF29C725"/>
    <w:rsid w:val="BF2C74B3"/>
    <w:rsid w:val="BF306D86"/>
    <w:rsid w:val="BF3F9884"/>
    <w:rsid w:val="BF478B74"/>
    <w:rsid w:val="BF5CC8F7"/>
    <w:rsid w:val="BF5EDF6E"/>
    <w:rsid w:val="BF754970"/>
    <w:rsid w:val="BF763A99"/>
    <w:rsid w:val="BF77C3F8"/>
    <w:rsid w:val="BF7BDB4F"/>
    <w:rsid w:val="BF7F1177"/>
    <w:rsid w:val="BF7F5AC5"/>
    <w:rsid w:val="BF7F6934"/>
    <w:rsid w:val="BF7FE70B"/>
    <w:rsid w:val="BF9F1E35"/>
    <w:rsid w:val="BFAFCD3B"/>
    <w:rsid w:val="BFB4B669"/>
    <w:rsid w:val="BFB6D40F"/>
    <w:rsid w:val="BFB7923C"/>
    <w:rsid w:val="BFBADD23"/>
    <w:rsid w:val="BFBAE2F7"/>
    <w:rsid w:val="BFBB0C3E"/>
    <w:rsid w:val="BFBDDAEE"/>
    <w:rsid w:val="BFBE3C7F"/>
    <w:rsid w:val="BFBE8841"/>
    <w:rsid w:val="BFBF41C1"/>
    <w:rsid w:val="BFBF8BF8"/>
    <w:rsid w:val="BFBFF80E"/>
    <w:rsid w:val="BFC5104F"/>
    <w:rsid w:val="BFD3C9EF"/>
    <w:rsid w:val="BFD47340"/>
    <w:rsid w:val="BFD5489F"/>
    <w:rsid w:val="BFDD29D5"/>
    <w:rsid w:val="BFDF7BDB"/>
    <w:rsid w:val="BFDF9AB2"/>
    <w:rsid w:val="BFDFAFA8"/>
    <w:rsid w:val="BFDFE98F"/>
    <w:rsid w:val="BFEE422E"/>
    <w:rsid w:val="BFEECFBC"/>
    <w:rsid w:val="BFEF96A6"/>
    <w:rsid w:val="BFEFAA24"/>
    <w:rsid w:val="BFEFAE17"/>
    <w:rsid w:val="BFEFD4B4"/>
    <w:rsid w:val="BFEFFC09"/>
    <w:rsid w:val="BFF5DCC9"/>
    <w:rsid w:val="BFF69B91"/>
    <w:rsid w:val="BFF75E6B"/>
    <w:rsid w:val="BFF7BE6D"/>
    <w:rsid w:val="BFFA2C27"/>
    <w:rsid w:val="BFFB42BE"/>
    <w:rsid w:val="BFFD531F"/>
    <w:rsid w:val="BFFD898C"/>
    <w:rsid w:val="BFFDB474"/>
    <w:rsid w:val="BFFDFF52"/>
    <w:rsid w:val="BFFF3A04"/>
    <w:rsid w:val="BFFF4ACE"/>
    <w:rsid w:val="BFFF4D13"/>
    <w:rsid w:val="BFFF6AFA"/>
    <w:rsid w:val="BFFF9036"/>
    <w:rsid w:val="BFFFBBD1"/>
    <w:rsid w:val="BFFFE29A"/>
    <w:rsid w:val="BFFFFFBF"/>
    <w:rsid w:val="C1E7B4CC"/>
    <w:rsid w:val="C357B09D"/>
    <w:rsid w:val="C3954702"/>
    <w:rsid w:val="C3BF8B68"/>
    <w:rsid w:val="C6DE2D2A"/>
    <w:rsid w:val="C6F5E062"/>
    <w:rsid w:val="C6FDF965"/>
    <w:rsid w:val="C70E5C64"/>
    <w:rsid w:val="C71F38C3"/>
    <w:rsid w:val="C757D67A"/>
    <w:rsid w:val="C77F3F63"/>
    <w:rsid w:val="C7B646FB"/>
    <w:rsid w:val="C7EFB5C4"/>
    <w:rsid w:val="C7FEA538"/>
    <w:rsid w:val="C8B64CC5"/>
    <w:rsid w:val="C8FEBAC2"/>
    <w:rsid w:val="CA1E7A79"/>
    <w:rsid w:val="CBADC9C9"/>
    <w:rsid w:val="CBEFCC60"/>
    <w:rsid w:val="CBF5FE38"/>
    <w:rsid w:val="CCF32DB9"/>
    <w:rsid w:val="CD16D5BE"/>
    <w:rsid w:val="CDBD155D"/>
    <w:rsid w:val="CDBFC6AE"/>
    <w:rsid w:val="CDE5CC5F"/>
    <w:rsid w:val="CDF72A06"/>
    <w:rsid w:val="CDFE21C0"/>
    <w:rsid w:val="CDFE5351"/>
    <w:rsid w:val="CE7D23AF"/>
    <w:rsid w:val="CE7EBCE1"/>
    <w:rsid w:val="CE9766A4"/>
    <w:rsid w:val="CEBB20D2"/>
    <w:rsid w:val="CEF2DCEF"/>
    <w:rsid w:val="CEF7AF8F"/>
    <w:rsid w:val="CEFFEE5E"/>
    <w:rsid w:val="CF37E0A0"/>
    <w:rsid w:val="CF3B5E00"/>
    <w:rsid w:val="CF6761A2"/>
    <w:rsid w:val="CF6900FD"/>
    <w:rsid w:val="CF69487C"/>
    <w:rsid w:val="CF6D1EA7"/>
    <w:rsid w:val="CF7D7AB8"/>
    <w:rsid w:val="CF7F4D04"/>
    <w:rsid w:val="CF7F6E20"/>
    <w:rsid w:val="CF7FD05D"/>
    <w:rsid w:val="CF8FEADF"/>
    <w:rsid w:val="CF9E4511"/>
    <w:rsid w:val="CFAE8845"/>
    <w:rsid w:val="CFAF3693"/>
    <w:rsid w:val="CFB1FE2A"/>
    <w:rsid w:val="CFB75DB1"/>
    <w:rsid w:val="CFDF4D95"/>
    <w:rsid w:val="CFDF5E31"/>
    <w:rsid w:val="CFEE0B69"/>
    <w:rsid w:val="CFF7D0CC"/>
    <w:rsid w:val="CFFB2887"/>
    <w:rsid w:val="CFFB8D52"/>
    <w:rsid w:val="CFFF5627"/>
    <w:rsid w:val="CFFF9638"/>
    <w:rsid w:val="CFFFBEBA"/>
    <w:rsid w:val="D08D510C"/>
    <w:rsid w:val="D1FD4C97"/>
    <w:rsid w:val="D1FDB34F"/>
    <w:rsid w:val="D216DDEC"/>
    <w:rsid w:val="D23FDBD4"/>
    <w:rsid w:val="D31A1576"/>
    <w:rsid w:val="D33DA962"/>
    <w:rsid w:val="D3531821"/>
    <w:rsid w:val="D38E9522"/>
    <w:rsid w:val="D3B76573"/>
    <w:rsid w:val="D3BEBFDF"/>
    <w:rsid w:val="D3D826B3"/>
    <w:rsid w:val="D3DEE9F2"/>
    <w:rsid w:val="D3EF4655"/>
    <w:rsid w:val="D3FF8D6A"/>
    <w:rsid w:val="D4DA123F"/>
    <w:rsid w:val="D4FA5A22"/>
    <w:rsid w:val="D4FF1DBD"/>
    <w:rsid w:val="D4FFEEEA"/>
    <w:rsid w:val="D63F3D01"/>
    <w:rsid w:val="D72FCC01"/>
    <w:rsid w:val="D75BAF1B"/>
    <w:rsid w:val="D76CD871"/>
    <w:rsid w:val="D77AEF62"/>
    <w:rsid w:val="D7AE8406"/>
    <w:rsid w:val="D7AFC95D"/>
    <w:rsid w:val="D7CB9177"/>
    <w:rsid w:val="D7CFCB89"/>
    <w:rsid w:val="D7E15F9B"/>
    <w:rsid w:val="D7EB22FA"/>
    <w:rsid w:val="D7EF2191"/>
    <w:rsid w:val="D7EFA69C"/>
    <w:rsid w:val="D7F52035"/>
    <w:rsid w:val="D7F6A566"/>
    <w:rsid w:val="D7F7983E"/>
    <w:rsid w:val="D7FE6820"/>
    <w:rsid w:val="D7FF8327"/>
    <w:rsid w:val="D7FFD3D8"/>
    <w:rsid w:val="D8F7282A"/>
    <w:rsid w:val="D8FB731A"/>
    <w:rsid w:val="D95C18C5"/>
    <w:rsid w:val="D97D9049"/>
    <w:rsid w:val="D97DC0D6"/>
    <w:rsid w:val="D9B7DC29"/>
    <w:rsid w:val="D9BFD0D8"/>
    <w:rsid w:val="D9DB295A"/>
    <w:rsid w:val="D9FF1A7D"/>
    <w:rsid w:val="D9FFA81B"/>
    <w:rsid w:val="DA3489FE"/>
    <w:rsid w:val="DA5EF845"/>
    <w:rsid w:val="DA736CDE"/>
    <w:rsid w:val="DA7F8DC0"/>
    <w:rsid w:val="DA7FA485"/>
    <w:rsid w:val="DAA94109"/>
    <w:rsid w:val="DAEECF98"/>
    <w:rsid w:val="DB72B573"/>
    <w:rsid w:val="DB9EB064"/>
    <w:rsid w:val="DBA7F031"/>
    <w:rsid w:val="DBBC1817"/>
    <w:rsid w:val="DBBC8626"/>
    <w:rsid w:val="DBBE4A3A"/>
    <w:rsid w:val="DBBFDC48"/>
    <w:rsid w:val="DBCFB640"/>
    <w:rsid w:val="DBD7A595"/>
    <w:rsid w:val="DBDF6318"/>
    <w:rsid w:val="DBE7428B"/>
    <w:rsid w:val="DBEE081A"/>
    <w:rsid w:val="DBEF4A0C"/>
    <w:rsid w:val="DBF7D62A"/>
    <w:rsid w:val="DBFC7A47"/>
    <w:rsid w:val="DBFF56F3"/>
    <w:rsid w:val="DBFF770B"/>
    <w:rsid w:val="DBFF868F"/>
    <w:rsid w:val="DBFFD0DC"/>
    <w:rsid w:val="DC698D5C"/>
    <w:rsid w:val="DC7B0410"/>
    <w:rsid w:val="DC8D8FF5"/>
    <w:rsid w:val="DCBF46D0"/>
    <w:rsid w:val="DCE9A407"/>
    <w:rsid w:val="DCFDA32D"/>
    <w:rsid w:val="DD393DA0"/>
    <w:rsid w:val="DD53CF9E"/>
    <w:rsid w:val="DD67F099"/>
    <w:rsid w:val="DD777101"/>
    <w:rsid w:val="DD7D073D"/>
    <w:rsid w:val="DD7D7ED0"/>
    <w:rsid w:val="DD8C13A7"/>
    <w:rsid w:val="DDBFA346"/>
    <w:rsid w:val="DDC25BEA"/>
    <w:rsid w:val="DDCE9966"/>
    <w:rsid w:val="DDD566AF"/>
    <w:rsid w:val="DDD8DF3C"/>
    <w:rsid w:val="DDDBCF8D"/>
    <w:rsid w:val="DDDE78D7"/>
    <w:rsid w:val="DDE796AB"/>
    <w:rsid w:val="DDEE8BC7"/>
    <w:rsid w:val="DDF56D23"/>
    <w:rsid w:val="DDF72E98"/>
    <w:rsid w:val="DDFAC7B2"/>
    <w:rsid w:val="DDFBFF53"/>
    <w:rsid w:val="DDFF4FD9"/>
    <w:rsid w:val="DDFFA53D"/>
    <w:rsid w:val="DE3CBF4E"/>
    <w:rsid w:val="DE538478"/>
    <w:rsid w:val="DEA20FA4"/>
    <w:rsid w:val="DEBBEC4B"/>
    <w:rsid w:val="DEBFF46D"/>
    <w:rsid w:val="DEDDE890"/>
    <w:rsid w:val="DEE520EE"/>
    <w:rsid w:val="DEEC09CC"/>
    <w:rsid w:val="DEEFBD70"/>
    <w:rsid w:val="DEF78292"/>
    <w:rsid w:val="DEFCEF28"/>
    <w:rsid w:val="DEFECCB2"/>
    <w:rsid w:val="DEFF43E2"/>
    <w:rsid w:val="DEFF68A3"/>
    <w:rsid w:val="DEFF6980"/>
    <w:rsid w:val="DEFFDA29"/>
    <w:rsid w:val="DF27AD65"/>
    <w:rsid w:val="DF2B585F"/>
    <w:rsid w:val="DF327E56"/>
    <w:rsid w:val="DF35232E"/>
    <w:rsid w:val="DF3FB12B"/>
    <w:rsid w:val="DF3FF298"/>
    <w:rsid w:val="DF3FF359"/>
    <w:rsid w:val="DF4E7C34"/>
    <w:rsid w:val="DF5E7EB3"/>
    <w:rsid w:val="DF674188"/>
    <w:rsid w:val="DF67501E"/>
    <w:rsid w:val="DF75E87D"/>
    <w:rsid w:val="DF77DCB2"/>
    <w:rsid w:val="DF7B553D"/>
    <w:rsid w:val="DF7D0F1B"/>
    <w:rsid w:val="DF7DC698"/>
    <w:rsid w:val="DF7F8B9D"/>
    <w:rsid w:val="DF7F8CA2"/>
    <w:rsid w:val="DF7FE729"/>
    <w:rsid w:val="DF9314D6"/>
    <w:rsid w:val="DF932ED0"/>
    <w:rsid w:val="DF9B75E7"/>
    <w:rsid w:val="DFA7D39D"/>
    <w:rsid w:val="DFAD8A33"/>
    <w:rsid w:val="DFAED50F"/>
    <w:rsid w:val="DFAF1D4C"/>
    <w:rsid w:val="DFAFBFC6"/>
    <w:rsid w:val="DFB33219"/>
    <w:rsid w:val="DFBB0FC8"/>
    <w:rsid w:val="DFBC97A4"/>
    <w:rsid w:val="DFBDB3CB"/>
    <w:rsid w:val="DFBEEC93"/>
    <w:rsid w:val="DFC3434B"/>
    <w:rsid w:val="DFC73450"/>
    <w:rsid w:val="DFD76D56"/>
    <w:rsid w:val="DFD98BF0"/>
    <w:rsid w:val="DFDB6029"/>
    <w:rsid w:val="DFDB9816"/>
    <w:rsid w:val="DFE6F526"/>
    <w:rsid w:val="DFEDB93D"/>
    <w:rsid w:val="DFEE2836"/>
    <w:rsid w:val="DFEFD2D5"/>
    <w:rsid w:val="DFF3F51E"/>
    <w:rsid w:val="DFF52EA1"/>
    <w:rsid w:val="DFFA7AAF"/>
    <w:rsid w:val="DFFA81C1"/>
    <w:rsid w:val="DFFB0A82"/>
    <w:rsid w:val="DFFB1753"/>
    <w:rsid w:val="DFFDC78E"/>
    <w:rsid w:val="DFFE18C4"/>
    <w:rsid w:val="DFFE53D7"/>
    <w:rsid w:val="DFFEC619"/>
    <w:rsid w:val="DFFF5B10"/>
    <w:rsid w:val="E0BCB0A4"/>
    <w:rsid w:val="E157A55F"/>
    <w:rsid w:val="E1F772FF"/>
    <w:rsid w:val="E2F6CD4D"/>
    <w:rsid w:val="E3772E7E"/>
    <w:rsid w:val="E377BB24"/>
    <w:rsid w:val="E37CB2F3"/>
    <w:rsid w:val="E37EF087"/>
    <w:rsid w:val="E39F96C3"/>
    <w:rsid w:val="E48E4764"/>
    <w:rsid w:val="E4EDC670"/>
    <w:rsid w:val="E5D93E6D"/>
    <w:rsid w:val="E5DB47DB"/>
    <w:rsid w:val="E5DC1B0C"/>
    <w:rsid w:val="E5EBADEC"/>
    <w:rsid w:val="E5FB37DF"/>
    <w:rsid w:val="E5FB8A4B"/>
    <w:rsid w:val="E5FD7622"/>
    <w:rsid w:val="E635671F"/>
    <w:rsid w:val="E6471851"/>
    <w:rsid w:val="E64FB996"/>
    <w:rsid w:val="E6554E11"/>
    <w:rsid w:val="E664AE15"/>
    <w:rsid w:val="E69D0000"/>
    <w:rsid w:val="E69FEAB7"/>
    <w:rsid w:val="E6BE2B3A"/>
    <w:rsid w:val="E6CDCC68"/>
    <w:rsid w:val="E6EF1DEC"/>
    <w:rsid w:val="E6FF30F5"/>
    <w:rsid w:val="E6FFEC95"/>
    <w:rsid w:val="E72BD2BF"/>
    <w:rsid w:val="E73E5CA7"/>
    <w:rsid w:val="E73F553A"/>
    <w:rsid w:val="E74E9BCC"/>
    <w:rsid w:val="E76A3432"/>
    <w:rsid w:val="E7AF06D2"/>
    <w:rsid w:val="E7BDE0EA"/>
    <w:rsid w:val="E7D9B5E2"/>
    <w:rsid w:val="E7DB024C"/>
    <w:rsid w:val="E7ED2A9A"/>
    <w:rsid w:val="E7EDD749"/>
    <w:rsid w:val="E7EF3DBD"/>
    <w:rsid w:val="E7F2E044"/>
    <w:rsid w:val="E7F77CB8"/>
    <w:rsid w:val="E7FAFA88"/>
    <w:rsid w:val="E7FB49E5"/>
    <w:rsid w:val="E7FB94A8"/>
    <w:rsid w:val="E7FE82DE"/>
    <w:rsid w:val="E88DE9EA"/>
    <w:rsid w:val="E8FE37D1"/>
    <w:rsid w:val="E94F5099"/>
    <w:rsid w:val="E95FEC4C"/>
    <w:rsid w:val="E96E56BE"/>
    <w:rsid w:val="E9BB497C"/>
    <w:rsid w:val="E9BF239D"/>
    <w:rsid w:val="E9E7F3DC"/>
    <w:rsid w:val="E9EF10EC"/>
    <w:rsid w:val="E9EF5839"/>
    <w:rsid w:val="E9FF9948"/>
    <w:rsid w:val="EA4EA979"/>
    <w:rsid w:val="EA7FAAD7"/>
    <w:rsid w:val="EABBD6EC"/>
    <w:rsid w:val="EADF4F14"/>
    <w:rsid w:val="EAF74645"/>
    <w:rsid w:val="EAFDC7DC"/>
    <w:rsid w:val="EAFF5EDF"/>
    <w:rsid w:val="EB6B77C7"/>
    <w:rsid w:val="EB7D0DC5"/>
    <w:rsid w:val="EB8FFA38"/>
    <w:rsid w:val="EBBD24DD"/>
    <w:rsid w:val="EBBF9FE4"/>
    <w:rsid w:val="EBCF1B54"/>
    <w:rsid w:val="EBCF6492"/>
    <w:rsid w:val="EBD57C21"/>
    <w:rsid w:val="EBDF27EA"/>
    <w:rsid w:val="EBDF5121"/>
    <w:rsid w:val="EBDF8919"/>
    <w:rsid w:val="EBDF9620"/>
    <w:rsid w:val="EBEE4E4B"/>
    <w:rsid w:val="EBF14D4C"/>
    <w:rsid w:val="EBF32374"/>
    <w:rsid w:val="EBF772B6"/>
    <w:rsid w:val="EBF7B69E"/>
    <w:rsid w:val="EBFB9B85"/>
    <w:rsid w:val="EBFC981E"/>
    <w:rsid w:val="EBFF34BA"/>
    <w:rsid w:val="EBFF8895"/>
    <w:rsid w:val="EBFF9742"/>
    <w:rsid w:val="EBFFE09D"/>
    <w:rsid w:val="ECBFEAF6"/>
    <w:rsid w:val="ECCE2CAA"/>
    <w:rsid w:val="ECCF277A"/>
    <w:rsid w:val="ECEB0186"/>
    <w:rsid w:val="ECF90B92"/>
    <w:rsid w:val="ECFED383"/>
    <w:rsid w:val="ECFF57E1"/>
    <w:rsid w:val="ED1B1E08"/>
    <w:rsid w:val="ED3C4BFB"/>
    <w:rsid w:val="ED536574"/>
    <w:rsid w:val="ED5D9D2E"/>
    <w:rsid w:val="ED6FB347"/>
    <w:rsid w:val="ED7B42E9"/>
    <w:rsid w:val="ED7D6A01"/>
    <w:rsid w:val="ED7F476D"/>
    <w:rsid w:val="EDB7B344"/>
    <w:rsid w:val="EDBF2AF6"/>
    <w:rsid w:val="EDBF2D6E"/>
    <w:rsid w:val="EDCF1D3F"/>
    <w:rsid w:val="EDCFDF18"/>
    <w:rsid w:val="EDD566EA"/>
    <w:rsid w:val="EDDAE3C5"/>
    <w:rsid w:val="EDDB7A9A"/>
    <w:rsid w:val="EDDD60E4"/>
    <w:rsid w:val="EDDF0862"/>
    <w:rsid w:val="EDDF337C"/>
    <w:rsid w:val="EDDFA9A9"/>
    <w:rsid w:val="EDDFB5C7"/>
    <w:rsid w:val="EDED82E3"/>
    <w:rsid w:val="EDEE7D9E"/>
    <w:rsid w:val="EDEFE617"/>
    <w:rsid w:val="EDF7E5BA"/>
    <w:rsid w:val="EDFA1E6C"/>
    <w:rsid w:val="EDFDCBB8"/>
    <w:rsid w:val="EDFF3988"/>
    <w:rsid w:val="EDFFB029"/>
    <w:rsid w:val="EE47307D"/>
    <w:rsid w:val="EE52A8DD"/>
    <w:rsid w:val="EE57BF2D"/>
    <w:rsid w:val="EE6FFD10"/>
    <w:rsid w:val="EE733030"/>
    <w:rsid w:val="EE7DBC0E"/>
    <w:rsid w:val="EEAF0B6E"/>
    <w:rsid w:val="EEBA5C62"/>
    <w:rsid w:val="EEBD1CA7"/>
    <w:rsid w:val="EEBEB4EF"/>
    <w:rsid w:val="EED9D2CD"/>
    <w:rsid w:val="EEDBEEC6"/>
    <w:rsid w:val="EEDD40E5"/>
    <w:rsid w:val="EEDDAC52"/>
    <w:rsid w:val="EEDF0246"/>
    <w:rsid w:val="EEDFB11A"/>
    <w:rsid w:val="EEE6FCDC"/>
    <w:rsid w:val="EEF10B0C"/>
    <w:rsid w:val="EEFB2877"/>
    <w:rsid w:val="EEFF4E13"/>
    <w:rsid w:val="EEFF5040"/>
    <w:rsid w:val="EF1FA09C"/>
    <w:rsid w:val="EF55B341"/>
    <w:rsid w:val="EF5BF6F0"/>
    <w:rsid w:val="EF5FC34B"/>
    <w:rsid w:val="EF6BF4AB"/>
    <w:rsid w:val="EF6DA948"/>
    <w:rsid w:val="EF7B202B"/>
    <w:rsid w:val="EF7BA169"/>
    <w:rsid w:val="EF7F1577"/>
    <w:rsid w:val="EF7F1CCD"/>
    <w:rsid w:val="EF863012"/>
    <w:rsid w:val="EFA4B861"/>
    <w:rsid w:val="EFAA19E3"/>
    <w:rsid w:val="EFB37E4A"/>
    <w:rsid w:val="EFB4C120"/>
    <w:rsid w:val="EFBD36E3"/>
    <w:rsid w:val="EFBDC877"/>
    <w:rsid w:val="EFBE25D2"/>
    <w:rsid w:val="EFBFB5C4"/>
    <w:rsid w:val="EFC70CEC"/>
    <w:rsid w:val="EFCEE4CE"/>
    <w:rsid w:val="EFCFAB3A"/>
    <w:rsid w:val="EFD25D66"/>
    <w:rsid w:val="EFDACA4D"/>
    <w:rsid w:val="EFDC5283"/>
    <w:rsid w:val="EFDD3819"/>
    <w:rsid w:val="EFDDEB9F"/>
    <w:rsid w:val="EFDF249A"/>
    <w:rsid w:val="EFDF88CD"/>
    <w:rsid w:val="EFDF8F54"/>
    <w:rsid w:val="EFDFED2D"/>
    <w:rsid w:val="EFE9FBCB"/>
    <w:rsid w:val="EFEB1188"/>
    <w:rsid w:val="EFED6209"/>
    <w:rsid w:val="EFF6A940"/>
    <w:rsid w:val="EFF70CEE"/>
    <w:rsid w:val="EFF7185E"/>
    <w:rsid w:val="EFF7BBFA"/>
    <w:rsid w:val="EFFB52B1"/>
    <w:rsid w:val="EFFBAEC3"/>
    <w:rsid w:val="EFFC08E7"/>
    <w:rsid w:val="EFFCC9F2"/>
    <w:rsid w:val="EFFD85A9"/>
    <w:rsid w:val="EFFFACDB"/>
    <w:rsid w:val="EFFFEB45"/>
    <w:rsid w:val="F0EB7641"/>
    <w:rsid w:val="F13D18FA"/>
    <w:rsid w:val="F1B7328C"/>
    <w:rsid w:val="F1B78ACD"/>
    <w:rsid w:val="F1BD44CF"/>
    <w:rsid w:val="F1D77C00"/>
    <w:rsid w:val="F1FFE9FC"/>
    <w:rsid w:val="F28BC6E0"/>
    <w:rsid w:val="F2B9A18D"/>
    <w:rsid w:val="F2DD2D29"/>
    <w:rsid w:val="F2DF0BC1"/>
    <w:rsid w:val="F2FF5B24"/>
    <w:rsid w:val="F2FFCEA1"/>
    <w:rsid w:val="F32760FB"/>
    <w:rsid w:val="F33B7EAB"/>
    <w:rsid w:val="F33F914C"/>
    <w:rsid w:val="F33FEB3E"/>
    <w:rsid w:val="F35F2015"/>
    <w:rsid w:val="F3775284"/>
    <w:rsid w:val="F37F5D88"/>
    <w:rsid w:val="F37FB005"/>
    <w:rsid w:val="F39F0068"/>
    <w:rsid w:val="F3AC887E"/>
    <w:rsid w:val="F3B6474A"/>
    <w:rsid w:val="F3BD066E"/>
    <w:rsid w:val="F3DA4E6D"/>
    <w:rsid w:val="F3DF8FF1"/>
    <w:rsid w:val="F3E1C2AD"/>
    <w:rsid w:val="F3EB74C7"/>
    <w:rsid w:val="F3F15EC7"/>
    <w:rsid w:val="F3F74FC1"/>
    <w:rsid w:val="F3F751A9"/>
    <w:rsid w:val="F3F7D20D"/>
    <w:rsid w:val="F3FEB1CC"/>
    <w:rsid w:val="F3FF395D"/>
    <w:rsid w:val="F3FF64A2"/>
    <w:rsid w:val="F3FFC3BC"/>
    <w:rsid w:val="F3FFCD78"/>
    <w:rsid w:val="F3FFEF18"/>
    <w:rsid w:val="F45E09F6"/>
    <w:rsid w:val="F46A07C2"/>
    <w:rsid w:val="F48B9A33"/>
    <w:rsid w:val="F4DFEC3A"/>
    <w:rsid w:val="F4FD6178"/>
    <w:rsid w:val="F4FD9FE9"/>
    <w:rsid w:val="F516177A"/>
    <w:rsid w:val="F524E70D"/>
    <w:rsid w:val="F53598AD"/>
    <w:rsid w:val="F53908EF"/>
    <w:rsid w:val="F5544AA7"/>
    <w:rsid w:val="F565ABBE"/>
    <w:rsid w:val="F5663F26"/>
    <w:rsid w:val="F56DCF98"/>
    <w:rsid w:val="F5C7E9DA"/>
    <w:rsid w:val="F5CFCBCC"/>
    <w:rsid w:val="F5DF050B"/>
    <w:rsid w:val="F5E284B5"/>
    <w:rsid w:val="F5E58E9C"/>
    <w:rsid w:val="F5EBCB6B"/>
    <w:rsid w:val="F5EF2206"/>
    <w:rsid w:val="F5F5BA80"/>
    <w:rsid w:val="F5FDFCB0"/>
    <w:rsid w:val="F5FE58AC"/>
    <w:rsid w:val="F5FE6DDB"/>
    <w:rsid w:val="F5FEBE83"/>
    <w:rsid w:val="F5FF843D"/>
    <w:rsid w:val="F657FC49"/>
    <w:rsid w:val="F676CAE8"/>
    <w:rsid w:val="F676EA33"/>
    <w:rsid w:val="F68A6886"/>
    <w:rsid w:val="F6BF60CD"/>
    <w:rsid w:val="F6D3B41C"/>
    <w:rsid w:val="F6D996A9"/>
    <w:rsid w:val="F6DF4F81"/>
    <w:rsid w:val="F6EBEDE2"/>
    <w:rsid w:val="F6EF7A39"/>
    <w:rsid w:val="F6F6DCF3"/>
    <w:rsid w:val="F6FA52B6"/>
    <w:rsid w:val="F6FBC5A0"/>
    <w:rsid w:val="F6FDD252"/>
    <w:rsid w:val="F6FE8672"/>
    <w:rsid w:val="F6FF685C"/>
    <w:rsid w:val="F6FF7291"/>
    <w:rsid w:val="F72F84A3"/>
    <w:rsid w:val="F72FE165"/>
    <w:rsid w:val="F737EF8D"/>
    <w:rsid w:val="F73E98EA"/>
    <w:rsid w:val="F73F103D"/>
    <w:rsid w:val="F73FF1E8"/>
    <w:rsid w:val="F75D9592"/>
    <w:rsid w:val="F7623A3B"/>
    <w:rsid w:val="F763A7AB"/>
    <w:rsid w:val="F76E6CC9"/>
    <w:rsid w:val="F76FE9F2"/>
    <w:rsid w:val="F7782D34"/>
    <w:rsid w:val="F77A523F"/>
    <w:rsid w:val="F77C6CAA"/>
    <w:rsid w:val="F77DD9BD"/>
    <w:rsid w:val="F77F269B"/>
    <w:rsid w:val="F77F389A"/>
    <w:rsid w:val="F77F46B7"/>
    <w:rsid w:val="F79639E5"/>
    <w:rsid w:val="F7971ECF"/>
    <w:rsid w:val="F7A4A2CF"/>
    <w:rsid w:val="F7A57A24"/>
    <w:rsid w:val="F7A71156"/>
    <w:rsid w:val="F7A79CDF"/>
    <w:rsid w:val="F7AF2836"/>
    <w:rsid w:val="F7AFE6E5"/>
    <w:rsid w:val="F7BB5D9F"/>
    <w:rsid w:val="F7BFD3D9"/>
    <w:rsid w:val="F7C150CC"/>
    <w:rsid w:val="F7C71D0E"/>
    <w:rsid w:val="F7C7C1C2"/>
    <w:rsid w:val="F7D1DBD8"/>
    <w:rsid w:val="F7D585F0"/>
    <w:rsid w:val="F7D7C716"/>
    <w:rsid w:val="F7DA76F7"/>
    <w:rsid w:val="F7DF1537"/>
    <w:rsid w:val="F7DF8F56"/>
    <w:rsid w:val="F7E7EC13"/>
    <w:rsid w:val="F7EA8C0D"/>
    <w:rsid w:val="F7EB3D31"/>
    <w:rsid w:val="F7EBDAA0"/>
    <w:rsid w:val="F7EE80CB"/>
    <w:rsid w:val="F7EF3B12"/>
    <w:rsid w:val="F7EF3E74"/>
    <w:rsid w:val="F7EFAC4B"/>
    <w:rsid w:val="F7EFCCE4"/>
    <w:rsid w:val="F7EFDE34"/>
    <w:rsid w:val="F7F3CD16"/>
    <w:rsid w:val="F7F40163"/>
    <w:rsid w:val="F7F52A39"/>
    <w:rsid w:val="F7FAF1F1"/>
    <w:rsid w:val="F7FB3EFB"/>
    <w:rsid w:val="F7FB692A"/>
    <w:rsid w:val="F7FF3BAE"/>
    <w:rsid w:val="F7FF84DA"/>
    <w:rsid w:val="F7FFC064"/>
    <w:rsid w:val="F7FFC926"/>
    <w:rsid w:val="F856F26A"/>
    <w:rsid w:val="F87E8106"/>
    <w:rsid w:val="F8BC3129"/>
    <w:rsid w:val="F8DF227F"/>
    <w:rsid w:val="F8FF43B3"/>
    <w:rsid w:val="F8FF60FC"/>
    <w:rsid w:val="F90FFBDB"/>
    <w:rsid w:val="F97305D4"/>
    <w:rsid w:val="F99B9F48"/>
    <w:rsid w:val="F99EA232"/>
    <w:rsid w:val="F9B7EDEC"/>
    <w:rsid w:val="F9BB62CE"/>
    <w:rsid w:val="F9BDD6BC"/>
    <w:rsid w:val="F9D9C5AA"/>
    <w:rsid w:val="F9DFBBAC"/>
    <w:rsid w:val="F9E761E8"/>
    <w:rsid w:val="F9EF7003"/>
    <w:rsid w:val="F9EFE6B3"/>
    <w:rsid w:val="F9EFEE54"/>
    <w:rsid w:val="F9FBDE16"/>
    <w:rsid w:val="F9FD71E8"/>
    <w:rsid w:val="F9FF842A"/>
    <w:rsid w:val="F9FFD3C6"/>
    <w:rsid w:val="FA472BFC"/>
    <w:rsid w:val="FA5FF42F"/>
    <w:rsid w:val="FA760AFC"/>
    <w:rsid w:val="FA790081"/>
    <w:rsid w:val="FA9AC245"/>
    <w:rsid w:val="FA9FACBC"/>
    <w:rsid w:val="FAAF4E76"/>
    <w:rsid w:val="FAB396B5"/>
    <w:rsid w:val="FABD3999"/>
    <w:rsid w:val="FABDB60A"/>
    <w:rsid w:val="FABDCDF7"/>
    <w:rsid w:val="FABF1995"/>
    <w:rsid w:val="FAD31FE9"/>
    <w:rsid w:val="FAD3C1FA"/>
    <w:rsid w:val="FAD551E8"/>
    <w:rsid w:val="FAD78799"/>
    <w:rsid w:val="FADE7161"/>
    <w:rsid w:val="FADF0703"/>
    <w:rsid w:val="FADF3777"/>
    <w:rsid w:val="FAE9CF2E"/>
    <w:rsid w:val="FAEF78D8"/>
    <w:rsid w:val="FAF585E1"/>
    <w:rsid w:val="FAF6564B"/>
    <w:rsid w:val="FAFB2B13"/>
    <w:rsid w:val="FAFB7068"/>
    <w:rsid w:val="FAFDB95A"/>
    <w:rsid w:val="FAFE1B78"/>
    <w:rsid w:val="FB36B111"/>
    <w:rsid w:val="FB3D6632"/>
    <w:rsid w:val="FB5E7915"/>
    <w:rsid w:val="FB64FFE4"/>
    <w:rsid w:val="FB789E27"/>
    <w:rsid w:val="FB7900F3"/>
    <w:rsid w:val="FB7BF027"/>
    <w:rsid w:val="FB7C5AA9"/>
    <w:rsid w:val="FB7D9B8A"/>
    <w:rsid w:val="FB9C83F7"/>
    <w:rsid w:val="FBA7E971"/>
    <w:rsid w:val="FBAE0105"/>
    <w:rsid w:val="FBAFFBF6"/>
    <w:rsid w:val="FBB957A2"/>
    <w:rsid w:val="FBBB4498"/>
    <w:rsid w:val="FBBF6D85"/>
    <w:rsid w:val="FBCD0821"/>
    <w:rsid w:val="FBCFA4BF"/>
    <w:rsid w:val="FBCFBAFF"/>
    <w:rsid w:val="FBD9A9B3"/>
    <w:rsid w:val="FBDAAB9F"/>
    <w:rsid w:val="FBDDB9E0"/>
    <w:rsid w:val="FBDEDBD9"/>
    <w:rsid w:val="FBDF2649"/>
    <w:rsid w:val="FBE73C91"/>
    <w:rsid w:val="FBEC6B13"/>
    <w:rsid w:val="FBED50C1"/>
    <w:rsid w:val="FBEDC9FA"/>
    <w:rsid w:val="FBEF3C06"/>
    <w:rsid w:val="FBEFB7DE"/>
    <w:rsid w:val="FBF3B678"/>
    <w:rsid w:val="FBF5F584"/>
    <w:rsid w:val="FBF746D4"/>
    <w:rsid w:val="FBF77928"/>
    <w:rsid w:val="FBFA94CE"/>
    <w:rsid w:val="FBFB19E7"/>
    <w:rsid w:val="FBFB450B"/>
    <w:rsid w:val="FBFB6242"/>
    <w:rsid w:val="FBFB7E40"/>
    <w:rsid w:val="FBFBD77E"/>
    <w:rsid w:val="FBFD00F4"/>
    <w:rsid w:val="FBFDC213"/>
    <w:rsid w:val="FBFECD51"/>
    <w:rsid w:val="FBFF2098"/>
    <w:rsid w:val="FBFF3DAD"/>
    <w:rsid w:val="FBFF46CC"/>
    <w:rsid w:val="FBFF60D7"/>
    <w:rsid w:val="FBFF6345"/>
    <w:rsid w:val="FBFF6DA1"/>
    <w:rsid w:val="FBFF7FD3"/>
    <w:rsid w:val="FBFF9514"/>
    <w:rsid w:val="FBFF99C9"/>
    <w:rsid w:val="FBFF9A83"/>
    <w:rsid w:val="FBFFBA08"/>
    <w:rsid w:val="FBFFD2CE"/>
    <w:rsid w:val="FC2F3DF6"/>
    <w:rsid w:val="FC3F1F25"/>
    <w:rsid w:val="FC7A523A"/>
    <w:rsid w:val="FC7DF1F7"/>
    <w:rsid w:val="FCBA57AE"/>
    <w:rsid w:val="FCBEEA76"/>
    <w:rsid w:val="FCBFBB52"/>
    <w:rsid w:val="FCDFEC17"/>
    <w:rsid w:val="FCEA694F"/>
    <w:rsid w:val="FCEB11C5"/>
    <w:rsid w:val="FCEBC9F9"/>
    <w:rsid w:val="FCED20B7"/>
    <w:rsid w:val="FCED3520"/>
    <w:rsid w:val="FCF755AA"/>
    <w:rsid w:val="FCFDB8F8"/>
    <w:rsid w:val="FCFF1893"/>
    <w:rsid w:val="FCFFE2EE"/>
    <w:rsid w:val="FD1F86A4"/>
    <w:rsid w:val="FD27EE6E"/>
    <w:rsid w:val="FD3396BC"/>
    <w:rsid w:val="FD36125B"/>
    <w:rsid w:val="FD3A1E76"/>
    <w:rsid w:val="FD53357E"/>
    <w:rsid w:val="FD5E74B7"/>
    <w:rsid w:val="FD6F47F9"/>
    <w:rsid w:val="FD6FBD5D"/>
    <w:rsid w:val="FD773208"/>
    <w:rsid w:val="FD794157"/>
    <w:rsid w:val="FD7B084E"/>
    <w:rsid w:val="FD7B343A"/>
    <w:rsid w:val="FD7B5531"/>
    <w:rsid w:val="FD7BD006"/>
    <w:rsid w:val="FD7BD06F"/>
    <w:rsid w:val="FD7CB950"/>
    <w:rsid w:val="FD7EAA3D"/>
    <w:rsid w:val="FD7ED53C"/>
    <w:rsid w:val="FD8B3B97"/>
    <w:rsid w:val="FDAD29D8"/>
    <w:rsid w:val="FDAD688A"/>
    <w:rsid w:val="FDAF4F7A"/>
    <w:rsid w:val="FDB28681"/>
    <w:rsid w:val="FDBC309B"/>
    <w:rsid w:val="FDBEC2A1"/>
    <w:rsid w:val="FDBF05F9"/>
    <w:rsid w:val="FDC768F5"/>
    <w:rsid w:val="FDC93F8F"/>
    <w:rsid w:val="FDCCDD3D"/>
    <w:rsid w:val="FDCED244"/>
    <w:rsid w:val="FDCF902A"/>
    <w:rsid w:val="FDD60408"/>
    <w:rsid w:val="FDDD6E0D"/>
    <w:rsid w:val="FDDDF826"/>
    <w:rsid w:val="FDDE613B"/>
    <w:rsid w:val="FDDF8CC6"/>
    <w:rsid w:val="FDE38895"/>
    <w:rsid w:val="FDE78487"/>
    <w:rsid w:val="FDEA8C57"/>
    <w:rsid w:val="FDEB811E"/>
    <w:rsid w:val="FDEBD38E"/>
    <w:rsid w:val="FDECD7A9"/>
    <w:rsid w:val="FDEE1B88"/>
    <w:rsid w:val="FDEE5405"/>
    <w:rsid w:val="FDEFE7CA"/>
    <w:rsid w:val="FDF2D68F"/>
    <w:rsid w:val="FDF45531"/>
    <w:rsid w:val="FDF60447"/>
    <w:rsid w:val="FDF6115F"/>
    <w:rsid w:val="FDF6124F"/>
    <w:rsid w:val="FDF732F7"/>
    <w:rsid w:val="FDF7BD96"/>
    <w:rsid w:val="FDF7FB2F"/>
    <w:rsid w:val="FDF9FE9B"/>
    <w:rsid w:val="FDFB4BF6"/>
    <w:rsid w:val="FDFD04F0"/>
    <w:rsid w:val="FDFD5FB4"/>
    <w:rsid w:val="FDFD65B4"/>
    <w:rsid w:val="FDFE1231"/>
    <w:rsid w:val="FDFE66EE"/>
    <w:rsid w:val="FDFEE13F"/>
    <w:rsid w:val="FDFEECE0"/>
    <w:rsid w:val="FDFF08C6"/>
    <w:rsid w:val="FDFF6138"/>
    <w:rsid w:val="FDFF671F"/>
    <w:rsid w:val="FDFFC70D"/>
    <w:rsid w:val="FDFFD900"/>
    <w:rsid w:val="FDFFEDF8"/>
    <w:rsid w:val="FDFFF3E5"/>
    <w:rsid w:val="FE1FC6FF"/>
    <w:rsid w:val="FE3EC419"/>
    <w:rsid w:val="FE4D826D"/>
    <w:rsid w:val="FE571046"/>
    <w:rsid w:val="FE5B8BD9"/>
    <w:rsid w:val="FE6C3E43"/>
    <w:rsid w:val="FE6CDFD5"/>
    <w:rsid w:val="FE6F769C"/>
    <w:rsid w:val="FE7D467E"/>
    <w:rsid w:val="FE7D79DC"/>
    <w:rsid w:val="FE7D8D0F"/>
    <w:rsid w:val="FE7D9B0E"/>
    <w:rsid w:val="FE7E4EC1"/>
    <w:rsid w:val="FE7F770D"/>
    <w:rsid w:val="FE7F7820"/>
    <w:rsid w:val="FE7FACA7"/>
    <w:rsid w:val="FE8726B6"/>
    <w:rsid w:val="FE8B547A"/>
    <w:rsid w:val="FE9739EC"/>
    <w:rsid w:val="FE9B1E2F"/>
    <w:rsid w:val="FE9B87EE"/>
    <w:rsid w:val="FEAF26FD"/>
    <w:rsid w:val="FEAF6DAD"/>
    <w:rsid w:val="FEB2C54D"/>
    <w:rsid w:val="FEB5251B"/>
    <w:rsid w:val="FEB6176D"/>
    <w:rsid w:val="FEB742E2"/>
    <w:rsid w:val="FEB9F6F0"/>
    <w:rsid w:val="FEB9F727"/>
    <w:rsid w:val="FEBF8D74"/>
    <w:rsid w:val="FECD089A"/>
    <w:rsid w:val="FECF1461"/>
    <w:rsid w:val="FED5BD59"/>
    <w:rsid w:val="FED957DE"/>
    <w:rsid w:val="FEDB9EF4"/>
    <w:rsid w:val="FEDE40D4"/>
    <w:rsid w:val="FEDF4F06"/>
    <w:rsid w:val="FEDF8F40"/>
    <w:rsid w:val="FEDFADB2"/>
    <w:rsid w:val="FEDFF47E"/>
    <w:rsid w:val="FEEDAC9A"/>
    <w:rsid w:val="FEEF1AFA"/>
    <w:rsid w:val="FEEF4E72"/>
    <w:rsid w:val="FEF14FE1"/>
    <w:rsid w:val="FEF368CD"/>
    <w:rsid w:val="FEF4D17F"/>
    <w:rsid w:val="FEF4E23F"/>
    <w:rsid w:val="FEF51A00"/>
    <w:rsid w:val="FEF61364"/>
    <w:rsid w:val="FEF6C85E"/>
    <w:rsid w:val="FEF72915"/>
    <w:rsid w:val="FEF74FDA"/>
    <w:rsid w:val="FEF76356"/>
    <w:rsid w:val="FEFA01D7"/>
    <w:rsid w:val="FEFA8551"/>
    <w:rsid w:val="FEFB2372"/>
    <w:rsid w:val="FEFB2BDA"/>
    <w:rsid w:val="FEFB5AC0"/>
    <w:rsid w:val="FEFBE4C7"/>
    <w:rsid w:val="FEFC342C"/>
    <w:rsid w:val="FEFD3733"/>
    <w:rsid w:val="FEFD5086"/>
    <w:rsid w:val="FEFDD6A3"/>
    <w:rsid w:val="FEFDF75F"/>
    <w:rsid w:val="FEFDF7C5"/>
    <w:rsid w:val="FEFEE72C"/>
    <w:rsid w:val="FEFF7D75"/>
    <w:rsid w:val="FEFF887D"/>
    <w:rsid w:val="FF0636FA"/>
    <w:rsid w:val="FF0E4495"/>
    <w:rsid w:val="FF13216D"/>
    <w:rsid w:val="FF1766C6"/>
    <w:rsid w:val="FF1F0FB0"/>
    <w:rsid w:val="FF327964"/>
    <w:rsid w:val="FF32C883"/>
    <w:rsid w:val="FF3B15CB"/>
    <w:rsid w:val="FF3BE5B5"/>
    <w:rsid w:val="FF3FA6FD"/>
    <w:rsid w:val="FF3FC223"/>
    <w:rsid w:val="FF3FFF6F"/>
    <w:rsid w:val="FF4D9337"/>
    <w:rsid w:val="FF4F92F6"/>
    <w:rsid w:val="FF59C0B8"/>
    <w:rsid w:val="FF59C4E5"/>
    <w:rsid w:val="FF5B897C"/>
    <w:rsid w:val="FF5D35DD"/>
    <w:rsid w:val="FF5D5595"/>
    <w:rsid w:val="FF5EC044"/>
    <w:rsid w:val="FF5F5B0D"/>
    <w:rsid w:val="FF5F9080"/>
    <w:rsid w:val="FF5FF879"/>
    <w:rsid w:val="FF67B14C"/>
    <w:rsid w:val="FF6EAECB"/>
    <w:rsid w:val="FF6F329D"/>
    <w:rsid w:val="FF6F63BF"/>
    <w:rsid w:val="FF6F7982"/>
    <w:rsid w:val="FF7647C8"/>
    <w:rsid w:val="FF76C558"/>
    <w:rsid w:val="FF775BB2"/>
    <w:rsid w:val="FF77A541"/>
    <w:rsid w:val="FF78AD83"/>
    <w:rsid w:val="FF7A38EF"/>
    <w:rsid w:val="FF7B06C4"/>
    <w:rsid w:val="FF7B0D22"/>
    <w:rsid w:val="FF7B95C2"/>
    <w:rsid w:val="FF7BBB50"/>
    <w:rsid w:val="FF7CE892"/>
    <w:rsid w:val="FF7D55E7"/>
    <w:rsid w:val="FF7F399E"/>
    <w:rsid w:val="FF7F921B"/>
    <w:rsid w:val="FF7FD5EE"/>
    <w:rsid w:val="FF7FF9BF"/>
    <w:rsid w:val="FF8F00EF"/>
    <w:rsid w:val="FF95D180"/>
    <w:rsid w:val="FF96E58B"/>
    <w:rsid w:val="FF971C4D"/>
    <w:rsid w:val="FF9A1916"/>
    <w:rsid w:val="FF9E8D8A"/>
    <w:rsid w:val="FF9FAA3B"/>
    <w:rsid w:val="FFA69D38"/>
    <w:rsid w:val="FFAE183C"/>
    <w:rsid w:val="FFAFDEA7"/>
    <w:rsid w:val="FFB6899B"/>
    <w:rsid w:val="FFB74011"/>
    <w:rsid w:val="FFB8A4A3"/>
    <w:rsid w:val="FFB93C01"/>
    <w:rsid w:val="FFBB4A1E"/>
    <w:rsid w:val="FFBD3587"/>
    <w:rsid w:val="FFBD5957"/>
    <w:rsid w:val="FFBD8A25"/>
    <w:rsid w:val="FFBDB53F"/>
    <w:rsid w:val="FFBDEB0C"/>
    <w:rsid w:val="FFBE16CF"/>
    <w:rsid w:val="FFBF1EBA"/>
    <w:rsid w:val="FFBF35FB"/>
    <w:rsid w:val="FFBF8CA4"/>
    <w:rsid w:val="FFBF8E05"/>
    <w:rsid w:val="FFBF95AF"/>
    <w:rsid w:val="FFBF977E"/>
    <w:rsid w:val="FFBFAF1A"/>
    <w:rsid w:val="FFBFCA29"/>
    <w:rsid w:val="FFC96123"/>
    <w:rsid w:val="FFCBFF73"/>
    <w:rsid w:val="FFCD323C"/>
    <w:rsid w:val="FFCE8B56"/>
    <w:rsid w:val="FFCF3B77"/>
    <w:rsid w:val="FFD6F59F"/>
    <w:rsid w:val="FFD74E7E"/>
    <w:rsid w:val="FFD79D1A"/>
    <w:rsid w:val="FFD7D232"/>
    <w:rsid w:val="FFDA4146"/>
    <w:rsid w:val="FFDB5623"/>
    <w:rsid w:val="FFDB6B36"/>
    <w:rsid w:val="FFDB93D4"/>
    <w:rsid w:val="FFDBAAE0"/>
    <w:rsid w:val="FFDBAE09"/>
    <w:rsid w:val="FFDC436E"/>
    <w:rsid w:val="FFDCC5DA"/>
    <w:rsid w:val="FFDD0E77"/>
    <w:rsid w:val="FFDE5BA1"/>
    <w:rsid w:val="FFDE6F2D"/>
    <w:rsid w:val="FFDE72EF"/>
    <w:rsid w:val="FFDEE528"/>
    <w:rsid w:val="FFDEEFDB"/>
    <w:rsid w:val="FFDF3557"/>
    <w:rsid w:val="FFDF7667"/>
    <w:rsid w:val="FFDFE4F5"/>
    <w:rsid w:val="FFE54B55"/>
    <w:rsid w:val="FFE70A06"/>
    <w:rsid w:val="FFE7EF24"/>
    <w:rsid w:val="FFE9478F"/>
    <w:rsid w:val="FFEB229D"/>
    <w:rsid w:val="FFEBAF22"/>
    <w:rsid w:val="FFEBD8AA"/>
    <w:rsid w:val="FFED1EBE"/>
    <w:rsid w:val="FFEDC334"/>
    <w:rsid w:val="FFEDF2EB"/>
    <w:rsid w:val="FFEE2D8A"/>
    <w:rsid w:val="FFEE43FF"/>
    <w:rsid w:val="FFEE5A3B"/>
    <w:rsid w:val="FFEEE47D"/>
    <w:rsid w:val="FFEF2C25"/>
    <w:rsid w:val="FFEF3BE4"/>
    <w:rsid w:val="FFEF7628"/>
    <w:rsid w:val="FFEF9EF7"/>
    <w:rsid w:val="FFEFB206"/>
    <w:rsid w:val="FFEFB730"/>
    <w:rsid w:val="FFEFE469"/>
    <w:rsid w:val="FFF31B99"/>
    <w:rsid w:val="FFF46F1D"/>
    <w:rsid w:val="FFF558AF"/>
    <w:rsid w:val="FFF723C1"/>
    <w:rsid w:val="FFF73683"/>
    <w:rsid w:val="FFF7FD3D"/>
    <w:rsid w:val="FFF8C1B2"/>
    <w:rsid w:val="FFF96BCF"/>
    <w:rsid w:val="FFF9D280"/>
    <w:rsid w:val="FFFA2934"/>
    <w:rsid w:val="FFFB21EC"/>
    <w:rsid w:val="FFFB5111"/>
    <w:rsid w:val="FFFCAEFB"/>
    <w:rsid w:val="FFFD0F64"/>
    <w:rsid w:val="FFFD4CAC"/>
    <w:rsid w:val="FFFD831D"/>
    <w:rsid w:val="FFFDE64F"/>
    <w:rsid w:val="FFFDE79C"/>
    <w:rsid w:val="FFFDE7E8"/>
    <w:rsid w:val="FFFDF04B"/>
    <w:rsid w:val="FFFDFB88"/>
    <w:rsid w:val="FFFE0B93"/>
    <w:rsid w:val="FFFE1FFD"/>
    <w:rsid w:val="FFFE2F5E"/>
    <w:rsid w:val="FFFE4202"/>
    <w:rsid w:val="FFFE4F0A"/>
    <w:rsid w:val="FFFEE35C"/>
    <w:rsid w:val="FFFF0D0C"/>
    <w:rsid w:val="FFFF0F1B"/>
    <w:rsid w:val="FFFF2063"/>
    <w:rsid w:val="FFFF2EF2"/>
    <w:rsid w:val="FFFF582E"/>
    <w:rsid w:val="FFFF58B3"/>
    <w:rsid w:val="FFFF5B53"/>
    <w:rsid w:val="FFFF67F2"/>
    <w:rsid w:val="FFFF912E"/>
    <w:rsid w:val="FFFF9B67"/>
    <w:rsid w:val="FFFFAE02"/>
    <w:rsid w:val="FFFFB3C5"/>
    <w:rsid w:val="FFFFCFD4"/>
    <w:rsid w:val="FFFFDEEB"/>
    <w:rsid w:val="FFFFECFE"/>
    <w:rsid w:val="FFFFFA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0"/>
    <w:qFormat/>
    <w:uiPriority w:val="0"/>
    <w:pPr>
      <w:widowControl w:val="0"/>
      <w:spacing w:after="40"/>
      <w:ind w:left="560" w:leftChars="200" w:firstLine="960" w:firstLineChars="200"/>
      <w:jc w:val="both"/>
    </w:pPr>
    <w:rPr>
      <w:rFonts w:ascii="宋体" w:hAnsi="宋体" w:eastAsia="宋体" w:cs="Times New Roman"/>
      <w:kern w:val="2"/>
      <w:sz w:val="19"/>
      <w:szCs w:val="19"/>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rPr>
  </w:style>
  <w:style w:type="paragraph" w:styleId="3">
    <w:name w:val="heading 2"/>
    <w:basedOn w:val="1"/>
    <w:next w:val="1"/>
    <w:unhideWhenUsed/>
    <w:qFormat/>
    <w:uiPriority w:val="0"/>
    <w:pPr>
      <w:keepNext/>
      <w:keepLines/>
      <w:spacing w:before="260" w:after="260"/>
      <w:jc w:val="center"/>
      <w:outlineLvl w:val="1"/>
    </w:pPr>
    <w:rPr>
      <w:rFonts w:ascii="Arial" w:hAnsi="Arial"/>
      <w:b/>
      <w:sz w:val="24"/>
    </w:rPr>
  </w:style>
  <w:style w:type="paragraph" w:styleId="4">
    <w:name w:val="heading 3"/>
    <w:basedOn w:val="1"/>
    <w:next w:val="1"/>
    <w:unhideWhenUsed/>
    <w:qFormat/>
    <w:uiPriority w:val="0"/>
    <w:pPr>
      <w:keepNext/>
      <w:keepLines/>
      <w:spacing w:before="20" w:after="20" w:line="413" w:lineRule="auto"/>
      <w:ind w:left="0" w:leftChars="0" w:firstLine="0" w:firstLineChars="0"/>
      <w:jc w:val="center"/>
      <w:outlineLvl w:val="2"/>
    </w:pPr>
    <w:rPr>
      <w:b/>
      <w:sz w:val="24"/>
    </w:rPr>
  </w:style>
  <w:style w:type="paragraph" w:styleId="5">
    <w:name w:val="heading 4"/>
    <w:basedOn w:val="1"/>
    <w:next w:val="1"/>
    <w:link w:val="24"/>
    <w:unhideWhenUsed/>
    <w:qFormat/>
    <w:uiPriority w:val="0"/>
    <w:pPr>
      <w:keepNext/>
      <w:keepLines/>
      <w:spacing w:before="200" w:after="200" w:line="200" w:lineRule="atLeast"/>
      <w:ind w:left="0" w:leftChars="0"/>
      <w:jc w:val="center"/>
      <w:outlineLvl w:val="3"/>
    </w:pPr>
    <w:rPr>
      <w:rFonts w:ascii="Arial" w:hAnsi="Arial" w:eastAsia="黑体"/>
      <w:b/>
      <w:sz w:val="24"/>
    </w:rPr>
  </w:style>
  <w:style w:type="paragraph" w:styleId="6">
    <w:name w:val="heading 5"/>
    <w:basedOn w:val="1"/>
    <w:next w:val="1"/>
    <w:unhideWhenUsed/>
    <w:qFormat/>
    <w:uiPriority w:val="0"/>
    <w:pPr>
      <w:keepNext/>
      <w:keepLines/>
      <w:spacing w:before="280" w:after="290" w:line="372" w:lineRule="auto"/>
      <w:outlineLvl w:val="4"/>
    </w:pPr>
    <w:rPr>
      <w:b/>
    </w:rPr>
  </w:style>
  <w:style w:type="paragraph" w:styleId="7">
    <w:name w:val="heading 6"/>
    <w:basedOn w:val="1"/>
    <w:next w:val="1"/>
    <w:unhideWhenUsed/>
    <w:qFormat/>
    <w:uiPriority w:val="0"/>
    <w:pPr>
      <w:keepNext/>
      <w:keepLines/>
      <w:spacing w:before="240" w:after="64" w:line="317" w:lineRule="auto"/>
      <w:ind w:left="0" w:leftChars="0" w:firstLine="0" w:firstLineChars="0"/>
      <w:jc w:val="center"/>
      <w:outlineLvl w:val="5"/>
    </w:pPr>
    <w:rPr>
      <w:rFonts w:ascii="Arial" w:hAnsi="Arial" w:eastAsia="黑体"/>
      <w:b/>
      <w:sz w:val="22"/>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toa heading"/>
    <w:basedOn w:val="1"/>
    <w:next w:val="1"/>
    <w:qFormat/>
    <w:uiPriority w:val="0"/>
    <w:pPr>
      <w:keepNext w:val="0"/>
      <w:keepLines w:val="0"/>
      <w:widowControl w:val="0"/>
      <w:suppressLineNumbers w:val="0"/>
      <w:adjustRightInd/>
      <w:spacing w:before="0" w:beforeAutospacing="0" w:after="0" w:afterAutospacing="0" w:line="360" w:lineRule="auto"/>
      <w:ind w:left="0" w:right="0"/>
      <w:jc w:val="both"/>
    </w:pPr>
    <w:rPr>
      <w:rFonts w:hint="default" w:ascii="Arial" w:hAnsi="Arial" w:eastAsia="Times New Roman" w:cs="Times New Roman"/>
      <w:color w:val="000000"/>
      <w:kern w:val="0"/>
      <w:sz w:val="21"/>
      <w:szCs w:val="21"/>
      <w:lang w:val="en-US" w:eastAsia="zh-CN" w:bidi="ar"/>
    </w:rPr>
  </w:style>
  <w:style w:type="paragraph" w:styleId="9">
    <w:name w:val="annotation text"/>
    <w:basedOn w:val="1"/>
    <w:qFormat/>
    <w:uiPriority w:val="0"/>
    <w:pPr>
      <w:jc w:val="left"/>
    </w:pPr>
  </w:style>
  <w:style w:type="paragraph" w:styleId="10">
    <w:name w:val="Body Text"/>
    <w:basedOn w:val="1"/>
    <w:link w:val="35"/>
    <w:qFormat/>
    <w:uiPriority w:val="1"/>
    <w:pPr>
      <w:spacing w:before="10" w:line="320" w:lineRule="exact"/>
      <w:ind w:left="166" w:leftChars="228" w:right="166" w:firstLine="22" w:firstLineChars="10"/>
    </w:pPr>
    <w:rPr>
      <w:rFonts w:ascii="Arial" w:hAnsi="Arial" w:eastAsia="Arial"/>
      <w:kern w:val="0"/>
      <w:sz w:val="19"/>
      <w:szCs w:val="19"/>
      <w:lang w:eastAsia="en-US"/>
    </w:rPr>
  </w:style>
  <w:style w:type="paragraph" w:styleId="11">
    <w:name w:val="toc 3"/>
    <w:basedOn w:val="1"/>
    <w:next w:val="1"/>
    <w:qFormat/>
    <w:uiPriority w:val="0"/>
    <w:pPr>
      <w:tabs>
        <w:tab w:val="right" w:leader="dot" w:pos="6207"/>
      </w:tabs>
      <w:snapToGrid w:val="0"/>
      <w:spacing w:line="240" w:lineRule="exact"/>
      <w:ind w:left="636" w:leftChars="227" w:right="164"/>
    </w:pPr>
    <w:rPr>
      <w:sz w:val="19"/>
    </w:rPr>
  </w:style>
  <w:style w:type="paragraph" w:styleId="12">
    <w:name w:val="Date"/>
    <w:basedOn w:val="1"/>
    <w:next w:val="1"/>
    <w:link w:val="32"/>
    <w:qFormat/>
    <w:uiPriority w:val="0"/>
    <w:pPr>
      <w:ind w:left="100" w:leftChars="25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4"/>
    <w:basedOn w:val="1"/>
    <w:next w:val="1"/>
    <w:qFormat/>
    <w:uiPriority w:val="0"/>
    <w:pPr>
      <w:ind w:left="1260" w:leftChars="600"/>
    </w:pPr>
  </w:style>
  <w:style w:type="paragraph" w:styleId="16">
    <w:name w:val="toc 6"/>
    <w:basedOn w:val="1"/>
    <w:next w:val="1"/>
    <w:qFormat/>
    <w:uiPriority w:val="0"/>
    <w:pPr>
      <w:tabs>
        <w:tab w:val="right" w:leader="dot" w:pos="6207"/>
      </w:tabs>
      <w:snapToGrid w:val="0"/>
      <w:spacing w:line="240" w:lineRule="exact"/>
      <w:ind w:left="840" w:leftChars="300" w:right="567"/>
    </w:pPr>
    <w:rPr>
      <w:sz w:val="19"/>
    </w:rPr>
  </w:style>
  <w:style w:type="paragraph" w:styleId="17">
    <w:name w:val="toc 2"/>
    <w:basedOn w:val="1"/>
    <w:next w:val="1"/>
    <w:qFormat/>
    <w:uiPriority w:val="0"/>
    <w:pPr>
      <w:ind w:left="420" w:leftChars="200"/>
    </w:pPr>
  </w:style>
  <w:style w:type="paragraph" w:styleId="18">
    <w:name w:val="Normal (Web)"/>
    <w:basedOn w:val="1"/>
    <w:qFormat/>
    <w:uiPriority w:val="0"/>
    <w:pPr>
      <w:spacing w:before="20" w:beforeAutospacing="0" w:after="40" w:afterAutospacing="0"/>
      <w:ind w:left="560" w:leftChars="200" w:right="0"/>
      <w:jc w:val="left"/>
    </w:pPr>
    <w:rPr>
      <w:kern w:val="0"/>
      <w:sz w:val="19"/>
      <w:szCs w:val="19"/>
      <w:lang w:val="en-US" w:eastAsia="zh-CN" w:bidi="ar"/>
    </w:rPr>
  </w:style>
  <w:style w:type="table" w:styleId="20">
    <w:name w:val="Table Grid"/>
    <w:basedOn w:val="1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character" w:customStyle="1" w:styleId="24">
    <w:name w:val="标题 4 字符"/>
    <w:link w:val="5"/>
    <w:qFormat/>
    <w:uiPriority w:val="0"/>
    <w:rPr>
      <w:rFonts w:ascii="Arial" w:hAnsi="Arial" w:eastAsia="黑体" w:cs="Times New Roman"/>
      <w:b/>
      <w:kern w:val="2"/>
      <w:sz w:val="24"/>
      <w:szCs w:val="24"/>
      <w:lang w:val="en-US" w:eastAsia="zh-CN" w:bidi="ar-SA"/>
    </w:rPr>
  </w:style>
  <w:style w:type="table" w:customStyle="1" w:styleId="25">
    <w:name w:val="Table Normal"/>
    <w:basedOn w:val="19"/>
    <w:semiHidden/>
    <w:unhideWhenUsed/>
    <w:qFormat/>
    <w:uiPriority w:val="0"/>
    <w:tblPr>
      <w:tblCellMar>
        <w:top w:w="0" w:type="dxa"/>
        <w:left w:w="0" w:type="dxa"/>
        <w:bottom w:w="0" w:type="dxa"/>
        <w:right w:w="0" w:type="dxa"/>
      </w:tblCellMar>
    </w:tblPr>
  </w:style>
  <w:style w:type="paragraph" w:customStyle="1" w:styleId="26">
    <w:name w:val="文本-缩进"/>
    <w:basedOn w:val="1"/>
    <w:link w:val="29"/>
    <w:qFormat/>
    <w:uiPriority w:val="0"/>
    <w:pPr>
      <w:spacing w:before="10" w:line="320" w:lineRule="exact"/>
      <w:ind w:left="166" w:leftChars="228" w:right="164" w:firstLine="480" w:firstLineChars="100"/>
    </w:pPr>
    <w:rPr>
      <w:rFonts w:ascii="Arial" w:hAnsi="Arial"/>
      <w:kern w:val="0"/>
      <w:sz w:val="19"/>
      <w:szCs w:val="19"/>
    </w:rPr>
  </w:style>
  <w:style w:type="paragraph" w:customStyle="1" w:styleId="27">
    <w:name w:val="文本缩进-2"/>
    <w:basedOn w:val="1"/>
    <w:link w:val="28"/>
    <w:qFormat/>
    <w:uiPriority w:val="0"/>
    <w:pPr>
      <w:spacing w:before="10" w:line="320" w:lineRule="exact"/>
      <w:ind w:left="166" w:leftChars="228" w:right="164" w:firstLine="720" w:firstLineChars="150"/>
    </w:pPr>
    <w:rPr>
      <w:rFonts w:hint="eastAsia" w:ascii="Arial" w:hAnsi="Arial"/>
      <w:kern w:val="0"/>
      <w:sz w:val="19"/>
      <w:szCs w:val="19"/>
    </w:rPr>
  </w:style>
  <w:style w:type="character" w:customStyle="1" w:styleId="28">
    <w:name w:val="文本缩进-2 Char"/>
    <w:link w:val="27"/>
    <w:qFormat/>
    <w:uiPriority w:val="0"/>
    <w:rPr>
      <w:rFonts w:hint="eastAsia" w:ascii="Arial" w:hAnsi="Arial" w:eastAsia="宋体"/>
      <w:color w:val="auto"/>
      <w:kern w:val="0"/>
      <w:sz w:val="19"/>
      <w:szCs w:val="19"/>
    </w:rPr>
  </w:style>
  <w:style w:type="character" w:customStyle="1" w:styleId="29">
    <w:name w:val="文本-缩进 Char"/>
    <w:link w:val="26"/>
    <w:qFormat/>
    <w:uiPriority w:val="0"/>
    <w:rPr>
      <w:rFonts w:ascii="Arial" w:hAnsi="Arial" w:eastAsia="宋体"/>
      <w:color w:val="auto"/>
      <w:kern w:val="0"/>
      <w:sz w:val="19"/>
      <w:szCs w:val="19"/>
    </w:rPr>
  </w:style>
  <w:style w:type="paragraph" w:customStyle="1" w:styleId="30">
    <w:name w:val="条文说明-标题1"/>
    <w:basedOn w:val="1"/>
    <w:next w:val="1"/>
    <w:qFormat/>
    <w:uiPriority w:val="0"/>
    <w:pPr>
      <w:keepNext/>
      <w:keepLines/>
      <w:spacing w:before="260" w:after="260" w:line="413" w:lineRule="auto"/>
      <w:jc w:val="center"/>
      <w:outlineLvl w:val="1"/>
    </w:pPr>
    <w:rPr>
      <w:rFonts w:hint="eastAsia" w:ascii="Arial" w:hAnsi="Arial"/>
      <w:b/>
      <w:sz w:val="24"/>
    </w:rPr>
  </w:style>
  <w:style w:type="paragraph" w:customStyle="1" w:styleId="31">
    <w:name w:val="条文说明-标题2"/>
    <w:basedOn w:val="1"/>
    <w:next w:val="1"/>
    <w:qFormat/>
    <w:uiPriority w:val="0"/>
    <w:pPr>
      <w:keepNext/>
      <w:keepLines/>
      <w:spacing w:before="240" w:after="64" w:line="317" w:lineRule="auto"/>
      <w:jc w:val="center"/>
      <w:outlineLvl w:val="5"/>
    </w:pPr>
    <w:rPr>
      <w:rFonts w:hint="eastAsia" w:ascii="Arial" w:hAnsi="Arial" w:eastAsia="黑体"/>
      <w:b/>
      <w:sz w:val="22"/>
    </w:rPr>
  </w:style>
  <w:style w:type="character" w:customStyle="1" w:styleId="32">
    <w:name w:val="日期 字符"/>
    <w:basedOn w:val="21"/>
    <w:link w:val="12"/>
    <w:qFormat/>
    <w:uiPriority w:val="0"/>
    <w:rPr>
      <w:rFonts w:ascii="Calibri" w:hAnsi="Calibri"/>
      <w:kern w:val="2"/>
      <w:sz w:val="28"/>
      <w:szCs w:val="24"/>
    </w:rPr>
  </w:style>
  <w:style w:type="paragraph" w:customStyle="1" w:styleId="33">
    <w:name w:val="段"/>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customStyle="1" w:styleId="34">
    <w:name w:val="Table Text"/>
    <w:basedOn w:val="1"/>
    <w:semiHidden/>
    <w:qFormat/>
    <w:uiPriority w:val="0"/>
    <w:rPr>
      <w:rFonts w:ascii="宋体" w:hAnsi="宋体" w:eastAsia="宋体" w:cs="宋体"/>
      <w:sz w:val="24"/>
      <w:szCs w:val="24"/>
      <w:lang w:val="en-US" w:eastAsia="en-US" w:bidi="ar-SA"/>
    </w:rPr>
  </w:style>
  <w:style w:type="character" w:customStyle="1" w:styleId="35">
    <w:name w:val="正文文本 字符"/>
    <w:basedOn w:val="21"/>
    <w:link w:val="10"/>
    <w:qFormat/>
    <w:uiPriority w:val="0"/>
    <w:rPr>
      <w:rFonts w:hint="default" w:ascii="Arial" w:hAnsi="Arial" w:eastAsia="Arial" w:cs="Arial"/>
      <w:sz w:val="19"/>
      <w:szCs w:val="19"/>
      <w:lang w:eastAsia="en-US"/>
    </w:rPr>
  </w:style>
  <w:style w:type="paragraph" w:customStyle="1" w:styleId="36">
    <w:name w:val="一级条标题"/>
    <w:basedOn w:val="1"/>
    <w:qFormat/>
    <w:uiPriority w:val="0"/>
    <w:pPr>
      <w:widowControl/>
      <w:spacing w:before="156" w:beforeLines="50" w:beforeAutospacing="0" w:after="156" w:afterLines="50" w:afterAutospacing="0"/>
      <w:ind w:left="0" w:firstLine="0"/>
      <w:jc w:val="left"/>
      <w:outlineLvl w:val="2"/>
    </w:pPr>
    <w:rPr>
      <w:rFonts w:hint="default" w:ascii="黑体" w:hAnsi="Times New Roman" w:eastAsia="黑体" w:cs="Times New Roman"/>
      <w:kern w:val="0"/>
      <w:sz w:val="21"/>
      <w:szCs w:val="21"/>
      <w:lang w:val="en-US" w:eastAsia="zh-CN" w:bidi="ar"/>
    </w:rPr>
  </w:style>
  <w:style w:type="paragraph" w:customStyle="1" w:styleId="37">
    <w:name w:val="标准文件_附录标识"/>
    <w:basedOn w:val="1"/>
    <w:next w:val="38"/>
    <w:qFormat/>
    <w:uiPriority w:val="0"/>
    <w:pPr>
      <w:shd w:val="clear" w:fill="FFFFFF"/>
      <w:tabs>
        <w:tab w:val="left" w:pos="6406"/>
      </w:tabs>
      <w:spacing w:before="25" w:beforeLines="25" w:beforeAutospacing="0" w:after="50" w:afterLines="50" w:afterAutospacing="0"/>
      <w:ind w:left="0" w:firstLine="0"/>
      <w:jc w:val="center"/>
      <w:outlineLvl w:val="0"/>
    </w:pPr>
    <w:rPr>
      <w:rFonts w:hint="default" w:ascii="黑体" w:hAnsi="Times New Roman" w:eastAsia="黑体" w:cs="Times New Roman"/>
      <w:kern w:val="0"/>
      <w:sz w:val="21"/>
      <w:szCs w:val="21"/>
      <w:lang w:val="en-US" w:eastAsia="zh-CN" w:bidi="ar"/>
    </w:rPr>
  </w:style>
  <w:style w:type="paragraph" w:customStyle="1" w:styleId="38">
    <w:name w:val="标准文件_段"/>
    <w:basedOn w:val="1"/>
    <w:qFormat/>
    <w:uiPriority w:val="0"/>
    <w:pPr>
      <w:autoSpaceDE w:val="0"/>
      <w:autoSpaceDN w:val="0"/>
      <w:spacing w:before="0" w:beforeAutospacing="0" w:after="0" w:afterAutospacing="0"/>
      <w:ind w:left="0" w:right="0" w:firstLine="200" w:firstLineChars="200"/>
      <w:jc w:val="both"/>
    </w:pPr>
    <w:rPr>
      <w:rFonts w:hint="eastAsia" w:ascii="宋体" w:hAnsi="Times New Roman" w:eastAsia="宋体" w:cs="Times New Roman"/>
      <w:kern w:val="0"/>
      <w:sz w:val="21"/>
      <w:szCs w:val="21"/>
      <w:lang w:val="en-US" w:eastAsia="zh-CN" w:bidi="ar"/>
    </w:rPr>
  </w:style>
  <w:style w:type="paragraph" w:customStyle="1" w:styleId="39">
    <w:name w:val="_Style 13"/>
    <w:basedOn w:val="1"/>
    <w:qFormat/>
    <w:uiPriority w:val="0"/>
    <w:pPr>
      <w:widowControl/>
      <w:spacing w:before="120" w:beforeAutospacing="0" w:after="120" w:afterAutospacing="0" w:line="288" w:lineRule="auto"/>
      <w:ind w:left="0"/>
      <w:jc w:val="left"/>
    </w:pPr>
    <w:rPr>
      <w:rFonts w:hint="default" w:ascii="Arial" w:hAnsi="Arial" w:eastAsia="等线" w:cs="Arial"/>
      <w:kern w:val="0"/>
      <w:sz w:val="22"/>
      <w:szCs w:val="22"/>
      <w:lang w:val="en-US" w:eastAsia="zh-CN" w:bidi="ar"/>
    </w:rPr>
  </w:style>
  <w:style w:type="character" w:customStyle="1" w:styleId="40">
    <w:name w:val="正文 Char"/>
    <w:link w:val="1"/>
    <w:qFormat/>
    <w:uiPriority w:val="0"/>
    <w:rPr>
      <w:rFonts w:ascii="宋体" w:hAnsi="宋体" w:eastAsia="宋体" w:cs="Times New Roman"/>
      <w:kern w:val="2"/>
      <w:sz w:val="19"/>
      <w:szCs w:val="19"/>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extobjs>
    <extobj name="E657119C-6982-421D-8BA7-E74DEB70A7DB-1">
      <extobjdata type="E657119C-6982-421D-8BA7-E74DEB70A7DB" data="file:///C:\Users\幕墙\AppData\Local\Temp\ksohtml11132\wps1.png"/>
    </extobj>
  </extobjs>
</s:customData>
</file>

<file path=customXml/item2.xml><?xml version="1.0" encoding="utf-8"?>
<contractReview xmlns="http://schemas.wps.cn/vas-ai-hub/contract-review">
  <reviewItems>
    <reviewItem>
      <errorID>60b0ebda-7d47-440c-8487-7d431acfda37</errorID>
      <errorWord>2  符</errorWord>
      <group>L1_AI</group>
      <groupName>深度校对</groupName>
      <ability>L2_AI_Grammar</ability>
      <abilityName>语法纠错</abilityName>
      <candidateList>
        <item>2</item>
      </candidateList>
      <explain/>
      <paraID> 283E4A6</paraID>
      <start>2</start>
      <end>6</end>
      <status>unmodified</status>
      <modifiedWord/>
      <trackRevisions>false</trackRevisions>
    </reviewItem>
    <reviewItem>
      <errorID>3bf0a54b-6aae-4508-84d3-800c3e728e90</errorID>
      <errorWord>号</errorWord>
      <group>L1_AI</group>
      <groupName>深度校对</groupName>
      <ability>L2_AI_Word</ability>
      <abilityName>字词纠错</abilityName>
      <candidateList>
        <item>符号</item>
      </candidateList>
      <explain/>
      <paraID> 283E4A6</paraID>
      <start>7</start>
      <end>8</end>
      <status>unmodified</status>
      <modifiedWord/>
      <trackRevisions>false</trackRevisions>
    </reviewItem>
    <reviewItem>
      <errorID>add9d45a-5330-41c4-ab1e-655b6afd37a0</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71AB98F9</paraID>
      <start>0</start>
      <end>2</end>
      <status>unmodified</status>
      <modifiedWord/>
      <trackRevisions>false</trackRevisions>
    </reviewItem>
    <reviewItem>
      <errorID>d284a690-2263-447e-80da-3601b80bc32d</errorID>
      <errorWord>体型</errorWord>
      <group>L1_Word</group>
      <groupName>字词问题</groupName>
      <ability>L2_Typo</ability>
      <abilityName>字词错误</abilityName>
      <candidateList>
        <item>体形</item>
      </candidateList>
      <explain/>
      <paraID> 233ADDB</paraID>
      <start>3</start>
      <end>5</end>
      <status>unmodified</status>
      <modifiedWord/>
      <trackRevisions>false</trackRevisions>
    </reviewItem>
    <reviewItem>
      <errorID>7dd147ed-c6d9-4236-9c5a-c1a0e2ae3af5</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6AA7440</paraID>
      <start>0</start>
      <end>2</end>
      <status>unmodified</status>
      <modifiedWord/>
      <trackRevisions>false</trackRevisions>
    </reviewItem>
    <reviewItem>
      <errorID>bcfc0674-f8e0-4291-8470-81890f657a66</errorID>
      <errorWord>需求</errorWord>
      <group>L1_AI</group>
      <groupName>深度校对</groupName>
      <ability>L2_AI_Word</ability>
      <abilityName>字词纠错</abilityName>
      <candidateList>
        <item>要求</item>
      </candidateList>
      <explain>❶〈动〉提出具体愿望或条件，希望得到满足或实现：～转学｜～进步｜严格～自己。❷〈名〉所提出的具体愿望或条件：满足了他的～｜符合规定的～。</explain>
      <paraID> 857E248</paraID>
      <start>26</start>
      <end>28</end>
      <status>unmodified</status>
      <modifiedWord/>
      <trackRevisions>false</trackRevisions>
    </reviewItem>
    <reviewItem>
      <errorID>0b76e821-fa9c-409b-a022-34edf1e8babc</errorID>
      <errorWord>，</errorWord>
      <group>L1_AI</group>
      <groupName>深度校对</groupName>
      <ability>L2_AI_Punc</ability>
      <abilityName>标点纠错</abilityName>
      <candidateList>
        <item>；</item>
      </candidateList>
      <explain/>
      <paraID>6985D136</paraID>
      <start>62</start>
      <end>63</end>
      <status>unmodified</status>
      <modifiedWord/>
      <trackRevisions>false</trackRevisions>
    </reviewItem>
    <reviewItem>
      <errorID>a0cd53e1-ea4b-4077-ab29-d0d2ed14773e</errorID>
      <errorWord>15</errorWord>
      <group>L1_AI</group>
      <groupName>深度校对</groupName>
      <ability>L2_AI_Word</ability>
      <abilityName>字词纠错</abilityName>
      <candidateList>
        <item>16</item>
      </candidateList>
      <explain/>
      <paraID>743849BA</paraID>
      <start>4</start>
      <end>6</end>
      <status>unmodified</status>
      <modifiedWord/>
      <trackRevisions>false</trackRevisions>
    </reviewItem>
    <reviewItem>
      <errorID>f9cdc3ae-6727-4215-8c29-bb8b5b1f65c5</errorID>
      <errorWord>（</errorWord>
      <group>L1_Format</group>
      <groupName>格式问题</groupName>
      <ability>L2_HalfPunc</ability>
      <abilityName>全半角检查</abilityName>
      <candidateList>
        <item>(</item>
      </candidateList>
      <explain>文本全半角错误。</explain>
      <paraID>691EE5AF</paraID>
      <start>1</start>
      <end>2</end>
      <status>unmodified</status>
      <modifiedWord/>
      <trackRevisions>false</trackRevisions>
    </reviewItem>
    <reviewItem>
      <errorID>f60288f1-5720-4d6a-b27c-9f6be777f876</errorID>
      <errorWord>）</errorWord>
      <group>L1_Format</group>
      <groupName>格式问题</groupName>
      <ability>L2_HalfPunc</ability>
      <abilityName>全半角检查</abilityName>
      <candidateList>
        <item>)</item>
      </candidateList>
      <explain>文本全半角错误。</explain>
      <paraID>691EE5AF</paraID>
      <start>4</start>
      <end>5</end>
      <status>unmodified</status>
      <modifiedWord/>
      <trackRevisions>false</trackRevisions>
    </reviewItem>
    <reviewItem>
      <errorID>1f5d4bae-7339-419b-8a8f-2bab37e695bd</errorID>
      <errorWord>&gt;</errorWord>
      <group>L1_Punc</group>
      <groupName>标点问题</groupName>
      <ability>L2_Punc</ability>
      <abilityName>标点符号检查</abilityName>
      <candidateList/>
      <explain/>
      <paraID>7303A19C</paraID>
      <start>0</start>
      <end>1</end>
      <status>unmodified</status>
      <modifiedWord/>
      <trackRevisions>false</trackRevisions>
    </reviewItem>
    <reviewItem>
      <errorID>ddac3240-ab3d-4a40-a190-3bd8900c1661</errorID>
      <errorWord>&gt;</errorWord>
      <group>L1_Punc</group>
      <groupName>标点问题</groupName>
      <ability>L2_Punc</ability>
      <abilityName>标点符号检查</abilityName>
      <candidateList/>
      <explain/>
      <paraID>1E4B3263</paraID>
      <start>0</start>
      <end>1</end>
      <status>unmodified</status>
      <modifiedWord/>
      <trackRevisions>false</trackRevisions>
    </reviewItem>
    <reviewItem>
      <errorID>f30ec024-8ba0-4565-a64f-bda020f138ef</errorID>
      <errorWord>(</errorWord>
      <group>L1_Format</group>
      <groupName>格式问题</groupName>
      <ability>L2_HalfPunc</ability>
      <abilityName>全半角检查</abilityName>
      <candidateList>
        <item>（</item>
      </candidateList>
      <explain>文本全半角错误。</explain>
      <paraID> BDACB2F</paraID>
      <start>2</start>
      <end>3</end>
      <status>unmodified</status>
      <modifiedWord/>
      <trackRevisions>false</trackRevisions>
    </reviewItem>
    <reviewItem>
      <errorID>6551aade-d8ad-4d42-9f6e-c43a9138e2ce</errorID>
      <errorWord>)</errorWord>
      <group>L1_Format</group>
      <groupName>格式问题</groupName>
      <ability>L2_HalfPunc</ability>
      <abilityName>全半角检查</abilityName>
      <candidateList>
        <item>）</item>
      </candidateList>
      <explain>文本全半角错误。</explain>
      <paraID> BDACB2F</paraID>
      <start>5</start>
      <end>6</end>
      <status>unmodified</status>
      <modifiedWord/>
      <trackRevisions>false</trackRevisions>
    </reviewItem>
    <reviewItem>
      <errorID>f04ec7c5-949b-4ae6-a83c-040508b29f5c</errorID>
      <errorWord>(</errorWord>
      <group>L1_Format</group>
      <groupName>格式问题</groupName>
      <ability>L2_HalfPunc</ability>
      <abilityName>全半角检查</abilityName>
      <candidateList>
        <item>（</item>
      </candidateList>
      <explain>文本全半角错误。</explain>
      <paraID>5F692E0B</paraID>
      <start>32</start>
      <end>33</end>
      <status>unmodified</status>
      <modifiedWord/>
      <trackRevisions>false</trackRevisions>
    </reviewItem>
    <reviewItem>
      <errorID>bbbab52a-d611-4687-94f4-2382444bdbed</errorID>
      <errorWord>)</errorWord>
      <group>L1_Format</group>
      <groupName>格式问题</groupName>
      <ability>L2_HalfPunc</ability>
      <abilityName>全半角检查</abilityName>
      <candidateList>
        <item>）</item>
      </candidateList>
      <explain>文本全半角错误。</explain>
      <paraID>5F692E0B</paraID>
      <start>37</start>
      <end>38</end>
      <status>unmodified</status>
      <modifiedWord/>
      <trackRevisions>false</trackRevisions>
    </reviewItem>
    <reviewItem>
      <errorID>9d8ac2b5-b587-498f-965f-328d45b2bd58</errorID>
      <errorWord>（</errorWord>
      <group>L1_Format</group>
      <groupName>格式问题</groupName>
      <ability>L2_HalfPunc</ability>
      <abilityName>全半角检查</abilityName>
      <candidateList>
        <item>(</item>
      </candidateList>
      <explain>文本全半角错误。</explain>
      <paraID>37E360B0</paraID>
      <start>1</start>
      <end>2</end>
      <status>unmodified</status>
      <modifiedWord/>
      <trackRevisions>false</trackRevisions>
    </reviewItem>
    <reviewItem>
      <errorID>0135a5b4-9daf-4681-a80f-8a3f7f56282a</errorID>
      <errorWord>）</errorWord>
      <group>L1_Format</group>
      <groupName>格式问题</groupName>
      <ability>L2_HalfPunc</ability>
      <abilityName>全半角检查</abilityName>
      <candidateList>
        <item>)</item>
      </candidateList>
      <explain>文本全半角错误。</explain>
      <paraID>37E360B0</paraID>
      <start>4</start>
      <end>5</end>
      <status>unmodified</status>
      <modifiedWord/>
      <trackRevisions>false</trackRevisions>
    </reviewItem>
    <reviewItem>
      <errorID>526f6864-205d-4018-b2fb-3e40397eb08d</errorID>
      <errorWord>浇注</errorWord>
      <group>L1_Word</group>
      <groupName>字词问题</groupName>
      <ability>L2_Typo</ability>
      <abilityName>字词错误</abilityName>
      <candidateList>
        <item>浇筑</item>
      </candidateList>
      <explain/>
      <paraID>7F69336E</paraID>
      <start>78</start>
      <end>80</end>
      <status>unmodified</status>
      <modifiedWord/>
      <trackRevisions>false</trackRevisions>
    </reviewItem>
    <reviewItem>
      <errorID>0b947961-9759-432c-8bc2-491b29c089af</errorID>
      <errorWord>真空玻璃</errorWord>
      <group>L1_Knowledge</group>
      <groupName>知识性问题</groupName>
      <ability>L2_Term</ability>
      <abilityName>专业术语</abilityName>
      <candidateList>
        <item>中空玻璃</item>
      </candidateList>
      <explain/>
      <paraID>17ECB824</paraID>
      <start>13</start>
      <end>17</end>
      <status>unmodified</status>
      <modifiedWord/>
      <trackRevisions>false</trackRevisions>
    </reviewItem>
    <reviewItem>
      <errorID>02705f72-d9ac-4be4-920d-de5831a73c53</errorID>
      <errorWord>(</errorWord>
      <group>L1_Format</group>
      <groupName>格式问题</groupName>
      <ability>L2_HalfPunc</ability>
      <abilityName>全半角检查</abilityName>
      <candidateList>
        <item>（</item>
      </candidateList>
      <explain>文本全半角错误。</explain>
      <paraID>14FF4737</paraID>
      <start>49</start>
      <end>50</end>
      <status>unmodified</status>
      <modifiedWord/>
      <trackRevisions>false</trackRevisions>
    </reviewItem>
    <reviewItem>
      <errorID>cbe44f3b-3845-4b86-a086-609694d917da</errorID>
      <errorWord>),</errorWord>
      <group>L1_Format</group>
      <groupName>格式问题</groupName>
      <ability>L2_HalfPunc</ability>
      <abilityName>全半角检查</abilityName>
      <candidateList>
        <item>），</item>
      </candidateList>
      <explain>文本全半角错误。</explain>
      <paraID>14FF4737</paraID>
      <start>55</start>
      <end>57</end>
      <status>unmodified</status>
      <modifiedWord/>
      <trackRevisions>false</trackRevisions>
    </reviewItem>
    <reviewItem>
      <errorID>2fa32d2c-3533-48fa-8788-e105fead6ea4</errorID>
      <errorWord>(</errorWord>
      <group>L1_Format</group>
      <groupName>格式问题</groupName>
      <ability>L2_HalfPunc</ability>
      <abilityName>全半角检查</abilityName>
      <candidateList>
        <item>（</item>
      </candidateList>
      <explain>文本全半角错误。</explain>
      <paraID>48D4E08B</paraID>
      <start>56</start>
      <end>57</end>
      <status>unmodified</status>
      <modifiedWord/>
      <trackRevisions>false</trackRevisions>
    </reviewItem>
    <reviewItem>
      <errorID>b4cfdf6e-10f2-4420-8648-4ebf17b3092b</errorID>
      <errorWord>)</errorWord>
      <group>L1_Format</group>
      <groupName>格式问题</groupName>
      <ability>L2_HalfPunc</ability>
      <abilityName>全半角检查</abilityName>
      <candidateList>
        <item>）</item>
      </candidateList>
      <explain>文本全半角错误。</explain>
      <paraID>48D4E08B</paraID>
      <start>60</start>
      <end>61</end>
      <status>unmodified</status>
      <modifiedWord/>
      <trackRevisions>false</trackRevisions>
    </reviewItem>
    <reviewItem>
      <errorID>c9b77cb1-9435-4aba-9704-a30aea0e4f62</errorID>
      <errorWord>锥型</errorWord>
      <group>L1_Word</group>
      <groupName>字词问题</groupName>
      <ability>L2_Typo</ability>
      <abilityName>字词错误</abilityName>
      <candidateList>
        <item>锥形</item>
      </candidateList>
      <explain/>
      <paraID>62FA0446</paraID>
      <start>54</start>
      <end>56</end>
      <status>unmodified</status>
      <modifiedWord/>
      <trackRevisions>false</trackRevisions>
    </reviewItem>
    <reviewItem>
      <errorID>cfa5b72c-ee4e-4c71-bc0a-95a993bf7a24</errorID>
      <errorWord>质</errorWord>
      <group>L1_Word</group>
      <groupName>字词问题</groupName>
      <ability>L2_Typo</ability>
      <abilityName>字词错误</abilityName>
      <candidateList>
        <item>质量</item>
      </candidateList>
      <explain>〈名〉❶表示物体惯性大小的物理量。数值上等于物体所受外力和它获得的加速度的比值。有时也指物体中所含物质的量。质量是常量，不因高度或纬度变化而改变。❷产品或工作的优劣程度：工程～｜教学～｜这布～好，又好看，又耐穿。</explain>
      <paraID> AF2426C</paraID>
      <start>178</start>
      <end>179</end>
      <status>unmodified</status>
      <modifiedWord/>
      <trackRevisions>false</trackRevisions>
    </reviewItem>
    <reviewItem>
      <errorID>bf21ac6d-cebd-4774-9877-a56aa11c6329</errorID>
      <errorWord>)</errorWord>
      <group>L1_Format</group>
      <groupName>格式问题</groupName>
      <ability>L2_HalfPunc</ability>
      <abilityName>全半角检查</abilityName>
      <candidateList>
        <item>）</item>
      </candidateList>
      <explain>文本全半角错误。</explain>
      <paraID> FD0D378</paraID>
      <start>15</start>
      <end>16</end>
      <status>unmodified</status>
      <modifiedWord/>
      <trackRevisions>false</trackRevisions>
    </reviewItem>
    <reviewItem>
      <errorID>7dc03e1b-8a57-460a-a2e6-55315067c59a</errorID>
      <errorWord>)</errorWord>
      <group>L1_Format</group>
      <groupName>格式问题</groupName>
      <ability>L2_HalfPunc</ability>
      <abilityName>全半角检查</abilityName>
      <candidateList>
        <item>）</item>
      </candidateList>
      <explain>文本全半角错误。</explain>
      <paraID>768044E4</paraID>
      <start>13</start>
      <end>14</end>
      <status>unmodified</status>
      <modifiedWord/>
      <trackRevisions>false</trackRevisions>
    </reviewItem>
    <reviewItem>
      <errorID>09d74c6b-5c28-42e8-8070-a2e71340dfad</errorID>
      <errorWord>＜</errorWord>
      <group>L1_Format</group>
      <groupName>格式问题</groupName>
      <ability>L2_HalfPunc</ability>
      <abilityName>全半角检查</abilityName>
      <candidateList>
        <item>&lt;</item>
      </candidateList>
      <explain>文本全半角错误。</explain>
      <paraID>487789AA</paraID>
      <start>11</start>
      <end>12</end>
      <status>unmodified</status>
      <modifiedWord/>
      <trackRevisions>false</trackRevisions>
    </reviewItem>
    <reviewItem>
      <errorID>7c44700e-98a6-4399-a16a-3d1059bc5b9f</errorID>
      <errorWord>＜</errorWord>
      <group>L1_Format</group>
      <groupName>格式问题</groupName>
      <ability>L2_HalfPunc</ability>
      <abilityName>全半角检查</abilityName>
      <candidateList>
        <item>&lt;</item>
      </candidateList>
      <explain>文本全半角错误。</explain>
      <paraID>330605B4</paraID>
      <start>11</start>
      <end>12</end>
      <status>unmodified</status>
      <modifiedWord/>
      <trackRevisions>false</trackRevisions>
    </reviewItem>
    <reviewItem>
      <errorID>b8dc4ba2-dcd6-4066-920b-5374b3e8a11a</errorID>
      <errorWord>＜</errorWord>
      <group>L1_Format</group>
      <groupName>格式问题</groupName>
      <ability>L2_HalfPunc</ability>
      <abilityName>全半角检查</abilityName>
      <candidateList>
        <item>&lt;</item>
      </candidateList>
      <explain>文本全半角错误。</explain>
      <paraID> 2B93702</paraID>
      <start>11</start>
      <end>12</end>
      <status>unmodified</status>
      <modifiedWord/>
      <trackRevisions>false</trackRevisions>
    </reviewItem>
    <reviewItem>
      <errorID>97f03d19-0e19-469c-9307-de46fe6b7fd7</errorID>
      <errorWord>＜</errorWord>
      <group>L1_Format</group>
      <groupName>格式问题</groupName>
      <ability>L2_HalfPunc</ability>
      <abilityName>全半角检查</abilityName>
      <candidateList>
        <item>&lt;</item>
      </candidateList>
      <explain>文本全半角错误。</explain>
      <paraID>7D3386F3</paraID>
      <start>11</start>
      <end>12</end>
      <status>unmodified</status>
      <modifiedWord/>
      <trackRevisions>false</trackRevisions>
    </reviewItem>
    <reviewItem>
      <errorID>bf26eb3e-394e-4b3f-97b0-2f47b5515457</errorID>
      <errorWord>＜</errorWord>
      <group>L1_Format</group>
      <groupName>格式问题</groupName>
      <ability>L2_HalfPunc</ability>
      <abilityName>全半角检查</abilityName>
      <candidateList>
        <item>&lt;</item>
      </candidateList>
      <explain>文本全半角错误。</explain>
      <paraID>6D640310</paraID>
      <start>11</start>
      <end>12</end>
      <status>unmodified</status>
      <modifiedWord/>
      <trackRevisions>false</trackRevisions>
    </reviewItem>
    <reviewItem>
      <errorID>0ab2979d-d033-492e-a7b4-4971b1d1e60d</errorID>
      <errorWord>＜</errorWord>
      <group>L1_Format</group>
      <groupName>格式问题</groupName>
      <ability>L2_HalfPunc</ability>
      <abilityName>全半角检查</abilityName>
      <candidateList>
        <item>&lt;</item>
      </candidateList>
      <explain>文本全半角错误。</explain>
      <paraID>6CC2640D</paraID>
      <start>11</start>
      <end>12</end>
      <status>unmodified</status>
      <modifiedWord/>
      <trackRevisions>false</trackRevisions>
    </reviewItem>
    <reviewItem>
      <errorID>b331b923-162b-4624-bae2-514902e46218</errorID>
      <errorWord>＜</errorWord>
      <group>L1_Format</group>
      <groupName>格式问题</groupName>
      <ability>L2_HalfPunc</ability>
      <abilityName>全半角检查</abilityName>
      <candidateList>
        <item>&lt;</item>
      </candidateList>
      <explain>文本全半角错误。</explain>
      <paraID>7256402F</paraID>
      <start>11</start>
      <end>12</end>
      <status>unmodified</status>
      <modifiedWord/>
      <trackRevisions>false</trackRevisions>
    </reviewItem>
    <reviewItem>
      <errorID>15bab570-0b56-4776-a901-f494f10da654</errorID>
      <errorWord>＜</errorWord>
      <group>L1_Format</group>
      <groupName>格式问题</groupName>
      <ability>L2_HalfPunc</ability>
      <abilityName>全半角检查</abilityName>
      <candidateList>
        <item>&lt;</item>
      </candidateList>
      <explain>文本全半角错误。</explain>
      <paraID>492B8E4B</paraID>
      <start>11</start>
      <end>12</end>
      <status>unmodified</status>
      <modifiedWord/>
      <trackRevisions>false</trackRevisions>
    </reviewItem>
    <reviewItem>
      <errorID>512868d6-4de2-47dc-a5b2-2f2d4e7be6c3</errorID>
      <errorWord>(</errorWord>
      <group>L1_Format</group>
      <groupName>格式问题</groupName>
      <ability>L2_HalfPunc</ability>
      <abilityName>全半角检查</abilityName>
      <candidateList>
        <item>（</item>
      </candidateList>
      <explain>文本全半角错误。</explain>
      <paraID>18BAE3D9</paraID>
      <start>13</start>
      <end>14</end>
      <status>unmodified</status>
      <modifiedWord/>
      <trackRevisions>false</trackRevisions>
    </reviewItem>
    <reviewItem>
      <errorID>f5cbcffb-f039-435a-bc94-9e6786029dea</errorID>
      <errorWord>)</errorWord>
      <group>L1_Format</group>
      <groupName>格式问题</groupName>
      <ability>L2_HalfPunc</ability>
      <abilityName>全半角检查</abilityName>
      <candidateList>
        <item>）</item>
      </candidateList>
      <explain>文本全半角错误。</explain>
      <paraID>18BAE3D9</paraID>
      <start>17</start>
      <end>18</end>
      <status>unmodified</status>
      <modifiedWord/>
      <trackRevisions>false</trackRevisions>
    </reviewItem>
    <reviewItem>
      <errorID>e947ef30-7799-4647-adad-ab69e4d309d1</errorID>
      <errorWord>取用</errorWord>
      <group>L1_Word</group>
      <groupName>字词问题</groupName>
      <ability>L2_Typo</ability>
      <abilityName>字词错误</abilityName>
      <candidateList>
        <item>适用</item>
      </candidateList>
      <explain>〈形〉适合使用：这套耕作方法，在我们这个地区也完全～。</explain>
      <paraID>5DF35C0D</paraID>
      <start>130</start>
      <end>132</end>
      <status>unmodified</status>
      <modifiedWord/>
      <trackRevisions>false</trackRevisions>
    </reviewItem>
    <reviewItem>
      <errorID>0fed5509-a139-4a5e-8f56-1b3270d84c2b</errorID>
      <errorWord>体型</errorWord>
      <group>L1_Word</group>
      <groupName>字词问题</groupName>
      <ability>L2_Typo</ability>
      <abilityName>字词错误</abilityName>
      <candidateList>
        <item>体形</item>
      </candidateList>
      <explain/>
      <paraID>21E913F1</paraID>
      <start>29</start>
      <end>31</end>
      <status>unmodified</status>
      <modifiedWord/>
      <trackRevisions>false</trackRevisions>
    </reviewItem>
    <reviewItem>
      <errorID>5cf71e7e-aa51-4fb5-99f3-a3fa60f1e6d6</errorID>
      <errorWord>体型</errorWord>
      <group>L1_Word</group>
      <groupName>字词问题</groupName>
      <ability>L2_Typo</ability>
      <abilityName>字词错误</abilityName>
      <candidateList>
        <item>体形</item>
      </candidateList>
      <explain/>
      <paraID>21E913F1</paraID>
      <start>41</start>
      <end>43</end>
      <status>unmodified</status>
      <modifiedWord/>
      <trackRevisions>false</trackRevisions>
    </reviewItem>
    <reviewItem>
      <errorID>825dd208-e0dd-4b8e-8ff4-0da12eb0eb3e</errorID>
      <errorWord>体型</errorWord>
      <group>L1_Word</group>
      <groupName>字词问题</groupName>
      <ability>L2_Typo</ability>
      <abilityName>字词错误</abilityName>
      <candidateList>
        <item>体形</item>
      </candidateList>
      <explain/>
      <paraID>21E913F1</paraID>
      <start>54</start>
      <end>56</end>
      <status>unmodified</status>
      <modifiedWord/>
      <trackRevisions>false</trackRevisions>
    </reviewItem>
    <reviewItem>
      <errorID>f62cd6fc-43f4-4279-b371-f2f1211a72bf</errorID>
      <errorWord>构造</errorWord>
      <group>L1_Word</group>
      <groupName>字词问题</groupName>
      <ability>L2_Typo</ability>
      <abilityName>字词错误</abilityName>
      <candidateList>
        <item>构件</item>
      </candidateList>
      <explain>〈名〉❶组成机械内部构造的单元，可以是一个零件，也可以是由若干零件构成的刚体。❷组成建筑物某一结构的单元，如梁、柱。</explain>
      <paraID>7625CD7B</paraID>
      <start>3</start>
      <end>5</end>
      <status>unmodified</status>
      <modifiedWord/>
      <trackRevisions>false</trackRevisions>
    </reviewItem>
    <reviewItem>
      <errorID>38c14f80-865b-40f0-ac6e-d941bf831133</errorID>
      <errorWord>构造</errorWord>
      <group>L1_Word</group>
      <groupName>字词问题</groupName>
      <ability>L2_Typo</ability>
      <abilityName>字词错误</abilityName>
      <candidateList>
        <item>构件</item>
      </candidateList>
      <explain>〈名〉❶组成机械内部构造的单元，可以是一个零件，也可以是由若干零件构成的刚体。❷组成建筑物某一结构的单元，如梁、柱。</explain>
      <paraID>67390D8D</paraID>
      <start>12</start>
      <end>14</end>
      <status>unmodified</status>
      <modifiedWord/>
      <trackRevisions>false</trackRevisions>
    </reviewItem>
    <reviewItem>
      <errorID>379c9cc6-9243-4175-a138-40cb0b05cfbe</errorID>
      <errorWord>单组份</errorWord>
      <group>L1_Word</group>
      <groupName>字词问题</groupName>
      <ability>L2_Variant</ability>
      <abilityName>异形词</abilityName>
      <candidateList>
        <item>单组分</item>
      </candidateList>
      <explain>词汇[单组份]的规范词形写作[单组分]。</explain>
      <paraID>6588D40C</paraID>
      <start>4</start>
      <end>7</end>
      <status>unmodified</status>
      <modifiedWord/>
      <trackRevisions>false</trackRevisions>
    </reviewItem>
    <reviewItem>
      <errorID>ade60d9e-e32a-4904-aaa9-8696852dd9dd</errorID>
      <errorWord>防烟</errorWord>
      <group>L1_Word</group>
      <groupName>字词问题</groupName>
      <ability>L2_Typo</ability>
      <abilityName>字词错误</abilityName>
      <candidateList>
        <item>防火</item>
      </candidateList>
      <explain/>
      <paraID> D9AAC9B</paraID>
      <start>45</start>
      <end>47</end>
      <status>unmodified</status>
      <modifiedWord/>
      <trackRevisions>false</trackRevisions>
    </reviewItem>
    <reviewItem>
      <errorID>9c3f14e0-412d-4b2f-b2bc-af870876c583</errorID>
      <errorWord>分格</errorWord>
      <group>L1_Word</group>
      <groupName>字词问题</groupName>
      <ability>L2_Typo</ability>
      <abilityName>字词错误</abilityName>
      <candidateList>
        <item>分隔</item>
      </candidateList>
      <explain/>
      <paraID>71387841</paraID>
      <start>48</start>
      <end>50</end>
      <status>unmodified</status>
      <modifiedWord/>
      <trackRevisions>false</trackRevisions>
    </reviewItem>
    <reviewItem>
      <errorID>5c13a96c-e297-4b0a-8761-dda5146b4906</errorID>
      <errorWord>雨篷</errorWord>
      <group>L1_Word</group>
      <groupName>字词问题</groupName>
      <ability>L2_Typo</ability>
      <abilityName>字词错误</abilityName>
      <candidateList>
        <item>雨棚</item>
      </candidateList>
      <explain>存在发音相同字词的误用。</explain>
      <paraID>2244C8D6</paraID>
      <start>2</start>
      <end>4</end>
      <status>unmodified</status>
      <modifiedWord/>
      <trackRevisions>false</trackRevisions>
    </reviewItem>
    <reviewItem>
      <errorID>e06f8af9-6849-44c6-96a1-90a23c18f0b8</errorID>
      <errorWord>影响</errorWord>
      <group>L1_Word</group>
      <groupName>字词问题</groupName>
      <ability>L2_Typo</ability>
      <abilityName>字词错误</abilityName>
      <candidateList>
        <item>影像</item>
      </candidateList>
      <explain>〈名〉❶肖像；画像。❷〈形〉象：他的～时刻在我眼前浮现。❸物体通过光学装置、电子装置等呈现出来的形状。</explain>
      <paraID>6F427259</paraID>
      <start>21</start>
      <end>23</end>
      <status>unmodified</status>
      <modifiedWord/>
      <trackRevisions>false</trackRevisions>
    </reviewItem>
    <reviewItem>
      <errorID>fbbb506d-7c25-40de-8b53-511b08247686</errorID>
      <errorWord>异形</errorWord>
      <group>L1_Word</group>
      <groupName>字词问题</groupName>
      <ability>L2_Typo</ability>
      <abilityName>字词错误</abilityName>
      <candidateList>
        <item>异型</item>
      </candidateList>
      <explain/>
      <paraID>14DD6DCE</paraID>
      <start>6</start>
      <end>8</end>
      <status>unmodified</status>
      <modifiedWord/>
      <trackRevisions>false</trackRevisions>
    </reviewItem>
    <reviewItem>
      <errorID>47e5684e-f19d-4340-8450-0aa9b97704d7</errorID>
      <errorWord>焊脚</errorWord>
      <group>L1_Word</group>
      <groupName>字词问题</groupName>
      <ability>L2_Typo</ability>
      <abilityName>字词错误</abilityName>
      <candidateList>
        <item>焊角</item>
      </candidateList>
      <explain/>
      <paraID> 2097863</paraID>
      <start>51</start>
      <end>53</end>
      <status>unmodified</status>
      <modifiedWord/>
      <trackRevisions>false</trackRevisions>
    </reviewItem>
    <reviewItem>
      <errorID>a650f73e-fffb-424d-8367-1c8e86970b95</errorID>
      <errorWord>并应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497FE189</paraID>
      <start>18</start>
      <end>20</end>
      <status>unmodified</status>
      <modifiedWord/>
      <trackRevisions>false</trackRevisions>
    </reviewItem>
    <reviewItem>
      <errorID>b7b0bdba-933b-42cd-966e-2b31411498f1</errorID>
      <errorWord>(</errorWord>
      <group>L1_Format</group>
      <groupName>格式问题</groupName>
      <ability>L2_HalfPunc</ability>
      <abilityName>全半角检查</abilityName>
      <candidateList>
        <item>（</item>
      </candidateList>
      <explain>文本全半角错误。</explain>
      <paraID>1BC0688D</paraID>
      <start>22</start>
      <end>23</end>
      <status>unmodified</status>
      <modifiedWord/>
      <trackRevisions>false</trackRevisions>
    </reviewItem>
    <reviewItem>
      <errorID>a11e95a8-bcf9-465b-a228-39f79816a8a3</errorID>
      <errorWord>)</errorWord>
      <group>L1_Format</group>
      <groupName>格式问题</groupName>
      <ability>L2_HalfPunc</ability>
      <abilityName>全半角检查</abilityName>
      <candidateList>
        <item>）</item>
      </candidateList>
      <explain>文本全半角错误。</explain>
      <paraID>1BC0688D</paraID>
      <start>25</start>
      <end>26</end>
      <status>unmodified</status>
      <modifiedWord/>
      <trackRevisions>false</trackRevisions>
    </reviewItem>
    <reviewItem>
      <errorID>0c7a4ff8-75c0-4279-9b01-25cadd37d045</errorID>
      <errorWord>胶黏</errorWord>
      <group>L1_Word</group>
      <groupName>字词问题</groupName>
      <ability>L2_Typo</ability>
      <abilityName>字词错误</abilityName>
      <candidateList>
        <item>胶粘</item>
      </candidateList>
      <explain/>
      <paraID>63A028A4</paraID>
      <start>20</start>
      <end>22</end>
      <status>unmodified</status>
      <modifiedWord/>
      <trackRevisions>false</trackRevisions>
    </reviewItem>
    <reviewItem>
      <errorID>c9893f43-1fe2-440b-9e34-ba1b80200204</errorID>
      <errorWord>黏结</errorWord>
      <group>L1_Word</group>
      <groupName>字词问题</groupName>
      <ability>L2_Typo</ability>
      <abilityName>字词错误</abilityName>
      <candidateList>
        <item>粘结</item>
      </candidateList>
      <explain>存在发音相同字词的误用。</explain>
      <paraID>37D6D589</paraID>
      <start>10</start>
      <end>12</end>
      <status>unmodified</status>
      <modifiedWord/>
      <trackRevisions>false</trackRevisions>
    </reviewItem>
    <reviewItem>
      <errorID>33028a78-c0ca-48fe-9c27-4afece092cd8</errorID>
      <errorWord>倒角</errorWord>
      <group>L1_Word</group>
      <groupName>字词问题</groupName>
      <ability>L2_Typo</ability>
      <abilityName>字词错误</abilityName>
      <candidateList>
        <item>度角</item>
      </candidateList>
      <explain/>
      <paraID>1D890EF1</paraID>
      <start>23</start>
      <end>25</end>
      <status>unmodified</status>
      <modifiedWord/>
      <trackRevisions>false</trackRevisions>
    </reviewItem>
    <reviewItem>
      <errorID>7d196ce2-8555-4f1e-8787-317277b37579</errorID>
      <errorWord>(</errorWord>
      <group>L1_Format</group>
      <groupName>格式问题</groupName>
      <ability>L2_HalfPunc</ability>
      <abilityName>全半角检查</abilityName>
      <candidateList>
        <item>（</item>
      </candidateList>
      <explain>文本全半角错误。</explain>
      <paraID>337268B4</paraID>
      <start>23</start>
      <end>24</end>
      <status>unmodified</status>
      <modifiedWord/>
      <trackRevisions>false</trackRevisions>
    </reviewItem>
    <reviewItem>
      <errorID>24d67c76-39d5-4083-bc0e-29a03b96120d</errorID>
      <errorWord>)</errorWord>
      <group>L1_Format</group>
      <groupName>格式问题</groupName>
      <ability>L2_HalfPunc</ability>
      <abilityName>全半角检查</abilityName>
      <candidateList>
        <item>）</item>
      </candidateList>
      <explain>文本全半角错误。</explain>
      <paraID>337268B4</paraID>
      <start>26</start>
      <end>27</end>
      <status>unmodified</status>
      <modifiedWord/>
      <trackRevisions>false</trackRevisions>
    </reviewItem>
    <reviewItem>
      <errorID>cb15dbed-e644-4791-9dbe-7ddded8e11cf</errorID>
      <errorWord>(</errorWord>
      <group>L1_Format</group>
      <groupName>格式问题</groupName>
      <ability>L2_HalfPunc</ability>
      <abilityName>全半角检查</abilityName>
      <candidateList>
        <item>（</item>
      </candidateList>
      <explain>文本全半角错误。</explain>
      <paraID> C25617F</paraID>
      <start>19</start>
      <end>20</end>
      <status>unmodified</status>
      <modifiedWord/>
      <trackRevisions>false</trackRevisions>
    </reviewItem>
    <reviewItem>
      <errorID>b9696336-7415-4728-9780-d291689d35ea</errorID>
      <errorWord>)</errorWord>
      <group>L1_Format</group>
      <groupName>格式问题</groupName>
      <ability>L2_HalfPunc</ability>
      <abilityName>全半角检查</abilityName>
      <candidateList>
        <item>）</item>
      </candidateList>
      <explain>文本全半角错误。</explain>
      <paraID> C25617F</paraID>
      <start>22</start>
      <end>23</end>
      <status>unmodified</status>
      <modifiedWord/>
      <trackRevisions>false</trackRevisions>
    </reviewItem>
    <reviewItem>
      <errorID>021300ab-8da4-4add-a980-241233eb9af5</errorID>
      <errorWord>亚</errorWord>
      <group>L1_Word</group>
      <groupName>字词问题</groupName>
      <ability>L2_Typo</ability>
      <abilityName>字词错误</abilityName>
      <candidateList>
        <item>哑</item>
      </candidateList>
      <explain/>
      <paraID>283DFAC8</paraID>
      <start>0</start>
      <end>1</end>
      <status>unmodified</status>
      <modifiedWord/>
      <trackRevisions>false</trackRevisions>
    </reviewItem>
    <reviewItem>
      <errorID>f4bf3f12-0f31-47b3-9731-16f6b7ac7604</errorID>
      <errorWord>&gt;</errorWord>
      <group>L1_Punc</group>
      <groupName>标点问题</groupName>
      <ability>L2_Punc</ability>
      <abilityName>标点符号检查</abilityName>
      <candidateList/>
      <explain/>
      <paraID>1B848E8E</paraID>
      <start>0</start>
      <end>1</end>
      <status>unmodified</status>
      <modifiedWord/>
      <trackRevisions>false</trackRevisions>
    </reviewItem>
    <reviewItem>
      <errorID>e3533852-542f-4ec6-a315-14a2b4b8d4ca</errorID>
      <errorWord>木质</errorWord>
      <group>L1_Word</group>
      <groupName>字词问题</groupName>
      <ability>L2_Typo</ability>
      <abilityName>字词错误</abilityName>
      <candidateList>
        <item>木制</item>
      </candidateList>
      <explain/>
      <paraID>462B5DCF</paraID>
      <start>10</start>
      <end>12</end>
      <status>unmodified</status>
      <modifiedWord/>
      <trackRevisions>false</trackRevisions>
    </reviewItem>
    <reviewItem>
      <errorID>5ff3b559-dd27-4037-b795-3d13efb4830f</errorID>
      <errorWord>(</errorWord>
      <group>L1_Format</group>
      <groupName>格式问题</groupName>
      <ability>L2_HalfPunc</ability>
      <abilityName>全半角检查</abilityName>
      <candidateList>
        <item>（</item>
      </candidateList>
      <explain>文本全半角错误。</explain>
      <paraID>5EE5BFCD</paraID>
      <start>22</start>
      <end>23</end>
      <status>unmodified</status>
      <modifiedWord/>
      <trackRevisions>false</trackRevisions>
    </reviewItem>
    <reviewItem>
      <errorID>e2f0a693-eb52-4792-bebb-56d4fe342876</errorID>
      <errorWord>)</errorWord>
      <group>L1_Format</group>
      <groupName>格式问题</groupName>
      <ability>L2_HalfPunc</ability>
      <abilityName>全半角检查</abilityName>
      <candidateList>
        <item>）</item>
      </candidateList>
      <explain>文本全半角错误。</explain>
      <paraID>5EE5BFCD</paraID>
      <start>26</start>
      <end>27</end>
      <status>unmodified</status>
      <modifiedWord/>
      <trackRevisions>false</trackRevisions>
    </reviewItem>
    <reviewItem>
      <errorID>062e2713-0832-4a95-807f-041c4441b3f0</errorID>
      <errorWord>（</errorWord>
      <group>L1_Format</group>
      <groupName>格式问题</groupName>
      <ability>L2_HalfPunc</ability>
      <abilityName>全半角检查</abilityName>
      <candidateList>
        <item>(</item>
      </candidateList>
      <explain>文本全半角错误。</explain>
      <paraID>52743863</paraID>
      <start>0</start>
      <end>1</end>
      <status>unmodified</status>
      <modifiedWord/>
      <trackRevisions>false</trackRevisions>
    </reviewItem>
    <reviewItem>
      <errorID>0963788b-88d8-4cca-926a-25866f1e867d</errorID>
      <errorWord>）</errorWord>
      <group>L1_Format</group>
      <groupName>格式问题</groupName>
      <ability>L2_HalfPunc</ability>
      <abilityName>全半角检查</abilityName>
      <candidateList>
        <item>)</item>
      </candidateList>
      <explain>文本全半角错误。</explain>
      <paraID>52743863</paraID>
      <start>3</start>
      <end>4</end>
      <status>unmodified</status>
      <modifiedWord/>
      <trackRevisions>false</trackRevisions>
    </reviewItem>
    <reviewItem>
      <errorID>949750ab-259d-4475-b8a8-73a9f393fd4f</errorID>
      <errorWord>&gt;</errorWord>
      <group>L1_Punc</group>
      <groupName>标点问题</groupName>
      <ability>L2_Punc</ability>
      <abilityName>标点符号检查</abilityName>
      <candidateList/>
      <explain/>
      <paraID>24B682D5</paraID>
      <start>0</start>
      <end>1</end>
      <status>unmodified</status>
      <modifiedWord/>
      <trackRevisions>false</trackRevisions>
    </reviewItem>
    <reviewItem>
      <errorID>7afe89a5-18bd-401d-8d2e-a05e1fd667b1</errorID>
      <errorWord>&gt;</errorWord>
      <group>L1_Punc</group>
      <groupName>标点问题</groupName>
      <ability>L2_Punc</ability>
      <abilityName>标点符号检查</abilityName>
      <candidateList/>
      <explain/>
      <paraID>12B60112</paraID>
      <start>0</start>
      <end>1</end>
      <status>unmodified</status>
      <modifiedWord/>
      <trackRevisions>false</trackRevisions>
    </reviewItem>
    <reviewItem>
      <errorID>5c6eb809-82b2-47c4-b917-7550bfc436c4</errorID>
      <errorWord>(</errorWord>
      <group>L1_Format</group>
      <groupName>格式问题</groupName>
      <ability>L2_HalfPunc</ability>
      <abilityName>全半角检查</abilityName>
      <candidateList>
        <item>（</item>
      </candidateList>
      <explain>文本全半角错误。</explain>
      <paraID> 1C1E6B7</paraID>
      <start>10</start>
      <end>11</end>
      <status>unmodified</status>
      <modifiedWord/>
      <trackRevisions>false</trackRevisions>
    </reviewItem>
    <reviewItem>
      <errorID>ada70b1a-7578-447d-a959-8aa77e46a2bd</errorID>
      <errorWord>)</errorWord>
      <group>L1_Format</group>
      <groupName>格式问题</groupName>
      <ability>L2_HalfPunc</ability>
      <abilityName>全半角检查</abilityName>
      <candidateList>
        <item>）</item>
      </candidateList>
      <explain>文本全半角错误。</explain>
      <paraID> 1C1E6B7</paraID>
      <start>16</start>
      <end>17</end>
      <status>unmodified</status>
      <modifiedWord/>
      <trackRevisions>false</trackRevisions>
    </reviewItem>
    <reviewItem>
      <errorID>266a3f81-a012-4971-99c6-0c3b890f6680</errorID>
      <errorWord>(</errorWord>
      <group>L1_Format</group>
      <groupName>格式问题</groupName>
      <ability>L2_HalfPunc</ability>
      <abilityName>全半角检查</abilityName>
      <candidateList>
        <item>（</item>
      </candidateList>
      <explain>文本全半角错误。</explain>
      <paraID>32ABA8E3</paraID>
      <start>0</start>
      <end>1</end>
      <status>unmodified</status>
      <modifiedWord/>
      <trackRevisions>false</trackRevisions>
    </reviewItem>
    <reviewItem>
      <errorID>f20155b0-83dd-4807-ac4d-ca39f610b506</errorID>
      <errorWord>)</errorWord>
      <group>L1_Format</group>
      <groupName>格式问题</groupName>
      <ability>L2_HalfPunc</ability>
      <abilityName>全半角检查</abilityName>
      <candidateList>
        <item>）</item>
      </candidateList>
      <explain>文本全半角错误。</explain>
      <paraID>32ABA8E3</paraID>
      <start>6</start>
      <end>7</end>
      <status>unmodified</status>
      <modifiedWord/>
      <trackRevisions>false</trackRevisions>
    </reviewItem>
    <reviewItem>
      <errorID>3fed95d4-80fe-489c-bc66-f5ea792d8119</errorID>
      <errorWord>（</errorWord>
      <group>L1_Format</group>
      <groupName>格式问题</groupName>
      <ability>L2_HalfPunc</ability>
      <abilityName>全半角检查</abilityName>
      <candidateList>
        <item>(</item>
      </candidateList>
      <explain>文本全半角错误。</explain>
      <paraID>49B318D6</paraID>
      <start>0</start>
      <end>1</end>
      <status>unmodified</status>
      <modifiedWord/>
      <trackRevisions>false</trackRevisions>
    </reviewItem>
    <reviewItem>
      <errorID>55b9ee73-3f89-4687-8668-4be799d94cda</errorID>
      <errorWord>）</errorWord>
      <group>L1_Format</group>
      <groupName>格式问题</groupName>
      <ability>L2_HalfPunc</ability>
      <abilityName>全半角检查</abilityName>
      <candidateList>
        <item>)</item>
      </candidateList>
      <explain>文本全半角错误。</explain>
      <paraID>49B318D6</paraID>
      <start>3</start>
      <end>4</end>
      <status>unmodified</status>
      <modifiedWord/>
      <trackRevisions>false</trackRevisions>
    </reviewItem>
    <reviewItem>
      <errorID>ebe69e4a-f786-4b56-884d-f5196c297425</errorID>
      <errorWord>(</errorWord>
      <group>L1_Format</group>
      <groupName>格式问题</groupName>
      <ability>L2_HalfPunc</ability>
      <abilityName>全半角检查</abilityName>
      <candidateList>
        <item>（</item>
      </candidateList>
      <explain>文本全半角错误。</explain>
      <paraID>5D3FD8AE</paraID>
      <start>14</start>
      <end>15</end>
      <status>unmodified</status>
      <modifiedWord/>
      <trackRevisions>false</trackRevisions>
    </reviewItem>
    <reviewItem>
      <errorID>636300c9-8eb4-4de6-bbda-44b553b5e523</errorID>
      <errorWord>)</errorWord>
      <group>L1_Format</group>
      <groupName>格式问题</groupName>
      <ability>L2_HalfPunc</ability>
      <abilityName>全半角检查</abilityName>
      <candidateList>
        <item>）</item>
      </candidateList>
      <explain>文本全半角错误。</explain>
      <paraID>5D3FD8AE</paraID>
      <start>22</start>
      <end>23</end>
      <status>unmodified</status>
      <modifiedWord/>
      <trackRevisions>false</trackRevisions>
    </reviewItem>
    <reviewItem>
      <errorID>7d9a4f70-4869-44f0-95ff-a1e1f7b4d879</errorID>
      <errorWord>（</errorWord>
      <group>L1_Format</group>
      <groupName>格式问题</groupName>
      <ability>L2_HalfPunc</ability>
      <abilityName>全半角检查</abilityName>
      <candidateList>
        <item>(</item>
      </candidateList>
      <explain>文本全半角错误。</explain>
      <paraID>74351E86</paraID>
      <start>0</start>
      <end>1</end>
      <status>unmodified</status>
      <modifiedWord/>
      <trackRevisions>false</trackRevisions>
    </reviewItem>
    <reviewItem>
      <errorID>e036bd7c-8c51-4f37-a2d0-3686780792b0</errorID>
      <errorWord>）</errorWord>
      <group>L1_Format</group>
      <groupName>格式问题</groupName>
      <ability>L2_HalfPunc</ability>
      <abilityName>全半角检查</abilityName>
      <candidateList>
        <item>)</item>
      </candidateList>
      <explain>文本全半角错误。</explain>
      <paraID>74351E86</paraID>
      <start>3</start>
      <end>4</end>
      <status>unmodified</status>
      <modifiedWord/>
      <trackRevisions>false</trackRevisions>
    </reviewItem>
    <reviewItem>
      <errorID>a1d3e447-162a-49b3-8bd8-d6264fdb37c3</errorID>
      <errorWord>＞</errorWord>
      <group>L1_Format</group>
      <groupName>格式问题</groupName>
      <ability>L2_HalfPunc</ability>
      <abilityName>全半角检查</abilityName>
      <candidateList>
        <item>&gt;</item>
      </candidateList>
      <explain>文本全半角错误。</explain>
      <paraID>37976DB8</paraID>
      <start>4</start>
      <end>5</end>
      <status>unmodified</status>
      <modifiedWord/>
      <trackRevisions>false</trackRevisions>
    </reviewItem>
    <reviewItem>
      <errorID>8a7e675e-04b4-462b-9401-836a1484c032</errorID>
      <errorWord>＞</errorWord>
      <group>L1_Format</group>
      <groupName>格式问题</groupName>
      <ability>L2_HalfPunc</ability>
      <abilityName>全半角检查</abilityName>
      <candidateList>
        <item>&gt;</item>
      </candidateList>
      <explain>文本全半角错误。</explain>
      <paraID>5CDDE27D</paraID>
      <start>0</start>
      <end>1</end>
      <status>unmodified</status>
      <modifiedWord/>
      <trackRevisions>false</trackRevisions>
    </reviewItem>
    <reviewItem>
      <errorID>cca96254-0d03-4ee0-8125-85ac5de70604</errorID>
      <errorWord>（</errorWord>
      <group>L1_Format</group>
      <groupName>格式问题</groupName>
      <ability>L2_HalfPunc</ability>
      <abilityName>全半角检查</abilityName>
      <candidateList>
        <item>(</item>
      </candidateList>
      <explain>文本全半角错误。</explain>
      <paraID>5599E8A1</paraID>
      <start>0</start>
      <end>1</end>
      <status>unmodified</status>
      <modifiedWord/>
      <trackRevisions>false</trackRevisions>
    </reviewItem>
    <reviewItem>
      <errorID>faef73dc-0186-4c37-be53-df236baf695c</errorID>
      <errorWord>）</errorWord>
      <group>L1_Format</group>
      <groupName>格式问题</groupName>
      <ability>L2_HalfPunc</ability>
      <abilityName>全半角检查</abilityName>
      <candidateList>
        <item>)</item>
      </candidateList>
      <explain>文本全半角错误。</explain>
      <paraID>5599E8A1</paraID>
      <start>3</start>
      <end>4</end>
      <status>unmodified</status>
      <modifiedWord/>
      <trackRevisions>false</trackRevisions>
    </reviewItem>
    <reviewItem>
      <errorID>72e7068b-31b8-4aca-84e3-2b4a017c2db1</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B0AABFC</paraID>
      <start>32</start>
      <end>34</end>
      <status>unmodified</status>
      <modifiedWord/>
      <trackRevisions>false</trackRevisions>
    </reviewItem>
    <reviewItem>
      <errorID>8dfdbad1-ac58-48c0-af49-c9f96c365a36</errorID>
      <errorWord>并应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399ECAC2</paraID>
      <start>27</start>
      <end>29</end>
      <status>unmodified</status>
      <modifiedWord/>
      <trackRevisions>false</trackRevisions>
    </reviewItem>
    <reviewItem>
      <errorID>36927000-3361-4395-8582-cc235554e909</errorID>
      <errorWord>(</errorWord>
      <group>L1_Format</group>
      <groupName>格式问题</groupName>
      <ability>L2_HalfPunc</ability>
      <abilityName>全半角检查</abilityName>
      <candidateList>
        <item>（</item>
      </candidateList>
      <explain>文本全半角错误。</explain>
      <paraID>2EC3CB85</paraID>
      <start>4</start>
      <end>5</end>
      <status>unmodified</status>
      <modifiedWord/>
      <trackRevisions>false</trackRevisions>
    </reviewItem>
    <reviewItem>
      <errorID>9569357b-8a35-463d-b623-e699e77c2ccd</errorID>
      <errorWord>)</errorWord>
      <group>L1_Format</group>
      <groupName>格式问题</groupName>
      <ability>L2_HalfPunc</ability>
      <abilityName>全半角检查</abilityName>
      <candidateList>
        <item>）</item>
      </candidateList>
      <explain>文本全半角错误。</explain>
      <paraID>2EC3CB85</paraID>
      <start>7</start>
      <end>8</end>
      <status>unmodified</status>
      <modifiedWord/>
      <trackRevisions>false</trackRevisions>
    </reviewItem>
    <reviewItem>
      <errorID>4816d01e-d86c-451d-88ef-cfa9f9af81e1</errorID>
      <errorWord>(</errorWord>
      <group>L1_Format</group>
      <groupName>格式问题</groupName>
      <ability>L2_HalfPunc</ability>
      <abilityName>全半角检查</abilityName>
      <candidateList>
        <item>（</item>
      </candidateList>
      <explain>文本全半角错误。</explain>
      <paraID>403F585B</paraID>
      <start>4</start>
      <end>5</end>
      <status>unmodified</status>
      <modifiedWord/>
      <trackRevisions>false</trackRevisions>
    </reviewItem>
    <reviewItem>
      <errorID>a5016a08-94d8-489e-935c-4871d9b939bb</errorID>
      <errorWord>)</errorWord>
      <group>L1_Format</group>
      <groupName>格式问题</groupName>
      <ability>L2_HalfPunc</ability>
      <abilityName>全半角检查</abilityName>
      <candidateList>
        <item>）</item>
      </candidateList>
      <explain>文本全半角错误。</explain>
      <paraID>403F585B</paraID>
      <start>10</start>
      <end>11</end>
      <status>unmodified</status>
      <modifiedWord/>
      <trackRevisions>false</trackRevisions>
    </reviewItem>
    <reviewItem>
      <errorID>0008fd13-f602-4f75-8be2-91f881ac0b26</errorID>
      <errorWord>(</errorWord>
      <group>L1_Format</group>
      <groupName>格式问题</groupName>
      <ability>L2_HalfPunc</ability>
      <abilityName>全半角检查</abilityName>
      <candidateList>
        <item>（</item>
      </candidateList>
      <explain>文本全半角错误。</explain>
      <paraID>7B8C7BE4</paraID>
      <start>4</start>
      <end>5</end>
      <status>unmodified</status>
      <modifiedWord/>
      <trackRevisions>false</trackRevisions>
    </reviewItem>
    <reviewItem>
      <errorID>d5de3268-a16a-4969-9c7c-6473111634a0</errorID>
      <errorWord>)</errorWord>
      <group>L1_Format</group>
      <groupName>格式问题</groupName>
      <ability>L2_HalfPunc</ability>
      <abilityName>全半角检查</abilityName>
      <candidateList>
        <item>）</item>
      </candidateList>
      <explain>文本全半角错误。</explain>
      <paraID>7B8C7BE4</paraID>
      <start>7</start>
      <end>8</end>
      <status>unmodified</status>
      <modifiedWord/>
      <trackRevisions>false</trackRevisions>
    </reviewItem>
    <reviewItem>
      <errorID>0c2fd8b3-4cf8-4984-8ceb-9f57e6572b1b</errorID>
      <errorWord>(</errorWord>
      <group>L1_Format</group>
      <groupName>格式问题</groupName>
      <ability>L2_HalfPunc</ability>
      <abilityName>全半角检查</abilityName>
      <candidateList>
        <item>（</item>
      </candidateList>
      <explain>文本全半角错误。</explain>
      <paraID>5FD7CEC2</paraID>
      <start>4</start>
      <end>5</end>
      <status>unmodified</status>
      <modifiedWord/>
      <trackRevisions>false</trackRevisions>
    </reviewItem>
    <reviewItem>
      <errorID>9f32bfe9-1137-411d-9903-6c176738d621</errorID>
      <errorWord>)</errorWord>
      <group>L1_Format</group>
      <groupName>格式问题</groupName>
      <ability>L2_HalfPunc</ability>
      <abilityName>全半角检查</abilityName>
      <candidateList>
        <item>）</item>
      </candidateList>
      <explain>文本全半角错误。</explain>
      <paraID>5FD7CEC2</paraID>
      <start>10</start>
      <end>11</end>
      <status>unmodified</status>
      <modifiedWord/>
      <trackRevisions>false</trackRevisions>
    </reviewItem>
    <reviewItem>
      <errorID>4431e992-e239-4a1e-835c-1e83e337d20e</errorID>
      <errorWord>(</errorWord>
      <group>L1_Format</group>
      <groupName>格式问题</groupName>
      <ability>L2_HalfPunc</ability>
      <abilityName>全半角检查</abilityName>
      <candidateList>
        <item>（</item>
      </candidateList>
      <explain>文本全半角错误。</explain>
      <paraID>4D81813A</paraID>
      <start>10</start>
      <end>11</end>
      <status>unmodified</status>
      <modifiedWord/>
      <trackRevisions>false</trackRevisions>
    </reviewItem>
    <reviewItem>
      <errorID>74d18586-37ee-4616-890f-373df9ea374c</errorID>
      <errorWord>)</errorWord>
      <group>L1_Format</group>
      <groupName>格式问题</groupName>
      <ability>L2_HalfPunc</ability>
      <abilityName>全半角检查</abilityName>
      <candidateList>
        <item>）</item>
      </candidateList>
      <explain>文本全半角错误。</explain>
      <paraID>4D81813A</paraID>
      <start>17</start>
      <end>18</end>
      <status>unmodified</status>
      <modifiedWord/>
      <trackRevisions>false</trackRevisions>
    </reviewItem>
    <reviewItem>
      <errorID>73ceef2a-f633-481a-911f-463983671cc6</errorID>
      <errorWord>(</errorWord>
      <group>L1_Format</group>
      <groupName>格式问题</groupName>
      <ability>L2_HalfPunc</ability>
      <abilityName>全半角检查</abilityName>
      <candidateList>
        <item>（</item>
      </candidateList>
      <explain>文本全半角错误。</explain>
      <paraID> FDB22E2</paraID>
      <start>7</start>
      <end>8</end>
      <status>unmodified</status>
      <modifiedWord/>
      <trackRevisions>false</trackRevisions>
    </reviewItem>
    <reviewItem>
      <errorID>e2310a15-3d66-4ba4-ac1c-af1327d8b585</errorID>
      <errorWord>)</errorWord>
      <group>L1_Format</group>
      <groupName>格式问题</groupName>
      <ability>L2_HalfPunc</ability>
      <abilityName>全半角检查</abilityName>
      <candidateList>
        <item>）</item>
      </candidateList>
      <explain>文本全半角错误。</explain>
      <paraID> FDB22E2</paraID>
      <start>12</start>
      <end>13</end>
      <status>unmodified</status>
      <modifiedWord/>
      <trackRevisions>false</trackRevisions>
    </reviewItem>
    <reviewItem>
      <errorID>498df245-1f94-456e-b2f4-7a760991ae90</errorID>
      <errorWord>(</errorWord>
      <group>L1_Format</group>
      <groupName>格式问题</groupName>
      <ability>L2_HalfPunc</ability>
      <abilityName>全半角检查</abilityName>
      <candidateList>
        <item>（</item>
      </candidateList>
      <explain>文本全半角错误。</explain>
      <paraID>7D35AD40</paraID>
      <start>5</start>
      <end>6</end>
      <status>unmodified</status>
      <modifiedWord/>
      <trackRevisions>false</trackRevisions>
    </reviewItem>
    <reviewItem>
      <errorID>1ecc2049-e2b4-4a35-a643-fe767cb213a8</errorID>
      <errorWord>)</errorWord>
      <group>L1_Format</group>
      <groupName>格式问题</groupName>
      <ability>L2_HalfPunc</ability>
      <abilityName>全半角检查</abilityName>
      <candidateList>
        <item>）</item>
      </candidateList>
      <explain>文本全半角错误。</explain>
      <paraID>7D35AD40</paraID>
      <start>12</start>
      <end>13</end>
      <status>unmodified</status>
      <modifiedWord/>
      <trackRevisions>false</trackRevisions>
    </reviewItem>
    <reviewItem>
      <errorID>d57896cb-909c-4ed0-8ede-0fc2b2fec4a4</errorID>
      <errorWord>(</errorWord>
      <group>L1_Format</group>
      <groupName>格式问题</groupName>
      <ability>L2_HalfPunc</ability>
      <abilityName>全半角检查</abilityName>
      <candidateList>
        <item>（</item>
      </candidateList>
      <explain>文本全半角错误。</explain>
      <paraID>2B4C8CEE</paraID>
      <start>4</start>
      <end>5</end>
      <status>unmodified</status>
      <modifiedWord/>
      <trackRevisions>false</trackRevisions>
    </reviewItem>
    <reviewItem>
      <errorID>ac2eed0f-c4cf-449f-9c74-fc17b92b49f5</errorID>
      <errorWord>)</errorWord>
      <group>L1_Format</group>
      <groupName>格式问题</groupName>
      <ability>L2_HalfPunc</ability>
      <abilityName>全半角检查</abilityName>
      <candidateList>
        <item>）</item>
      </candidateList>
      <explain>文本全半角错误。</explain>
      <paraID>2B4C8CEE</paraID>
      <start>7</start>
      <end>8</end>
      <status>unmodified</status>
      <modifiedWord/>
      <trackRevisions>false</trackRevisions>
    </reviewItem>
    <reviewItem>
      <errorID>d82312f6-d0b4-4bb3-94c8-ac07239a73d0</errorID>
      <errorWord>(</errorWord>
      <group>L1_Format</group>
      <groupName>格式问题</groupName>
      <ability>L2_HalfPunc</ability>
      <abilityName>全半角检查</abilityName>
      <candidateList>
        <item>（</item>
      </candidateList>
      <explain>文本全半角错误。</explain>
      <paraID>6A80F026</paraID>
      <start>4</start>
      <end>5</end>
      <status>unmodified</status>
      <modifiedWord/>
      <trackRevisions>false</trackRevisions>
    </reviewItem>
    <reviewItem>
      <errorID>98d037e5-82df-47a7-bb10-c1b426548ef0</errorID>
      <errorWord>)</errorWord>
      <group>L1_Format</group>
      <groupName>格式问题</groupName>
      <ability>L2_HalfPunc</ability>
      <abilityName>全半角检查</abilityName>
      <candidateList>
        <item>）</item>
      </candidateList>
      <explain>文本全半角错误。</explain>
      <paraID>6A80F026</paraID>
      <start>7</start>
      <end>8</end>
      <status>unmodified</status>
      <modifiedWord/>
      <trackRevisions>false</trackRevisions>
    </reviewItem>
    <reviewItem>
      <errorID>f26a14d7-ed0d-48e6-9787-ece59f233e00</errorID>
      <errorWord>(</errorWord>
      <group>L1_Format</group>
      <groupName>格式问题</groupName>
      <ability>L2_HalfPunc</ability>
      <abilityName>全半角检查</abilityName>
      <candidateList>
        <item>（</item>
      </candidateList>
      <explain>文本全半角错误。</explain>
      <paraID>3AA9E350</paraID>
      <start>7</start>
      <end>8</end>
      <status>unmodified</status>
      <modifiedWord/>
      <trackRevisions>false</trackRevisions>
    </reviewItem>
    <reviewItem>
      <errorID>35339f9b-2f0f-4cde-aab9-6e2904c5dae0</errorID>
      <errorWord>)</errorWord>
      <group>L1_Format</group>
      <groupName>格式问题</groupName>
      <ability>L2_HalfPunc</ability>
      <abilityName>全半角检查</abilityName>
      <candidateList>
        <item>）</item>
      </candidateList>
      <explain>文本全半角错误。</explain>
      <paraID>3AA9E350</paraID>
      <start>13</start>
      <end>14</end>
      <status>unmodified</status>
      <modifiedWord/>
      <trackRevisions>false</trackRevisions>
    </reviewItem>
    <reviewItem>
      <errorID>495d23b3-d24d-4363-a9da-07e0bb85ab56</errorID>
      <errorWord>(</errorWord>
      <group>L1_Format</group>
      <groupName>格式问题</groupName>
      <ability>L2_HalfPunc</ability>
      <abilityName>全半角检查</abilityName>
      <candidateList>
        <item>（</item>
      </candidateList>
      <explain>文本全半角错误。</explain>
      <paraID>3678D2B8</paraID>
      <start>10</start>
      <end>11</end>
      <status>unmodified</status>
      <modifiedWord/>
      <trackRevisions>false</trackRevisions>
    </reviewItem>
    <reviewItem>
      <errorID>38b4ee6b-0449-4336-aeba-28746df6162c</errorID>
      <errorWord>)</errorWord>
      <group>L1_Format</group>
      <groupName>格式问题</groupName>
      <ability>L2_HalfPunc</ability>
      <abilityName>全半角检查</abilityName>
      <candidateList>
        <item>）</item>
      </candidateList>
      <explain>文本全半角错误。</explain>
      <paraID>3678D2B8</paraID>
      <start>16</start>
      <end>17</end>
      <status>unmodified</status>
      <modifiedWord/>
      <trackRevisions>false</trackRevisions>
    </reviewItem>
    <reviewItem>
      <errorID>e98a229b-1b31-4b17-87cd-00fe5dfa6ae3</errorID>
      <errorWord>(</errorWord>
      <group>L1_Format</group>
      <groupName>格式问题</groupName>
      <ability>L2_HalfPunc</ability>
      <abilityName>全半角检查</abilityName>
      <candidateList>
        <item>（</item>
      </candidateList>
      <explain>文本全半角错误。</explain>
      <paraID>478AFEAF</paraID>
      <start>8</start>
      <end>9</end>
      <status>unmodified</status>
      <modifiedWord/>
      <trackRevisions>false</trackRevisions>
    </reviewItem>
    <reviewItem>
      <errorID>f27fefdd-2299-4c0c-b4cf-57f197e08986</errorID>
      <errorWord>)</errorWord>
      <group>L1_Format</group>
      <groupName>格式问题</groupName>
      <ability>L2_HalfPunc</ability>
      <abilityName>全半角检查</abilityName>
      <candidateList>
        <item>）</item>
      </candidateList>
      <explain>文本全半角错误。</explain>
      <paraID>478AFEAF</paraID>
      <start>14</start>
      <end>15</end>
      <status>unmodified</status>
      <modifiedWord/>
      <trackRevisions>false</trackRevisions>
    </reviewItem>
    <reviewItem>
      <errorID>70fdfa14-834d-4772-b522-d4fc6e2fa34b</errorID>
      <errorWord>(</errorWord>
      <group>L1_Format</group>
      <groupName>格式问题</groupName>
      <ability>L2_HalfPunc</ability>
      <abilityName>全半角检查</abilityName>
      <candidateList>
        <item>（</item>
      </candidateList>
      <explain>文本全半角错误。</explain>
      <paraID>170539B3</paraID>
      <start>4</start>
      <end>5</end>
      <status>unmodified</status>
      <modifiedWord/>
      <trackRevisions>false</trackRevisions>
    </reviewItem>
    <reviewItem>
      <errorID>e0292f6b-9ec2-4238-a1dc-0e37578b7da1</errorID>
      <errorWord>)</errorWord>
      <group>L1_Format</group>
      <groupName>格式问题</groupName>
      <ability>L2_HalfPunc</ability>
      <abilityName>全半角检查</abilityName>
      <candidateList>
        <item>）</item>
      </candidateList>
      <explain>文本全半角错误。</explain>
      <paraID>170539B3</paraID>
      <start>7</start>
      <end>8</end>
      <status>unmodified</status>
      <modifiedWord/>
      <trackRevisions>false</trackRevisions>
    </reviewItem>
    <reviewItem>
      <errorID>11e6f2d5-228a-4839-bda2-15e56fb4da74</errorID>
      <errorWord>(</errorWord>
      <group>L1_Format</group>
      <groupName>格式问题</groupName>
      <ability>L2_HalfPunc</ability>
      <abilityName>全半角检查</abilityName>
      <candidateList>
        <item>（</item>
      </candidateList>
      <explain>文本全半角错误。</explain>
      <paraID> 189BF35</paraID>
      <start>4</start>
      <end>5</end>
      <status>unmodified</status>
      <modifiedWord/>
      <trackRevisions>false</trackRevisions>
    </reviewItem>
    <reviewItem>
      <errorID>6eb99353-7bb9-422a-b4c4-9887051fa027</errorID>
      <errorWord>)</errorWord>
      <group>L1_Format</group>
      <groupName>格式问题</groupName>
      <ability>L2_HalfPunc</ability>
      <abilityName>全半角检查</abilityName>
      <candidateList>
        <item>）</item>
      </candidateList>
      <explain>文本全半角错误。</explain>
      <paraID> 189BF35</paraID>
      <start>10</start>
      <end>11</end>
      <status>unmodified</status>
      <modifiedWord/>
      <trackRevisions>false</trackRevisions>
    </reviewItem>
    <reviewItem>
      <errorID>c7cb0b0f-41a9-484e-b385-049fb9f5eb83</errorID>
      <errorWord>(</errorWord>
      <group>L1_Format</group>
      <groupName>格式问题</groupName>
      <ability>L2_HalfPunc</ability>
      <abilityName>全半角检查</abilityName>
      <candidateList>
        <item>（</item>
      </candidateList>
      <explain>文本全半角错误。</explain>
      <paraID>5AA2F8CB</paraID>
      <start>4</start>
      <end>5</end>
      <status>unmodified</status>
      <modifiedWord/>
      <trackRevisions>false</trackRevisions>
    </reviewItem>
    <reviewItem>
      <errorID>aff6c1a2-2373-4a8e-881e-e5264d178f46</errorID>
      <errorWord>)</errorWord>
      <group>L1_Format</group>
      <groupName>格式问题</groupName>
      <ability>L2_HalfPunc</ability>
      <abilityName>全半角检查</abilityName>
      <candidateList>
        <item>）</item>
      </candidateList>
      <explain>文本全半角错误。</explain>
      <paraID>5AA2F8CB</paraID>
      <start>7</start>
      <end>8</end>
      <status>unmodified</status>
      <modifiedWord/>
      <trackRevisions>false</trackRevisions>
    </reviewItem>
    <reviewItem>
      <errorID>98a58399-931f-4914-b6aa-1641687e2a11</errorID>
      <errorWord>&gt;</errorWord>
      <group>L1_Punc</group>
      <groupName>标点问题</groupName>
      <ability>L2_Punc</ability>
      <abilityName>标点符号检查</abilityName>
      <candidateList/>
      <explain/>
      <paraID>31B4DF1F</paraID>
      <start>0</start>
      <end>1</end>
      <status>unmodified</status>
      <modifiedWord/>
      <trackRevisions>false</trackRevisions>
    </reviewItem>
    <reviewItem>
      <errorID>3f85e261-1515-4a51-b521-c9e2e9eea74b</errorID>
      <errorWord>(</errorWord>
      <group>L1_Format</group>
      <groupName>格式问题</groupName>
      <ability>L2_HalfPunc</ability>
      <abilityName>全半角检查</abilityName>
      <candidateList>
        <item>（</item>
      </candidateList>
      <explain>文本全半角错误。</explain>
      <paraID> 3B0CAC9</paraID>
      <start>5</start>
      <end>6</end>
      <status>unmodified</status>
      <modifiedWord/>
      <trackRevisions>false</trackRevisions>
    </reviewItem>
    <reviewItem>
      <errorID>29f8e209-f547-4b67-b1bf-ac336896738f</errorID>
      <errorWord>)</errorWord>
      <group>L1_Format</group>
      <groupName>格式问题</groupName>
      <ability>L2_HalfPunc</ability>
      <abilityName>全半角检查</abilityName>
      <candidateList>
        <item>）</item>
      </candidateList>
      <explain>文本全半角错误。</explain>
      <paraID> 3B0CAC9</paraID>
      <start>8</start>
      <end>9</end>
      <status>unmodified</status>
      <modifiedWord/>
      <trackRevisions>false</trackRevisions>
    </reviewItem>
    <reviewItem>
      <errorID>c12cee17-85a4-4596-a42b-ada8397d062d</errorID>
      <errorWord>(</errorWord>
      <group>L1_Format</group>
      <groupName>格式问题</groupName>
      <ability>L2_HalfPunc</ability>
      <abilityName>全半角检查</abilityName>
      <candidateList>
        <item>（</item>
      </candidateList>
      <explain>文本全半角错误。</explain>
      <paraID>67ECBAB5</paraID>
      <start>5</start>
      <end>6</end>
      <status>unmodified</status>
      <modifiedWord/>
      <trackRevisions>false</trackRevisions>
    </reviewItem>
    <reviewItem>
      <errorID>07b1e83a-8676-494a-9e23-8e19a1dae952</errorID>
      <errorWord>)</errorWord>
      <group>L1_Format</group>
      <groupName>格式问题</groupName>
      <ability>L2_HalfPunc</ability>
      <abilityName>全半角检查</abilityName>
      <candidateList>
        <item>）</item>
      </candidateList>
      <explain>文本全半角错误。</explain>
      <paraID>67ECBAB5</paraID>
      <start>8</start>
      <end>9</end>
      <status>unmodified</status>
      <modifiedWord/>
      <trackRevisions>false</trackRevisions>
    </reviewItem>
    <reviewItem>
      <errorID>20996f47-a92c-4af2-8658-ea3457ff2507</errorID>
      <errorWord>(</errorWord>
      <group>L1_Format</group>
      <groupName>格式问题</groupName>
      <ability>L2_HalfPunc</ability>
      <abilityName>全半角检查</abilityName>
      <candidateList>
        <item>（</item>
      </candidateList>
      <explain>文本全半角错误。</explain>
      <paraID>6FDA8AAB</paraID>
      <start>5</start>
      <end>6</end>
      <status>unmodified</status>
      <modifiedWord/>
      <trackRevisions>false</trackRevisions>
    </reviewItem>
    <reviewItem>
      <errorID>7674fc59-6f4a-482b-b313-227d9c1e3579</errorID>
      <errorWord>)</errorWord>
      <group>L1_Format</group>
      <groupName>格式问题</groupName>
      <ability>L2_HalfPunc</ability>
      <abilityName>全半角检查</abilityName>
      <candidateList>
        <item>）</item>
      </candidateList>
      <explain>文本全半角错误。</explain>
      <paraID>6FDA8AAB</paraID>
      <start>8</start>
      <end>9</end>
      <status>unmodified</status>
      <modifiedWord/>
      <trackRevisions>false</trackRevisions>
    </reviewItem>
    <reviewItem>
      <errorID>781dfa25-62da-4b2a-8cb5-1a333cfa381f</errorID>
      <errorWord>(</errorWord>
      <group>L1_Format</group>
      <groupName>格式问题</groupName>
      <ability>L2_HalfPunc</ability>
      <abilityName>全半角检查</abilityName>
      <candidateList>
        <item>（</item>
      </candidateList>
      <explain>文本全半角错误。</explain>
      <paraID>59B29272</paraID>
      <start>3</start>
      <end>4</end>
      <status>unmodified</status>
      <modifiedWord/>
      <trackRevisions>false</trackRevisions>
    </reviewItem>
    <reviewItem>
      <errorID>d43909f2-85b9-419f-9aff-4ccfef51de1e</errorID>
      <errorWord>)</errorWord>
      <group>L1_Format</group>
      <groupName>格式问题</groupName>
      <ability>L2_HalfPunc</ability>
      <abilityName>全半角检查</abilityName>
      <candidateList>
        <item>）</item>
      </candidateList>
      <explain>文本全半角错误。</explain>
      <paraID>59B29272</paraID>
      <start>9</start>
      <end>10</end>
      <status>unmodified</status>
      <modifiedWord/>
      <trackRevisions>false</trackRevisions>
    </reviewItem>
    <reviewItem>
      <errorID>79c933e1-568a-413c-9a77-077508cae22a</errorID>
      <errorWord>(</errorWord>
      <group>L1_Format</group>
      <groupName>格式问题</groupName>
      <ability>L2_HalfPunc</ability>
      <abilityName>全半角检查</abilityName>
      <candidateList>
        <item>（</item>
      </candidateList>
      <explain>文本全半角错误。</explain>
      <paraID>59C5297E</paraID>
      <start>8</start>
      <end>9</end>
      <status>unmodified</status>
      <modifiedWord/>
      <trackRevisions>false</trackRevisions>
    </reviewItem>
    <reviewItem>
      <errorID>16d7c51e-16bb-4046-8672-cce770b9d7c9</errorID>
      <errorWord>)</errorWord>
      <group>L1_Format</group>
      <groupName>格式问题</groupName>
      <ability>L2_HalfPunc</ability>
      <abilityName>全半角检查</abilityName>
      <candidateList>
        <item>）</item>
      </candidateList>
      <explain>文本全半角错误。</explain>
      <paraID>59C5297E</paraID>
      <start>12</start>
      <end>13</end>
      <status>unmodified</status>
      <modifiedWord/>
      <trackRevisions>false</trackRevisions>
    </reviewItem>
    <reviewItem>
      <errorID>4bd8a6e4-69bf-4bcf-9cf0-960ce5599739</errorID>
      <errorWord>&gt;</errorWord>
      <group>L1_Punc</group>
      <groupName>标点问题</groupName>
      <ability>L2_Punc</ability>
      <abilityName>标点符号检查</abilityName>
      <candidateList/>
      <explain/>
      <paraID> DA58A37</paraID>
      <start>0</start>
      <end>1</end>
      <status>unmodified</status>
      <modifiedWord/>
      <trackRevisions>false</trackRevisions>
    </reviewItem>
    <reviewItem>
      <errorID>0ce766ae-6c38-437c-8a4a-46a48ea16903</errorID>
      <errorWord>(</errorWord>
      <group>L1_Format</group>
      <groupName>格式问题</groupName>
      <ability>L2_HalfPunc</ability>
      <abilityName>全半角检查</abilityName>
      <candidateList>
        <item>（</item>
      </candidateList>
      <explain>文本全半角错误。</explain>
      <paraID> 8842C42</paraID>
      <start>0</start>
      <end>1</end>
      <status>unmodified</status>
      <modifiedWord/>
      <trackRevisions>false</trackRevisions>
    </reviewItem>
    <reviewItem>
      <errorID>0be70116-75eb-41ee-857e-6c22378cd760</errorID>
      <errorWord>)</errorWord>
      <group>L1_Format</group>
      <groupName>格式问题</groupName>
      <ability>L2_HalfPunc</ability>
      <abilityName>全半角检查</abilityName>
      <candidateList>
        <item>）</item>
      </candidateList>
      <explain>文本全半角错误。</explain>
      <paraID> 8842C42</paraID>
      <start>8</start>
      <end>9</end>
      <status>unmodified</status>
      <modifiedWord/>
      <trackRevisions>false</trackRevisions>
    </reviewItem>
    <reviewItem>
      <errorID>c22d4a7b-8cd0-439c-8e59-061ecdbfb2e3</errorID>
      <errorWord>实验</errorWord>
      <group>L1_Word</group>
      <groupName>字词问题</groupName>
      <ability>L2_Typo</ability>
      <abilityName>字词错误</abilityName>
      <candidateList>
        <item>试验</item>
      </candidateList>
      <explain/>
      <paraID> A2F5881</paraID>
      <start>13</start>
      <end>15</end>
      <status>unmodified</status>
      <modifiedWord/>
      <trackRevisions>false</trackRevisions>
    </reviewItem>
    <reviewItem>
      <errorID>000ac14a-3a96-4e9a-8ec5-d5d163b5aef7</errorID>
      <errorWord>至少应</errorWord>
      <group>L1_Word</group>
      <groupName>字词问题</groupName>
      <ability>L2_Typo</ability>
      <abilityName>字词错误</abilityName>
      <candidateList>
        <item>至少</item>
      </candidateList>
      <explain/>
      <paraID>682F96D4</paraID>
      <start>42</start>
      <end>45</end>
      <status>unmodified</status>
      <modifiedWord/>
      <trackRevisions>false</trackRevisions>
    </reviewItem>
    <reviewItem>
      <errorID>423491d8-9a4c-488e-9a4f-3041dbe4ec01</errorID>
      <errorWord>(</errorWord>
      <group>L1_Format</group>
      <groupName>格式问题</groupName>
      <ability>L2_HalfPunc</ability>
      <abilityName>全半角检查</abilityName>
      <candidateList>
        <item>（</item>
      </candidateList>
      <explain>文本全半角错误。</explain>
      <paraID>202D093B</paraID>
      <start>22</start>
      <end>23</end>
      <status>unmodified</status>
      <modifiedWord/>
      <trackRevisions>false</trackRevisions>
    </reviewItem>
    <reviewItem>
      <errorID>878da76e-4793-4213-9162-07080140c505</errorID>
      <errorWord>)</errorWord>
      <group>L1_Format</group>
      <groupName>格式问题</groupName>
      <ability>L2_HalfPunc</ability>
      <abilityName>全半角检查</abilityName>
      <candidateList>
        <item>）</item>
      </candidateList>
      <explain>文本全半角错误。</explain>
      <paraID>202D093B</paraID>
      <start>29</start>
      <end>30</end>
      <status>unmodified</status>
      <modifiedWord/>
      <trackRevisions>false</trackRevisions>
    </reviewItem>
    <reviewItem>
      <errorID>5e88511f-187d-48d1-8091-58aa40087c0f</errorID>
      <errorWord>(</errorWord>
      <group>L1_Format</group>
      <groupName>格式问题</groupName>
      <ability>L2_HalfPunc</ability>
      <abilityName>全半角检查</abilityName>
      <candidateList>
        <item>（</item>
      </candidateList>
      <explain>文本全半角错误。</explain>
      <paraID>202D093B</paraID>
      <start>33</start>
      <end>34</end>
      <status>unmodified</status>
      <modifiedWord/>
      <trackRevisions>false</trackRevisions>
    </reviewItem>
    <reviewItem>
      <errorID>238aa5ce-89f9-4d99-88ae-287312a003c2</errorID>
      <errorWord>)</errorWord>
      <group>L1_Format</group>
      <groupName>格式问题</groupName>
      <ability>L2_HalfPunc</ability>
      <abilityName>全半角检查</abilityName>
      <candidateList>
        <item>）</item>
      </candidateList>
      <explain>文本全半角错误。</explain>
      <paraID>202D093B</paraID>
      <start>39</start>
      <end>40</end>
      <status>unmodified</status>
      <modifiedWord/>
      <trackRevisions>false</trackRevisions>
    </reviewItem>
    <reviewItem>
      <errorID>c04dc1eb-81d7-4997-8dc8-0c799d089c67</errorID>
      <errorWord>性能实验</errorWord>
      <group>L1_Knowledge</group>
      <groupName>知识性问题</groupName>
      <ability>L2_Term</ability>
      <abilityName>专业术语</abilityName>
      <candidateList>
        <item>性能试验</item>
      </candidateList>
      <explain/>
      <paraID>15E5D7B3</paraID>
      <start>8</start>
      <end>12</end>
      <status>unmodified</status>
      <modifiedWord/>
      <trackRevisions>false</trackRevisions>
    </reviewItem>
    <reviewItem>
      <errorID>03c97e78-111d-4496-947e-16b9a616f645</errorID>
      <errorWord>性能实验</errorWord>
      <group>L1_Knowledge</group>
      <groupName>知识性问题</groupName>
      <ability>L2_Term</ability>
      <abilityName>专业术语</abilityName>
      <candidateList>
        <item>性能试验</item>
      </candidateList>
      <explain/>
      <paraID> CDADEBF</paraID>
      <start>8</start>
      <end>12</end>
      <status>unmodified</status>
      <modifiedWord/>
      <trackRevisions>false</trackRevisions>
    </reviewItem>
    <reviewItem>
      <errorID>2d49f9cb-f5ab-4108-92df-efe2102943d5</errorID>
      <errorWord>粘结</errorWord>
      <group>L1_Word</group>
      <groupName>字词问题</groupName>
      <ability>L2_Typo</ability>
      <abilityName>字词错误</abilityName>
      <candidateList>
        <item>黏结</item>
      </candidateList>
      <explain>存在发音相同字词的误用。</explain>
      <paraID> 196DDDB</paraID>
      <start>66</start>
      <end>68</end>
      <status>unmodified</status>
      <modifiedWord/>
      <trackRevisions>false</trackRevisions>
    </reviewItem>
    <reviewItem>
      <errorID>a007d8e5-2cd7-45cc-96d4-f642d4fe12c7</errorID>
      <errorWord>(</errorWord>
      <group>L1_Format</group>
      <groupName>格式问题</groupName>
      <ability>L2_HalfPunc</ability>
      <abilityName>全半角检查</abilityName>
      <candidateList>
        <item>（</item>
      </candidateList>
      <explain>文本全半角错误。</explain>
      <paraID> 5BBAC95</paraID>
      <start>12</start>
      <end>13</end>
      <status>unmodified</status>
      <modifiedWord/>
      <trackRevisions>false</trackRevisions>
    </reviewItem>
    <reviewItem>
      <errorID>14e6379e-1058-4a4d-9d9e-101bf809a8e2</errorID>
      <errorWord>)</errorWord>
      <group>L1_Format</group>
      <groupName>格式问题</groupName>
      <ability>L2_HalfPunc</ability>
      <abilityName>全半角检查</abilityName>
      <candidateList>
        <item>）</item>
      </candidateList>
      <explain>文本全半角错误。</explain>
      <paraID> 5BBAC95</paraID>
      <start>32</start>
      <end>33</end>
      <status>unmodified</status>
      <modifiedWord/>
      <trackRevisions>false</trackRevisions>
    </reviewItem>
    <reviewItem>
      <errorID>cc5eb5b3-8754-4a38-ba2c-3d398311404b</errorID>
      <errorWord>(</errorWord>
      <group>L1_Format</group>
      <groupName>格式问题</groupName>
      <ability>L2_HalfPunc</ability>
      <abilityName>全半角检查</abilityName>
      <candidateList>
        <item>（</item>
      </candidateList>
      <explain>文本全半角错误。</explain>
      <paraID>6B5F7DFE</paraID>
      <start>137</start>
      <end>138</end>
      <status>unmodified</status>
      <modifiedWord/>
      <trackRevisions>false</trackRevisions>
    </reviewItem>
    <reviewItem>
      <errorID>7bdd7a82-5cc7-47e5-b03e-42b745ca9d1c</errorID>
      <errorWord>)</errorWord>
      <group>L1_Format</group>
      <groupName>格式问题</groupName>
      <ability>L2_HalfPunc</ability>
      <abilityName>全半角检查</abilityName>
      <candidateList>
        <item>）</item>
      </candidateList>
      <explain>文本全半角错误。</explain>
      <paraID>6B5F7DFE</paraID>
      <start>157</start>
      <end>158</end>
      <status>unmodified</status>
      <modifiedWord/>
      <trackRevisions>false</trackRevisions>
    </reviewItem>
    <reviewItem>
      <errorID>44d020e7-7768-4cf3-90b8-f711b07eb2fb</errorID>
      <errorWord>粘接性</errorWord>
      <group>L1_Word</group>
      <groupName>字词问题</groupName>
      <ability>L2_Typo</ability>
      <abilityName>字词错误</abilityName>
      <candidateList>
        <item>粘结性</item>
      </candidateList>
      <explain>存在发音相同字词的误用。</explain>
      <paraID>6B5F7DFE</paraID>
      <start>264</start>
      <end>267</end>
      <status>unmodified</status>
      <modifiedWord/>
      <trackRevisions>false</trackRevisions>
    </reviewItem>
    <reviewItem>
      <errorID>6c652f4e-4b41-40a8-8a2d-07faadcc2b6c</errorID>
      <errorWord>粘结强度</errorWord>
      <group>L1_Knowledge</group>
      <groupName>知识性问题</groupName>
      <ability>L2_Term</ability>
      <abilityName>专业术语</abilityName>
      <candidateList>
        <item>粘接强度</item>
      </candidateList>
      <explain/>
      <paraID>5A7442B0</paraID>
      <start>51</start>
      <end>55</end>
      <status>unmodified</status>
      <modifiedWord/>
      <trackRevisions>false</trackRevisions>
    </reviewItem>
    <reviewItem>
      <errorID>da3f6963-ee37-4d3a-9e43-4ba4dd135a25</errorID>
      <errorWord>(</errorWord>
      <group>L1_Format</group>
      <groupName>格式问题</groupName>
      <ability>L2_HalfPunc</ability>
      <abilityName>全半角检查</abilityName>
      <candidateList>
        <item>（</item>
      </candidateList>
      <explain>文本全半角错误。</explain>
      <paraID>4F5427BF</paraID>
      <start>8</start>
      <end>9</end>
      <status>unmodified</status>
      <modifiedWord/>
      <trackRevisions>false</trackRevisions>
    </reviewItem>
    <reviewItem>
      <errorID>33a3c754-042b-4c98-93c7-1a6ee7d389af</errorID>
      <errorWord>)</errorWord>
      <group>L1_Format</group>
      <groupName>格式问题</groupName>
      <ability>L2_HalfPunc</ability>
      <abilityName>全半角检查</abilityName>
      <candidateList>
        <item>）</item>
      </candidateList>
      <explain>文本全半角错误。</explain>
      <paraID>4F5427BF</paraID>
      <start>11</start>
      <end>12</end>
      <status>unmodified</status>
      <modifiedWord/>
      <trackRevisions>false</trackRevisions>
    </reviewItem>
    <reviewItem>
      <errorID>85a68a5e-120d-487c-8b37-9dd0f83613e8</errorID>
      <errorWord>(</errorWord>
      <group>L1_Format</group>
      <groupName>格式问题</groupName>
      <ability>L2_HalfPunc</ability>
      <abilityName>全半角检查</abilityName>
      <candidateList>
        <item>（</item>
      </candidateList>
      <explain>文本全半角错误。</explain>
      <paraID>4F5427BF</paraID>
      <start>49</start>
      <end>50</end>
      <status>unmodified</status>
      <modifiedWord/>
      <trackRevisions>false</trackRevisions>
    </reviewItem>
    <reviewItem>
      <errorID>c6f0f530-4ae0-44f4-9112-01965055694a</errorID>
      <errorWord>)</errorWord>
      <group>L1_Format</group>
      <groupName>格式问题</groupName>
      <ability>L2_HalfPunc</ability>
      <abilityName>全半角检查</abilityName>
      <candidateList>
        <item>）</item>
      </candidateList>
      <explain>文本全半角错误。</explain>
      <paraID>4F5427BF</paraID>
      <start>52</start>
      <end>53</end>
      <status>unmodified</status>
      <modifiedWord/>
      <trackRevisions>false</trackRevisions>
    </reviewItem>
    <reviewItem>
      <errorID>ff420b3e-dafa-46c6-a23e-475b88a097a1</errorID>
      <errorWord>(</errorWord>
      <group>L1_Format</group>
      <groupName>格式问题</groupName>
      <ability>L2_HalfPunc</ability>
      <abilityName>全半角检查</abilityName>
      <candidateList>
        <item>（</item>
      </candidateList>
      <explain>文本全半角错误。</explain>
      <paraID>4F5427BF</paraID>
      <start>94</start>
      <end>95</end>
      <status>unmodified</status>
      <modifiedWord/>
      <trackRevisions>false</trackRevisions>
    </reviewItem>
    <reviewItem>
      <errorID>ec1aa078-617d-45d6-b5a8-7380c16198cd</errorID>
      <errorWord>)</errorWord>
      <group>L1_Format</group>
      <groupName>格式问题</groupName>
      <ability>L2_HalfPunc</ability>
      <abilityName>全半角检查</abilityName>
      <candidateList>
        <item>）</item>
      </candidateList>
      <explain>文本全半角错误。</explain>
      <paraID>4F5427BF</paraID>
      <start>97</start>
      <end>98</end>
      <status>unmodified</status>
      <modifiedWord/>
      <trackRevisions>false</trackRevisions>
    </reviewItem>
    <reviewItem>
      <errorID>ebf35ba8-6ff6-40b7-af6f-aecf9dc272ee</errorID>
      <errorWord>”</errorWord>
      <group>L1_Punc</group>
      <groupName>标点问题</groupName>
      <ability>L2_Punc</ability>
      <abilityName>标点符号检查</abilityName>
      <candidateList/>
      <explain/>
      <paraID> 5DAAF6F</paraID>
      <start>113</start>
      <end>114</end>
      <status>unmodified</status>
      <modifiedWord/>
      <trackRevisions>false</trackRevisions>
    </reviewItem>
    <reviewItem>
      <errorID>b343493c-1ca2-472c-8cd1-8ed701d33f92</errorID>
      <errorWord>(</errorWord>
      <group>L1_Format</group>
      <groupName>格式问题</groupName>
      <ability>L2_HalfPunc</ability>
      <abilityName>全半角检查</abilityName>
      <candidateList>
        <item>（</item>
      </candidateList>
      <explain>文本全半角错误。</explain>
      <paraID>51002205</paraID>
      <start>164</start>
      <end>165</end>
      <status>unmodified</status>
      <modifiedWord/>
      <trackRevisions>false</trackRevisions>
    </reviewItem>
    <reviewItem>
      <errorID>1d16679c-bcde-40e1-b67f-2205fc36dc68</errorID>
      <errorWord>)</errorWord>
      <group>L1_Format</group>
      <groupName>格式问题</groupName>
      <ability>L2_HalfPunc</ability>
      <abilityName>全半角检查</abilityName>
      <candidateList>
        <item>）</item>
      </candidateList>
      <explain>文本全半角错误。</explain>
      <paraID>51002205</paraID>
      <start>171</start>
      <end>172</end>
      <status>unmodified</status>
      <modifiedWord/>
      <trackRevisions>false</trackRevisions>
    </reviewItem>
    <reviewItem>
      <errorID>a0b5baec-ce46-4812-8e31-a03c5ddfb6e5</errorID>
      <errorWord>:</errorWord>
      <group>L1_Format</group>
      <groupName>格式问题</groupName>
      <ability>L2_HalfPunc</ability>
      <abilityName>全半角检查</abilityName>
      <candidateList>
        <item>：</item>
      </candidateList>
      <explain>文本全半角错误。</explain>
      <paraID>51002205</paraID>
      <start>175</start>
      <end>176</end>
      <status>unmodified</status>
      <modifiedWord/>
      <trackRevisions>false</trackRevisions>
    </reviewItem>
    <reviewItem>
      <errorID>b608b60f-da8c-4ea1-a9f2-399f60116f1b</errorID>
      <errorWord>其它</errorWord>
      <group>L1_Word</group>
      <groupName>字词问题</groupName>
      <ability>L2_Alias</ability>
      <abilityName>也作/曾用词</abilityName>
      <candidateList>
        <item>其他</item>
      </candidateList>
      <explain>词汇[其它]为不规范表述或旧称，其规范书面表述为[其他]。</explain>
      <paraID>3E6D1AEE</paraID>
      <start>23</start>
      <end>25</end>
      <status>unmodified</status>
      <modifiedWord/>
      <trackRevisions>false</trackRevisions>
    </reviewItem>
    <reviewItem>
      <errorID>c792e89f-4c18-4e51-977c-4059b66f33e3</errorID>
      <errorWord>食欲不振</errorWord>
      <group>L1_Knowledge</group>
      <groupName>知识性问题</groupName>
      <ability>L2_Term</ability>
      <abilityName>专业术语</abilityName>
      <candidateList>
        <item>食欲缺乏</item>
      </candidateList>
      <explain>医学名词[食欲不振]为不规范表述或旧称，其规范书面表述为[食欲缺乏]。</explain>
      <paraID>44DC00EC</paraID>
      <start>58</start>
      <end>62</end>
      <status>unmodified</status>
      <modifiedWord/>
      <trackRevisions>false</trackRevisions>
    </reviewItem>
    <reviewItem>
      <errorID>1d995e70-7263-4163-9e1f-6cc05763cbf5</errorID>
      <errorWord>，</errorWord>
      <group>L1_Word</group>
      <groupName>字词问题</groupName>
      <ability>L2_Typo</ability>
      <abilityName>字词错误</abilityName>
      <candidateList>
        <item>，必</item>
      </candidateList>
      <explain/>
      <paraID>58720C41</paraID>
      <start>50</start>
      <end>51</end>
      <status>unmodified</status>
      <modifiedWord/>
      <trackRevisions>false</trackRevisions>
    </reviewItem>
    <reviewItem>
      <errorID>91281f1e-2647-402a-98ea-a14a9833f114</errorID>
      <errorWord>粘结性</errorWord>
      <group>L1_Word</group>
      <groupName>字词问题</groupName>
      <ability>L2_Typo</ability>
      <abilityName>字词错误</abilityName>
      <candidateList>
        <item>黏结性</item>
      </candidateList>
      <explain>存在发音相同字词的误用。</explain>
      <paraID> EDE33EB</paraID>
      <start>74</start>
      <end>77</end>
      <status>unmodified</status>
      <modifiedWord/>
      <trackRevisions>false</trackRevisions>
    </reviewItem>
    <reviewItem>
      <errorID>12c5c47d-c183-4115-8569-8318565a470a</errorID>
      <errorWord>粘结性</errorWord>
      <group>L1_Word</group>
      <groupName>字词问题</groupName>
      <ability>L2_Typo</ability>
      <abilityName>字词错误</abilityName>
      <candidateList>
        <item>黏结性</item>
      </candidateList>
      <explain>存在发音相同字词的误用。</explain>
      <paraID>3091D5D2</paraID>
      <start>33</start>
      <end>36</end>
      <status>unmodified</status>
      <modifiedWord/>
      <trackRevisions>false</trackRevisions>
    </reviewItem>
    <reviewItem>
      <errorID>3244a97d-ee07-482e-9394-85fabe9655e8</errorID>
      <errorWord>粘结</errorWord>
      <group>L1_Word</group>
      <groupName>字词问题</groupName>
      <ability>L2_Typo</ability>
      <abilityName>字词错误</abilityName>
      <candidateList>
        <item>黏结</item>
      </candidateList>
      <explain>存在发音相同字词的误用。</explain>
      <paraID>6BEE68EE</paraID>
      <start>66</start>
      <end>68</end>
      <status>unmodified</status>
      <modifiedWord/>
      <trackRevisions>false</trackRevisions>
    </reviewItem>
    <reviewItem>
      <errorID>18cb87e4-dca4-4506-9443-23be02296625</errorID>
      <errorWord>成型</errorWord>
      <group>L1_Word</group>
      <groupName>字词问题</groupName>
      <ability>L2_Typo</ability>
      <abilityName>字词错误</abilityName>
      <candidateList>
        <item>成形</item>
      </candidateList>
      <explain/>
      <paraID> 4F227D7</paraID>
      <start>36</start>
      <end>38</end>
      <status>unmodified</status>
      <modifiedWord/>
      <trackRevisions>false</trackRevisions>
    </reviewItem>
    <reviewItem>
      <errorID>fb1fd40c-92de-4d4c-8057-ea4b45323210</errorID>
      <errorWord>成型</errorWord>
      <group>L1_Word</group>
      <groupName>字词问题</groupName>
      <ability>L2_Typo</ability>
      <abilityName>字词错误</abilityName>
      <candidateList>
        <item>成形</item>
      </candidateList>
      <explain/>
      <paraID> 4F227D7</paraID>
      <start>57</start>
      <end>59</end>
      <status>unmodified</status>
      <modifiedWord/>
      <trackRevisions>false</trackRevisions>
    </reviewItem>
    <reviewItem>
      <errorID>da07449a-f329-42ce-8ae3-dd038500f61c</errorID>
      <errorWord>(</errorWord>
      <group>L1_Format</group>
      <groupName>格式问题</groupName>
      <ability>L2_HalfPunc</ability>
      <abilityName>全半角检查</abilityName>
      <candidateList>
        <item>（</item>
      </candidateList>
      <explain>文本全半角错误。</explain>
      <paraID>6687753B</paraID>
      <start>35</start>
      <end>36</end>
      <status>unmodified</status>
      <modifiedWord/>
      <trackRevisions>false</trackRevisions>
    </reviewItem>
    <reviewItem>
      <errorID>72e7156c-be09-4383-8576-58cc168651c4</errorID>
      <errorWord>)</errorWord>
      <group>L1_Format</group>
      <groupName>格式问题</groupName>
      <ability>L2_HalfPunc</ability>
      <abilityName>全半角检查</abilityName>
      <candidateList>
        <item>）</item>
      </candidateList>
      <explain>文本全半角错误。</explain>
      <paraID>6687753B</paraID>
      <start>45</start>
      <end>46</end>
      <status>unmodified</status>
      <modifiedWord/>
      <trackRevisions>false</trackRevisions>
    </reviewItem>
    <reviewItem>
      <errorID>ceb9b4fc-bce4-4427-9169-288e60fb6377</errorID>
      <errorWord>天然性</errorWord>
      <group>L1_Word</group>
      <groupName>字词问题</groupName>
      <ability>L2_Typo</ability>
      <abilityName>字词错误</abilityName>
      <candidateList>
        <item>天然</item>
      </candidateList>
      <explain/>
      <paraID>6687753B</paraID>
      <start>64</start>
      <end>67</end>
      <status>unmodified</status>
      <modifiedWord/>
      <trackRevisions>false</trackRevisions>
    </reviewItem>
    <reviewItem>
      <errorID>8cfc1f40-9c2d-42f4-b818-8f6f1a14a4e8</errorID>
      <errorWord>黏结</errorWord>
      <group>L1_Word</group>
      <groupName>字词问题</groupName>
      <ability>L2_Typo</ability>
      <abilityName>字词错误</abilityName>
      <candidateList>
        <item>粘结</item>
      </candidateList>
      <explain/>
      <paraID>6687753B</paraID>
      <start>121</start>
      <end>123</end>
      <status>unmodified</status>
      <modifiedWord/>
      <trackRevisions>false</trackRevisions>
    </reviewItem>
    <reviewItem>
      <errorID>e834bff4-5880-4da2-b1f5-d66c29ee6f9f</errorID>
      <errorWord>雨篷</errorWord>
      <group>L1_Word</group>
      <groupName>字词问题</groupName>
      <ability>L2_Typo</ability>
      <abilityName>字词错误</abilityName>
      <candidateList>
        <item>雨棚</item>
      </candidateList>
      <explain>存在发音相同字词的误用。</explain>
      <paraID> 761FD24</paraID>
      <start>17</start>
      <end>19</end>
      <status>unmodified</status>
      <modifiedWord/>
      <trackRevisions>false</trackRevisions>
    </reviewItem>
    <reviewItem>
      <errorID>5e57a056-6bbc-497b-8ab9-c723056f3070</errorID>
      <errorWord>雨篷</errorWord>
      <group>L1_Word</group>
      <groupName>字词问题</groupName>
      <ability>L2_Typo</ability>
      <abilityName>字词错误</abilityName>
      <candidateList>
        <item>雨棚</item>
      </candidateList>
      <explain>存在发音相同字词的误用。</explain>
      <paraID> 761FD24</paraID>
      <start>22</start>
      <end>24</end>
      <status>unmodified</status>
      <modifiedWord/>
      <trackRevisions>false</trackRevisions>
    </reviewItem>
    <reviewItem>
      <errorID>9e2ec96f-7322-4c04-8d63-45b87b38eaf4</errorID>
      <errorWord>往往</errorWord>
      <group>L1_Word</group>
      <groupName>字词问题</groupName>
      <ability>L2_Typo</ability>
      <abilityName>字词错误</abilityName>
      <candidateList>
        <item>往</item>
      </candidateList>
      <explain/>
      <paraID>24BBCEF2</paraID>
      <start>134</start>
      <end>136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9d3ea4-c626-4808-9de1-098108912cde}">
  <ds:schemaRefs/>
</ds:datastoreItem>
</file>

<file path=docProps/app.xml><?xml version="1.0" encoding="utf-8"?>
<Properties xmlns="http://schemas.openxmlformats.org/officeDocument/2006/extended-properties" xmlns:vt="http://schemas.openxmlformats.org/officeDocument/2006/docPropsVTypes">
  <Company>Microsoft</Company>
  <Pages>142</Pages>
  <Words>3511</Words>
  <Characters>4765</Characters>
  <Lines>1</Lines>
  <Paragraphs>1</Paragraphs>
  <TotalTime>13</TotalTime>
  <ScaleCrop>false</ScaleCrop>
  <LinksUpToDate>false</LinksUpToDate>
  <CharactersWithSpaces>5238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2024-03-31T02:21:00Z</dcterms:created>
  <dc:creator>Administrator</dc:creator>
  <cp:lastModifiedBy>李明忱</cp:lastModifiedBy>
  <dcterms:modified xsi:type="dcterms:W3CDTF">2025-12-15T00:43:08Z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2DFFB1893ECEA0D7715D3B69F7CBD0BD_43</vt:lpwstr>
  </property>
  <property fmtid="{D5CDD505-2E9C-101B-9397-08002B2CF9AE}" pid="4" name="KSOTemplateDocerSaveRecord">
    <vt:lpwstr>eyJoZGlkIjoiZTE1ZWU2OTUzNDk1ZTQyNzU0OWJjZDczODU1ZjhmNGEiLCJ1c2VySWQiOiIzNTI5MTI3NjYifQ==</vt:lpwstr>
  </property>
  <property fmtid="{D5CDD505-2E9C-101B-9397-08002B2CF9AE}" pid="5" name="woTemplateTypoMode" linkTarget="0">
    <vt:lpwstr/>
  </property>
  <property fmtid="{D5CDD505-2E9C-101B-9397-08002B2CF9AE}" pid="6" name="woTemplate" linkTarget="0">
    <vt:i4>0</vt:i4>
  </property>
</Properties>
</file>